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99558688"/>
        <w:docPartObj>
          <w:docPartGallery w:val="Cover Pages"/>
          <w:docPartUnique/>
        </w:docPartObj>
      </w:sdtPr>
      <w:sdtContent>
        <w:p w:rsidR="005C0F68" w:rsidRDefault="005C0F68"/>
        <w:p w:rsidR="005C0F68" w:rsidRDefault="00361737">
          <w:pPr>
            <w:spacing w:after="200" w:line="276" w:lineRule="auto"/>
          </w:pPr>
        </w:p>
      </w:sdtContent>
    </w:sdt>
    <w:p w:rsidR="005C0F68" w:rsidRPr="008457E8" w:rsidRDefault="005C0F68" w:rsidP="005C0F68">
      <w:pPr>
        <w:ind w:right="176"/>
        <w:jc w:val="center"/>
        <w:rPr>
          <w:rFonts w:ascii="Century Gothic" w:hAnsi="Century Gothic"/>
          <w:b/>
          <w:sz w:val="56"/>
          <w:szCs w:val="40"/>
        </w:rPr>
      </w:pPr>
      <w:r w:rsidRPr="008457E8">
        <w:rPr>
          <w:rFonts w:ascii="Century Gothic" w:hAnsi="Century Gothic"/>
          <w:b/>
          <w:sz w:val="56"/>
          <w:szCs w:val="40"/>
        </w:rPr>
        <w:t>Schulprogramm der</w:t>
      </w:r>
    </w:p>
    <w:p w:rsidR="005C0F68" w:rsidRDefault="005C0F68" w:rsidP="005C0F68">
      <w:pPr>
        <w:pStyle w:val="KeinLeerraum"/>
        <w:jc w:val="center"/>
        <w:rPr>
          <w:rFonts w:ascii="Century Gothic" w:hAnsi="Century Gothic"/>
          <w:b/>
          <w:sz w:val="56"/>
          <w:szCs w:val="40"/>
        </w:rPr>
      </w:pPr>
      <w:r w:rsidRPr="008457E8">
        <w:rPr>
          <w:rFonts w:ascii="Century Gothic" w:hAnsi="Century Gothic"/>
          <w:b/>
          <w:sz w:val="56"/>
          <w:szCs w:val="40"/>
        </w:rPr>
        <w:t>Grundschule Dionysius</w:t>
      </w:r>
    </w:p>
    <w:p w:rsidR="005C0F68" w:rsidRDefault="005C0F68" w:rsidP="005C0F68">
      <w:pPr>
        <w:pStyle w:val="KeinLeerraum"/>
        <w:jc w:val="center"/>
        <w:rPr>
          <w:rFonts w:ascii="Century Gothic" w:hAnsi="Century Gothic"/>
          <w:b/>
          <w:sz w:val="56"/>
          <w:szCs w:val="40"/>
        </w:rPr>
      </w:pPr>
      <w:r>
        <w:rPr>
          <w:rFonts w:ascii="Century Gothic" w:hAnsi="Century Gothic"/>
          <w:b/>
          <w:sz w:val="56"/>
          <w:szCs w:val="40"/>
        </w:rPr>
        <w:t>2015/16</w:t>
      </w:r>
    </w:p>
    <w:p w:rsidR="005C0F68" w:rsidRDefault="005C0F68" w:rsidP="005C0F68">
      <w:pPr>
        <w:pStyle w:val="KeinLeerraum"/>
        <w:jc w:val="center"/>
        <w:rPr>
          <w:rFonts w:ascii="Century Gothic" w:hAnsi="Century Gothic"/>
          <w:b/>
          <w:sz w:val="56"/>
          <w:szCs w:val="40"/>
        </w:rPr>
      </w:pPr>
    </w:p>
    <w:p w:rsidR="005C0F68" w:rsidRDefault="005C0F68" w:rsidP="005C0F68">
      <w:pPr>
        <w:pStyle w:val="KeinLeerraum"/>
        <w:jc w:val="center"/>
        <w:rPr>
          <w:rFonts w:ascii="Century Gothic" w:hAnsi="Century Gothic"/>
          <w:b/>
          <w:sz w:val="56"/>
          <w:szCs w:val="40"/>
        </w:rPr>
      </w:pPr>
      <w:r w:rsidRPr="006D5D33">
        <w:rPr>
          <w:noProof/>
        </w:rPr>
        <w:drawing>
          <wp:inline distT="0" distB="0" distL="0" distR="0">
            <wp:extent cx="1518346" cy="1657350"/>
            <wp:effectExtent l="0" t="0" r="5715"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p w:rsidR="00564261" w:rsidRDefault="00564261" w:rsidP="005C0F68">
      <w:pPr>
        <w:pStyle w:val="KeinLeerraum"/>
        <w:jc w:val="center"/>
        <w:rPr>
          <w:rFonts w:ascii="Century Gothic" w:hAnsi="Century Gothic"/>
          <w:b/>
          <w:sz w:val="56"/>
          <w:szCs w:val="40"/>
        </w:rPr>
      </w:pPr>
    </w:p>
    <w:p w:rsidR="00564261" w:rsidRDefault="00564261" w:rsidP="005C0F68">
      <w:pPr>
        <w:pStyle w:val="KeinLeerraum"/>
        <w:jc w:val="center"/>
        <w:rPr>
          <w:rFonts w:ascii="Century Gothic" w:hAnsi="Century Gothic"/>
          <w:b/>
          <w:sz w:val="56"/>
          <w:szCs w:val="40"/>
        </w:rPr>
      </w:pPr>
    </w:p>
    <w:p w:rsidR="00564261" w:rsidRDefault="00564261" w:rsidP="005C0F68">
      <w:pPr>
        <w:pStyle w:val="KeinLeerraum"/>
        <w:jc w:val="center"/>
        <w:rPr>
          <w:rFonts w:ascii="Century Gothic" w:hAnsi="Century Gothic"/>
          <w:b/>
          <w:sz w:val="56"/>
          <w:szCs w:val="40"/>
        </w:rPr>
      </w:pPr>
    </w:p>
    <w:p w:rsidR="005C0F68" w:rsidRDefault="005C0F68" w:rsidP="005C0F68">
      <w:pPr>
        <w:jc w:val="center"/>
      </w:pPr>
    </w:p>
    <w:p w:rsidR="005C0F68" w:rsidRDefault="005C0F68">
      <w:pPr>
        <w:spacing w:after="200" w:line="276" w:lineRule="auto"/>
      </w:pPr>
      <w:r w:rsidRPr="008D56E0">
        <w:rPr>
          <w:rFonts w:ascii="Century Gothic" w:hAnsi="Century Gothic" w:cs="Arial"/>
          <w:noProof/>
          <w:sz w:val="22"/>
          <w:szCs w:val="22"/>
        </w:rPr>
        <w:drawing>
          <wp:inline distT="0" distB="0" distL="0" distR="0">
            <wp:extent cx="6031230" cy="1224737"/>
            <wp:effectExtent l="0" t="0" r="0" b="0"/>
            <wp:docPr id="227" name="Grafik 227" descr="http://www.dionysiusschule-elsen.de/images/Real_content/Allgemeine_Bilder/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nysiusschule-elsen.de/images/Real_content/Allgemeine_Bilder/Panoram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1224737"/>
                    </a:xfrm>
                    <a:prstGeom prst="rect">
                      <a:avLst/>
                    </a:prstGeom>
                    <a:noFill/>
                    <a:ln>
                      <a:noFill/>
                    </a:ln>
                  </pic:spPr>
                </pic:pic>
              </a:graphicData>
            </a:graphic>
          </wp:inline>
        </w:drawing>
      </w:r>
    </w:p>
    <w:p w:rsidR="005C0F68" w:rsidRDefault="005C0F68">
      <w:pPr>
        <w:spacing w:after="200" w:line="276" w:lineRule="auto"/>
      </w:pPr>
      <w:r>
        <w:br w:type="page"/>
      </w:r>
    </w:p>
    <w:p w:rsidR="005C0F68" w:rsidRDefault="005C0F68"/>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722382" w:rsidRPr="008457E8" w:rsidTr="00317DE8">
        <w:tc>
          <w:tcPr>
            <w:tcW w:w="7196" w:type="dxa"/>
            <w:tcBorders>
              <w:bottom w:val="single" w:sz="12" w:space="0" w:color="92D050"/>
              <w:right w:val="single" w:sz="12" w:space="0" w:color="92D050"/>
            </w:tcBorders>
            <w:vAlign w:val="center"/>
          </w:tcPr>
          <w:p w:rsidR="00722382" w:rsidRPr="00317DE8" w:rsidRDefault="00317DE8" w:rsidP="00722382">
            <w:pPr>
              <w:ind w:right="176"/>
              <w:jc w:val="right"/>
              <w:rPr>
                <w:rFonts w:ascii="Century Gothic" w:hAnsi="Century Gothic"/>
                <w:b/>
                <w:sz w:val="40"/>
                <w:szCs w:val="40"/>
                <w:lang w:val="en-US"/>
              </w:rPr>
            </w:pPr>
            <w:r w:rsidRPr="00317DE8">
              <w:rPr>
                <w:rFonts w:ascii="Century Gothic" w:hAnsi="Century Gothic"/>
                <w:b/>
                <w:sz w:val="40"/>
                <w:szCs w:val="40"/>
                <w:lang w:val="en-US"/>
              </w:rPr>
              <w:t>I n h a l t s v e r z e i c h n i s</w:t>
            </w:r>
          </w:p>
        </w:tc>
        <w:tc>
          <w:tcPr>
            <w:tcW w:w="2659" w:type="dxa"/>
            <w:tcBorders>
              <w:left w:val="single" w:sz="12" w:space="0" w:color="92D050"/>
              <w:bottom w:val="single" w:sz="12" w:space="0" w:color="92D050"/>
            </w:tcBorders>
          </w:tcPr>
          <w:p w:rsidR="00722382" w:rsidRPr="008457E8" w:rsidRDefault="00722382" w:rsidP="00722382">
            <w:pPr>
              <w:jc w:val="right"/>
              <w:rPr>
                <w:rFonts w:ascii="Century Gothic" w:hAnsi="Century Gothic"/>
              </w:rPr>
            </w:pPr>
            <w:r w:rsidRPr="006D5D33">
              <w:rPr>
                <w:noProof/>
              </w:rPr>
              <w:drawing>
                <wp:inline distT="0" distB="0" distL="0" distR="0">
                  <wp:extent cx="1518346" cy="1657350"/>
                  <wp:effectExtent l="0" t="0" r="5715"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4200"/>
        </w:trPr>
        <w:tc>
          <w:tcPr>
            <w:tcW w:w="7196" w:type="dxa"/>
            <w:tcBorders>
              <w:top w:val="single" w:sz="12" w:space="0" w:color="92D050"/>
              <w:right w:val="single" w:sz="12" w:space="0" w:color="92D050"/>
            </w:tcBorders>
            <w:vAlign w:val="center"/>
          </w:tcPr>
          <w:p w:rsidR="00564261" w:rsidRPr="008457E8" w:rsidRDefault="00564261" w:rsidP="00722382">
            <w:pPr>
              <w:ind w:right="176"/>
              <w:jc w:val="right"/>
              <w:rPr>
                <w:rFonts w:ascii="Century Gothic" w:hAnsi="Century Gothic"/>
                <w:b/>
                <w:sz w:val="56"/>
                <w:szCs w:val="56"/>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sz w:val="28"/>
                <w:szCs w:val="28"/>
              </w:rPr>
            </w:pPr>
            <w:r w:rsidRPr="00431CD9">
              <w:rPr>
                <w:rFonts w:ascii="Century Gothic" w:hAnsi="Century Gothic"/>
                <w:sz w:val="28"/>
                <w:szCs w:val="28"/>
              </w:rPr>
              <w:t>1. Die Dionysiusschule</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1-2</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2. Unser Leitbild</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3-4</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3. Unterricht - Schulinterne Konzepte</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5-21</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4. Übergänge</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22-28</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5. Schule ist mehr als Unterricht</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29-38</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6. Arbeitsstrukturen</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 xml:space="preserve">S. </w:t>
            </w:r>
            <w:r w:rsidR="00465C53">
              <w:rPr>
                <w:rFonts w:ascii="Century Gothic" w:hAnsi="Century Gothic"/>
                <w:sz w:val="28"/>
              </w:rPr>
              <w:t>39-42</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7. Arbeitsplanung und Entwicklungsziele</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Pr>
                <w:rFonts w:ascii="Century Gothic" w:hAnsi="Century Gothic"/>
                <w:sz w:val="28"/>
              </w:rPr>
              <w:t xml:space="preserve">S. </w:t>
            </w:r>
            <w:r w:rsidR="00465C53">
              <w:rPr>
                <w:rFonts w:ascii="Century Gothic" w:hAnsi="Century Gothic"/>
                <w:sz w:val="28"/>
              </w:rPr>
              <w:t>43-45</w:t>
            </w:r>
          </w:p>
        </w:tc>
      </w:tr>
      <w:tr w:rsidR="00722382" w:rsidRPr="008457E8" w:rsidTr="00317DE8">
        <w:trPr>
          <w:trHeight w:val="834"/>
        </w:trPr>
        <w:tc>
          <w:tcPr>
            <w:tcW w:w="7196" w:type="dxa"/>
            <w:tcBorders>
              <w:right w:val="single" w:sz="12" w:space="0" w:color="92D050"/>
            </w:tcBorders>
            <w:vAlign w:val="center"/>
          </w:tcPr>
          <w:p w:rsidR="00722382" w:rsidRPr="00431CD9" w:rsidRDefault="00722382" w:rsidP="00722382">
            <w:pPr>
              <w:rPr>
                <w:rFonts w:ascii="Century Gothic" w:hAnsi="Century Gothic"/>
              </w:rPr>
            </w:pPr>
            <w:r w:rsidRPr="00431CD9">
              <w:rPr>
                <w:rFonts w:ascii="Century Gothic" w:hAnsi="Century Gothic"/>
                <w:sz w:val="28"/>
                <w:szCs w:val="28"/>
              </w:rPr>
              <w:t>8. Evaluation und Optimierung</w:t>
            </w:r>
          </w:p>
        </w:tc>
        <w:tc>
          <w:tcPr>
            <w:tcW w:w="2659" w:type="dxa"/>
            <w:tcBorders>
              <w:left w:val="single" w:sz="12" w:space="0" w:color="92D050"/>
            </w:tcBorders>
            <w:vAlign w:val="center"/>
          </w:tcPr>
          <w:p w:rsidR="00722382" w:rsidRPr="00F50DDD" w:rsidRDefault="00722382" w:rsidP="00465C53">
            <w:pPr>
              <w:jc w:val="right"/>
              <w:rPr>
                <w:rFonts w:ascii="Century Gothic" w:hAnsi="Century Gothic"/>
                <w:sz w:val="28"/>
              </w:rPr>
            </w:pPr>
            <w:r w:rsidRPr="00F50DDD">
              <w:rPr>
                <w:rFonts w:ascii="Century Gothic" w:hAnsi="Century Gothic"/>
                <w:sz w:val="28"/>
              </w:rPr>
              <w:t>S. 4</w:t>
            </w:r>
            <w:r w:rsidR="00465C53">
              <w:rPr>
                <w:rFonts w:ascii="Century Gothic" w:hAnsi="Century Gothic"/>
                <w:sz w:val="28"/>
              </w:rPr>
              <w:t>6-49</w:t>
            </w:r>
          </w:p>
        </w:tc>
      </w:tr>
    </w:tbl>
    <w:p w:rsidR="00666270" w:rsidRPr="008D56E0" w:rsidRDefault="00666270" w:rsidP="008D56E0">
      <w:pPr>
        <w:spacing w:before="240"/>
        <w:jc w:val="center"/>
        <w:rPr>
          <w:rFonts w:ascii="Century Gothic" w:hAnsi="Century Gothic" w:cs="Arial"/>
          <w:b/>
          <w:bCs/>
          <w:sz w:val="52"/>
          <w:szCs w:val="22"/>
        </w:rPr>
      </w:pPr>
    </w:p>
    <w:p w:rsidR="00371889" w:rsidRDefault="00371889" w:rsidP="002A2423">
      <w:pPr>
        <w:jc w:val="both"/>
        <w:rPr>
          <w:rFonts w:ascii="Century Gothic" w:hAnsi="Century Gothic" w:cs="Arial"/>
          <w:b/>
          <w:bCs/>
          <w:sz w:val="22"/>
          <w:szCs w:val="22"/>
          <w:u w:val="single"/>
        </w:rPr>
      </w:pPr>
    </w:p>
    <w:p w:rsidR="00317DE8" w:rsidRDefault="00317DE8" w:rsidP="002A2423">
      <w:pPr>
        <w:jc w:val="both"/>
        <w:rPr>
          <w:rFonts w:ascii="Century Gothic" w:hAnsi="Century Gothic" w:cs="Arial"/>
          <w:b/>
          <w:bCs/>
          <w:sz w:val="22"/>
          <w:szCs w:val="22"/>
          <w:u w:val="single"/>
        </w:rPr>
      </w:pPr>
    </w:p>
    <w:p w:rsidR="00317DE8" w:rsidRPr="008D56E0" w:rsidRDefault="00317DE8"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b/>
          <w:bCs/>
          <w:sz w:val="22"/>
          <w:szCs w:val="22"/>
          <w:u w:val="single"/>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Pr="008D56E0" w:rsidRDefault="00371889" w:rsidP="002A2423">
      <w:pPr>
        <w:jc w:val="both"/>
        <w:rPr>
          <w:rFonts w:ascii="Century Gothic" w:hAnsi="Century Gothic" w:cs="Arial"/>
          <w:sz w:val="22"/>
          <w:szCs w:val="22"/>
          <w:lang w:val="en-US"/>
        </w:rPr>
      </w:pPr>
    </w:p>
    <w:p w:rsidR="00371889" w:rsidRDefault="00371889" w:rsidP="002A2423">
      <w:pPr>
        <w:jc w:val="both"/>
        <w:rPr>
          <w:rFonts w:ascii="Century Gothic" w:hAnsi="Century Gothic" w:cs="Arial"/>
          <w:sz w:val="22"/>
          <w:szCs w:val="22"/>
          <w:lang w:val="en-US"/>
        </w:rPr>
      </w:pPr>
    </w:p>
    <w:p w:rsidR="008D56E0" w:rsidRDefault="008D56E0" w:rsidP="002A2423">
      <w:pPr>
        <w:jc w:val="both"/>
        <w:rPr>
          <w:rFonts w:ascii="Century Gothic" w:hAnsi="Century Gothic" w:cs="Arial"/>
          <w:sz w:val="22"/>
          <w:szCs w:val="22"/>
          <w:lang w:val="en-US"/>
        </w:rPr>
      </w:pPr>
    </w:p>
    <w:p w:rsidR="008D56E0" w:rsidRDefault="008D56E0" w:rsidP="002A2423">
      <w:pPr>
        <w:jc w:val="both"/>
        <w:rPr>
          <w:rFonts w:ascii="Century Gothic" w:hAnsi="Century Gothic" w:cs="Arial"/>
          <w:sz w:val="22"/>
          <w:szCs w:val="22"/>
          <w:lang w:val="en-US"/>
        </w:rPr>
      </w:pPr>
    </w:p>
    <w:p w:rsidR="00317DE8" w:rsidRDefault="00317DE8" w:rsidP="002A2423">
      <w:pPr>
        <w:jc w:val="both"/>
        <w:rPr>
          <w:rFonts w:ascii="Century Gothic" w:hAnsi="Century Gothic" w:cs="Arial"/>
          <w:sz w:val="22"/>
          <w:szCs w:val="22"/>
          <w:lang w:val="en-US"/>
        </w:rPr>
      </w:pPr>
    </w:p>
    <w:p w:rsidR="00E6599C" w:rsidRDefault="00E6599C"/>
    <w:p w:rsidR="00E6599C" w:rsidRDefault="00E6599C"/>
    <w:p w:rsidR="00E6599C" w:rsidRDefault="00E6599C"/>
    <w:p w:rsidR="00E6599C" w:rsidRDefault="00E6599C"/>
    <w:p w:rsidR="00E6599C" w:rsidRDefault="00E6599C"/>
    <w:p w:rsidR="00E6599C" w:rsidRDefault="00E6599C"/>
    <w:p w:rsidR="00A200C1" w:rsidRDefault="00A200C1"/>
    <w:p w:rsidR="00A200C1" w:rsidRDefault="00A200C1"/>
    <w:p w:rsidR="00A200C1" w:rsidRDefault="00A200C1"/>
    <w:p w:rsidR="00A200C1" w:rsidRDefault="00A200C1"/>
    <w:p w:rsidR="00E6599C" w:rsidRDefault="00E6599C"/>
    <w:p w:rsidR="00E6599C" w:rsidRPr="008D56E0" w:rsidRDefault="00E6599C" w:rsidP="00E6599C">
      <w:pPr>
        <w:jc w:val="right"/>
        <w:rPr>
          <w:rFonts w:ascii="Century Gothic" w:hAnsi="Century Gothic" w:cs="Arial"/>
          <w:b/>
          <w:i/>
          <w:sz w:val="22"/>
          <w:szCs w:val="22"/>
        </w:rPr>
      </w:pPr>
      <w:r w:rsidRPr="008D56E0">
        <w:rPr>
          <w:rFonts w:ascii="Century Gothic" w:hAnsi="Century Gothic" w:cs="Arial"/>
          <w:b/>
          <w:i/>
          <w:sz w:val="22"/>
          <w:szCs w:val="22"/>
        </w:rPr>
        <w:t>Impressum</w:t>
      </w:r>
    </w:p>
    <w:p w:rsidR="00E6599C" w:rsidRPr="008D56E0" w:rsidRDefault="00E6599C" w:rsidP="00E6599C">
      <w:pPr>
        <w:jc w:val="right"/>
        <w:rPr>
          <w:rFonts w:ascii="Century Gothic" w:hAnsi="Century Gothic" w:cs="Arial"/>
          <w:sz w:val="22"/>
          <w:szCs w:val="22"/>
        </w:rPr>
      </w:pPr>
      <w:r w:rsidRPr="008D56E0">
        <w:rPr>
          <w:rFonts w:ascii="Century Gothic" w:hAnsi="Century Gothic" w:cs="Arial"/>
          <w:sz w:val="22"/>
          <w:szCs w:val="22"/>
        </w:rPr>
        <w:t>Grundschule Dionysius</w:t>
      </w:r>
    </w:p>
    <w:p w:rsidR="00E6599C" w:rsidRPr="008D56E0" w:rsidRDefault="00E6599C" w:rsidP="00E6599C">
      <w:pPr>
        <w:jc w:val="right"/>
        <w:rPr>
          <w:rFonts w:ascii="Century Gothic" w:hAnsi="Century Gothic" w:cs="Arial"/>
          <w:sz w:val="22"/>
          <w:szCs w:val="22"/>
        </w:rPr>
      </w:pPr>
      <w:r w:rsidRPr="008D56E0">
        <w:rPr>
          <w:rFonts w:ascii="Century Gothic" w:hAnsi="Century Gothic" w:cs="Arial"/>
          <w:sz w:val="22"/>
          <w:szCs w:val="22"/>
        </w:rPr>
        <w:t>Simonstraße 2</w:t>
      </w:r>
    </w:p>
    <w:p w:rsidR="00E6599C" w:rsidRPr="008D56E0" w:rsidRDefault="00E6599C" w:rsidP="00E6599C">
      <w:pPr>
        <w:jc w:val="right"/>
        <w:rPr>
          <w:rFonts w:ascii="Century Gothic" w:hAnsi="Century Gothic" w:cs="Arial"/>
          <w:sz w:val="22"/>
          <w:szCs w:val="22"/>
        </w:rPr>
      </w:pPr>
      <w:r w:rsidRPr="008D56E0">
        <w:rPr>
          <w:rFonts w:ascii="Century Gothic" w:hAnsi="Century Gothic" w:cs="Arial"/>
          <w:sz w:val="22"/>
          <w:szCs w:val="22"/>
        </w:rPr>
        <w:t>33106 Paderborn</w:t>
      </w:r>
    </w:p>
    <w:p w:rsidR="00E6599C" w:rsidRPr="008D56E0" w:rsidRDefault="00E6599C" w:rsidP="00E6599C">
      <w:pPr>
        <w:jc w:val="right"/>
        <w:rPr>
          <w:rFonts w:ascii="Century Gothic" w:hAnsi="Century Gothic" w:cs="Arial"/>
          <w:sz w:val="22"/>
          <w:szCs w:val="22"/>
        </w:rPr>
      </w:pPr>
      <w:r w:rsidRPr="008D56E0">
        <w:rPr>
          <w:rFonts w:ascii="Century Gothic" w:hAnsi="Century Gothic" w:cs="Arial"/>
          <w:sz w:val="22"/>
          <w:szCs w:val="22"/>
        </w:rPr>
        <w:t>Telefon: 05254 65822</w:t>
      </w:r>
    </w:p>
    <w:p w:rsidR="00E6599C" w:rsidRPr="0001759F" w:rsidRDefault="00E6599C" w:rsidP="00E6599C">
      <w:pPr>
        <w:jc w:val="right"/>
        <w:rPr>
          <w:rFonts w:ascii="Century Gothic" w:hAnsi="Century Gothic" w:cs="Arial"/>
          <w:sz w:val="22"/>
          <w:szCs w:val="22"/>
          <w:lang w:val="en-US"/>
        </w:rPr>
      </w:pPr>
      <w:r w:rsidRPr="0001759F">
        <w:rPr>
          <w:rFonts w:ascii="Century Gothic" w:hAnsi="Century Gothic" w:cs="Arial"/>
          <w:sz w:val="22"/>
          <w:szCs w:val="22"/>
          <w:lang w:val="en-US"/>
        </w:rPr>
        <w:t>Fax: 05251 881026</w:t>
      </w:r>
    </w:p>
    <w:p w:rsidR="00E6599C" w:rsidRPr="0001759F" w:rsidRDefault="00E6599C" w:rsidP="00E6599C">
      <w:pPr>
        <w:jc w:val="right"/>
        <w:rPr>
          <w:rFonts w:ascii="Century Gothic" w:hAnsi="Century Gothic" w:cs="Arial"/>
          <w:sz w:val="22"/>
          <w:szCs w:val="22"/>
          <w:lang w:val="en-US"/>
        </w:rPr>
      </w:pPr>
      <w:r w:rsidRPr="0001759F">
        <w:rPr>
          <w:rFonts w:ascii="Century Gothic" w:hAnsi="Century Gothic" w:cs="Arial"/>
          <w:sz w:val="22"/>
          <w:szCs w:val="22"/>
          <w:lang w:val="en-US"/>
        </w:rPr>
        <w:t>Mail: dionysiusschule@paderborn.de</w:t>
      </w:r>
    </w:p>
    <w:p w:rsidR="004925BE" w:rsidRDefault="00E6599C" w:rsidP="00E6599C">
      <w:pPr>
        <w:jc w:val="right"/>
        <w:rPr>
          <w:rFonts w:ascii="Century Gothic" w:hAnsi="Century Gothic" w:cs="Arial"/>
          <w:sz w:val="22"/>
          <w:szCs w:val="22"/>
        </w:rPr>
      </w:pPr>
      <w:r w:rsidRPr="00E6599C">
        <w:rPr>
          <w:rFonts w:ascii="Century Gothic" w:hAnsi="Century Gothic" w:cs="Arial"/>
          <w:sz w:val="22"/>
          <w:szCs w:val="22"/>
        </w:rPr>
        <w:t xml:space="preserve">Internet: </w:t>
      </w:r>
      <w:hyperlink r:id="rId10" w:history="1">
        <w:r w:rsidRPr="00E6599C">
          <w:rPr>
            <w:rStyle w:val="Hyperlink"/>
            <w:rFonts w:ascii="Century Gothic" w:hAnsi="Century Gothic" w:cs="Arial"/>
            <w:color w:val="auto"/>
            <w:sz w:val="22"/>
            <w:szCs w:val="22"/>
            <w:u w:val="none"/>
          </w:rPr>
          <w:t>www.grundschule-dionysius.de</w:t>
        </w:r>
      </w:hyperlink>
    </w:p>
    <w:p w:rsidR="004925BE" w:rsidRDefault="004925BE" w:rsidP="00E6599C">
      <w:pPr>
        <w:jc w:val="right"/>
        <w:rPr>
          <w:rFonts w:ascii="Century Gothic" w:hAnsi="Century Gothic" w:cs="Arial"/>
          <w:sz w:val="22"/>
          <w:szCs w:val="22"/>
        </w:rPr>
        <w:sectPr w:rsidR="004925BE" w:rsidSect="005C0F68">
          <w:footerReference w:type="first" r:id="rId11"/>
          <w:pgSz w:w="11906" w:h="16838"/>
          <w:pgMar w:top="1135" w:right="991" w:bottom="709" w:left="1417" w:header="708" w:footer="708" w:gutter="0"/>
          <w:pgNumType w:start="0"/>
          <w:cols w:space="708"/>
          <w:titlePg/>
          <w:docGrid w:linePitch="360"/>
        </w:sectPr>
      </w:pP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659"/>
      </w:tblGrid>
      <w:tr w:rsidR="00857D8D" w:rsidRPr="008457E8" w:rsidTr="00E6599C">
        <w:tc>
          <w:tcPr>
            <w:tcW w:w="7196" w:type="dxa"/>
            <w:tcBorders>
              <w:bottom w:val="single" w:sz="12" w:space="0" w:color="92D050"/>
              <w:right w:val="single" w:sz="12" w:space="0" w:color="92D050"/>
            </w:tcBorders>
          </w:tcPr>
          <w:p w:rsidR="00857D8D" w:rsidRPr="00AB2296" w:rsidRDefault="00E6599C" w:rsidP="00BE2E30">
            <w:pPr>
              <w:pStyle w:val="Listenabsatz"/>
              <w:numPr>
                <w:ilvl w:val="0"/>
                <w:numId w:val="27"/>
              </w:numPr>
              <w:ind w:right="176"/>
              <w:jc w:val="right"/>
              <w:rPr>
                <w:rFonts w:ascii="Century Gothic" w:hAnsi="Century Gothic"/>
                <w:b/>
                <w:sz w:val="40"/>
                <w:szCs w:val="40"/>
              </w:rPr>
            </w:pPr>
            <w:r>
              <w:rPr>
                <w:rFonts w:ascii="Century Gothic" w:hAnsi="Century Gothic"/>
                <w:b/>
                <w:sz w:val="56"/>
                <w:szCs w:val="40"/>
              </w:rPr>
              <w:t>D</w:t>
            </w:r>
            <w:r w:rsidR="00857D8D" w:rsidRPr="00AB2296">
              <w:rPr>
                <w:rFonts w:ascii="Century Gothic" w:hAnsi="Century Gothic"/>
                <w:b/>
                <w:sz w:val="56"/>
                <w:szCs w:val="40"/>
              </w:rPr>
              <w:t>ie Dionysiusschule</w:t>
            </w:r>
          </w:p>
        </w:tc>
        <w:tc>
          <w:tcPr>
            <w:tcW w:w="2659" w:type="dxa"/>
            <w:tcBorders>
              <w:left w:val="single" w:sz="12" w:space="0" w:color="92D050"/>
              <w:bottom w:val="single" w:sz="12" w:space="0" w:color="92D050"/>
            </w:tcBorders>
          </w:tcPr>
          <w:p w:rsidR="00857D8D" w:rsidRPr="008457E8" w:rsidRDefault="00857D8D" w:rsidP="00722382">
            <w:pPr>
              <w:jc w:val="right"/>
              <w:rPr>
                <w:rFonts w:ascii="Century Gothic" w:hAnsi="Century Gothic"/>
              </w:rPr>
            </w:pPr>
            <w:r w:rsidRPr="006D5D33">
              <w:rPr>
                <w:noProof/>
              </w:rPr>
              <w:drawing>
                <wp:inline distT="0" distB="0" distL="0" distR="0">
                  <wp:extent cx="1518346" cy="1657350"/>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014BFD" w:rsidRPr="008457E8" w:rsidTr="001E37CE">
        <w:trPr>
          <w:trHeight w:val="11706"/>
        </w:trPr>
        <w:tc>
          <w:tcPr>
            <w:tcW w:w="9855" w:type="dxa"/>
            <w:gridSpan w:val="2"/>
            <w:tcBorders>
              <w:top w:val="single" w:sz="12" w:space="0" w:color="92D050"/>
            </w:tcBorders>
          </w:tcPr>
          <w:p w:rsidR="00014BFD" w:rsidRPr="008457E8" w:rsidRDefault="00014BFD" w:rsidP="00722382">
            <w:pPr>
              <w:rPr>
                <w:rFonts w:ascii="Century Gothic" w:hAnsi="Century Gothic"/>
              </w:rPr>
            </w:pPr>
          </w:p>
        </w:tc>
      </w:tr>
    </w:tbl>
    <w:p w:rsidR="00A7437A" w:rsidRPr="008D56E0" w:rsidRDefault="00A7437A" w:rsidP="002A2423">
      <w:pPr>
        <w:jc w:val="both"/>
        <w:rPr>
          <w:rFonts w:ascii="Century Gothic" w:hAnsi="Century Gothic" w:cs="Arial"/>
          <w:bCs/>
          <w:i/>
          <w:sz w:val="40"/>
          <w:szCs w:val="40"/>
        </w:rPr>
      </w:pPr>
      <w:r w:rsidRPr="008D56E0">
        <w:rPr>
          <w:rFonts w:ascii="Century Gothic" w:hAnsi="Century Gothic" w:cs="Arial"/>
          <w:b/>
          <w:bCs/>
          <w:i/>
          <w:sz w:val="40"/>
          <w:szCs w:val="40"/>
        </w:rPr>
        <w:t>1. Die Dionysiusschule</w:t>
      </w:r>
    </w:p>
    <w:p w:rsidR="00A7437A" w:rsidRPr="008D56E0" w:rsidRDefault="00A7437A" w:rsidP="002A2423">
      <w:pPr>
        <w:jc w:val="both"/>
        <w:rPr>
          <w:rFonts w:ascii="Century Gothic" w:hAnsi="Century Gothic" w:cs="Arial"/>
          <w:sz w:val="22"/>
          <w:szCs w:val="22"/>
        </w:rPr>
      </w:pPr>
    </w:p>
    <w:p w:rsidR="00A109AD" w:rsidRPr="001573E7" w:rsidRDefault="00A109AD" w:rsidP="001573E7">
      <w:pPr>
        <w:jc w:val="center"/>
        <w:rPr>
          <w:rFonts w:ascii="Century Gothic" w:hAnsi="Century Gothic" w:cs="Arial"/>
          <w:i/>
          <w:sz w:val="32"/>
          <w:szCs w:val="32"/>
        </w:rPr>
      </w:pPr>
      <w:r w:rsidRPr="001573E7">
        <w:rPr>
          <w:rFonts w:ascii="Century Gothic" w:hAnsi="Century Gothic" w:cs="Arial"/>
          <w:i/>
          <w:sz w:val="32"/>
          <w:szCs w:val="32"/>
        </w:rPr>
        <w:t>„Entdeckt, was in uns steckt!</w:t>
      </w:r>
    </w:p>
    <w:p w:rsidR="00A109AD" w:rsidRPr="001573E7" w:rsidRDefault="00A109AD" w:rsidP="001573E7">
      <w:pPr>
        <w:jc w:val="center"/>
        <w:rPr>
          <w:rFonts w:ascii="Century Gothic" w:hAnsi="Century Gothic" w:cs="Arial"/>
          <w:i/>
          <w:sz w:val="32"/>
          <w:szCs w:val="32"/>
        </w:rPr>
      </w:pPr>
      <w:r w:rsidRPr="001573E7">
        <w:rPr>
          <w:rFonts w:ascii="Century Gothic" w:hAnsi="Century Gothic" w:cs="Arial"/>
          <w:i/>
          <w:sz w:val="32"/>
          <w:szCs w:val="32"/>
        </w:rPr>
        <w:t>Dionysiusschule Elsen!</w:t>
      </w:r>
    </w:p>
    <w:p w:rsidR="00A109AD" w:rsidRPr="001573E7" w:rsidRDefault="00A109AD" w:rsidP="001573E7">
      <w:pPr>
        <w:jc w:val="center"/>
        <w:rPr>
          <w:rFonts w:ascii="Century Gothic" w:hAnsi="Century Gothic" w:cs="Arial"/>
          <w:i/>
          <w:sz w:val="32"/>
          <w:szCs w:val="32"/>
        </w:rPr>
      </w:pPr>
      <w:r w:rsidRPr="001573E7">
        <w:rPr>
          <w:rFonts w:ascii="Century Gothic" w:hAnsi="Century Gothic" w:cs="Arial"/>
          <w:i/>
          <w:sz w:val="32"/>
          <w:szCs w:val="32"/>
        </w:rPr>
        <w:t>Entdeckt, was in uns steckt!</w:t>
      </w:r>
    </w:p>
    <w:p w:rsidR="00A109AD" w:rsidRPr="001573E7" w:rsidRDefault="00A109AD" w:rsidP="001573E7">
      <w:pPr>
        <w:jc w:val="center"/>
        <w:rPr>
          <w:rFonts w:ascii="Century Gothic" w:hAnsi="Century Gothic" w:cs="Arial"/>
          <w:i/>
          <w:sz w:val="32"/>
          <w:szCs w:val="32"/>
        </w:rPr>
      </w:pPr>
      <w:r w:rsidRPr="001573E7">
        <w:rPr>
          <w:rFonts w:ascii="Century Gothic" w:hAnsi="Century Gothic" w:cs="Arial"/>
          <w:i/>
          <w:sz w:val="32"/>
          <w:szCs w:val="32"/>
        </w:rPr>
        <w:t>Hier gefällt’s uns gut!“</w:t>
      </w:r>
    </w:p>
    <w:p w:rsidR="00A109AD" w:rsidRPr="008D56E0" w:rsidRDefault="00A109AD" w:rsidP="002A2423">
      <w:pPr>
        <w:jc w:val="both"/>
        <w:rPr>
          <w:rFonts w:ascii="Century Gothic" w:hAnsi="Century Gothic" w:cs="Arial"/>
          <w:sz w:val="22"/>
          <w:szCs w:val="22"/>
        </w:rPr>
      </w:pPr>
    </w:p>
    <w:p w:rsidR="00A7437A" w:rsidRPr="008D56E0" w:rsidRDefault="00A7437A" w:rsidP="002A2423">
      <w:pPr>
        <w:jc w:val="both"/>
        <w:rPr>
          <w:rFonts w:ascii="Century Gothic" w:hAnsi="Century Gothic" w:cs="Arial"/>
          <w:sz w:val="22"/>
          <w:szCs w:val="22"/>
        </w:rPr>
      </w:pPr>
      <w:r w:rsidRPr="008D56E0">
        <w:rPr>
          <w:rFonts w:ascii="Century Gothic" w:hAnsi="Century Gothic" w:cs="Arial"/>
          <w:sz w:val="22"/>
          <w:szCs w:val="22"/>
        </w:rPr>
        <w:t>Wir sind eine katholische Grundschule im Ortszentrum von Elsen. Namensgeber unserer Schule ist der Pfarrpatron der benachbarten katholischen Kirchengemeinde St. Dionysius. Das große Hauptgebäude unserer Schule stammt aus dem Jahr 1928. Durch stetig steigende Schülerzahlen wurde die Schule mehrmals baulich erweitert, im jüngsten Ge</w:t>
      </w:r>
      <w:r w:rsidR="00312952">
        <w:rPr>
          <w:rFonts w:ascii="Century Gothic" w:hAnsi="Century Gothic" w:cs="Arial"/>
          <w:sz w:val="22"/>
          <w:szCs w:val="22"/>
        </w:rPr>
        <w:t>-</w:t>
      </w:r>
      <w:r w:rsidRPr="008D56E0">
        <w:rPr>
          <w:rFonts w:ascii="Century Gothic" w:hAnsi="Century Gothic" w:cs="Arial"/>
          <w:sz w:val="22"/>
          <w:szCs w:val="22"/>
        </w:rPr>
        <w:t>bäudeteil ist die Offene Ganztagsschule untergebracht. Er umfasst die Mensa und zwei Gruppenräume.</w:t>
      </w:r>
    </w:p>
    <w:p w:rsidR="00A7437A" w:rsidRPr="008D56E0" w:rsidRDefault="00A7437A" w:rsidP="002A2423">
      <w:pPr>
        <w:jc w:val="both"/>
        <w:rPr>
          <w:rFonts w:ascii="Century Gothic" w:hAnsi="Century Gothic" w:cs="Arial"/>
          <w:sz w:val="22"/>
          <w:szCs w:val="22"/>
        </w:rPr>
      </w:pPr>
    </w:p>
    <w:p w:rsidR="00A7437A" w:rsidRPr="008D56E0" w:rsidRDefault="00A7437A" w:rsidP="002A2423">
      <w:pPr>
        <w:jc w:val="both"/>
        <w:rPr>
          <w:rFonts w:ascii="Century Gothic" w:hAnsi="Century Gothic" w:cs="Arial"/>
          <w:sz w:val="22"/>
          <w:szCs w:val="22"/>
        </w:rPr>
      </w:pPr>
      <w:r w:rsidRPr="008D56E0">
        <w:rPr>
          <w:rFonts w:ascii="Century Gothic" w:hAnsi="Century Gothic" w:cs="Arial"/>
          <w:sz w:val="22"/>
          <w:szCs w:val="22"/>
        </w:rPr>
        <w:t>Mit etwa 400 Kindern der Jahrgänge 1-4 sind wir eine große Grundschule. Rund 30 Lehrkräfte unterrichten in 17 Klassen, weitere 21 pädagogische Kräfte arbeiten in Betreu</w:t>
      </w:r>
      <w:r w:rsidR="00312952">
        <w:rPr>
          <w:rFonts w:ascii="Century Gothic" w:hAnsi="Century Gothic" w:cs="Arial"/>
          <w:sz w:val="22"/>
          <w:szCs w:val="22"/>
        </w:rPr>
        <w:t>-</w:t>
      </w:r>
      <w:r w:rsidRPr="008D56E0">
        <w:rPr>
          <w:rFonts w:ascii="Century Gothic" w:hAnsi="Century Gothic" w:cs="Arial"/>
          <w:sz w:val="22"/>
          <w:szCs w:val="22"/>
        </w:rPr>
        <w:t>ung und Offener Ganztagsschule und in außerunterrichtlichen Schülerarbeitsgemein</w:t>
      </w:r>
      <w:r w:rsidR="00312952">
        <w:rPr>
          <w:rFonts w:ascii="Century Gothic" w:hAnsi="Century Gothic" w:cs="Arial"/>
          <w:sz w:val="22"/>
          <w:szCs w:val="22"/>
        </w:rPr>
        <w:t>-</w:t>
      </w:r>
      <w:r w:rsidRPr="008D56E0">
        <w:rPr>
          <w:rFonts w:ascii="Century Gothic" w:hAnsi="Century Gothic" w:cs="Arial"/>
          <w:sz w:val="22"/>
          <w:szCs w:val="22"/>
        </w:rPr>
        <w:t>schaften. Im Rahmen des Gemeinsamen Lernens sind Frau Heinemann, Frau Wittbrock, Frau Wolf und Herr Lause als Sonderpädagogen gemeinsam mit Integrationshelfern und Praktikanten täti</w:t>
      </w:r>
      <w:r w:rsidR="008779BD">
        <w:rPr>
          <w:rFonts w:ascii="Century Gothic" w:hAnsi="Century Gothic" w:cs="Arial"/>
          <w:sz w:val="22"/>
          <w:szCs w:val="22"/>
        </w:rPr>
        <w:t>g. Schulleiter ist Herr Alberti,</w:t>
      </w:r>
      <w:r w:rsidRPr="008D56E0">
        <w:rPr>
          <w:rFonts w:ascii="Century Gothic" w:hAnsi="Century Gothic" w:cs="Arial"/>
          <w:sz w:val="22"/>
          <w:szCs w:val="22"/>
        </w:rPr>
        <w:t xml:space="preserve"> Konrektorin Frau Gemmeke. </w:t>
      </w:r>
    </w:p>
    <w:p w:rsidR="00A7437A" w:rsidRPr="008D56E0" w:rsidRDefault="00A7437A" w:rsidP="002A2423">
      <w:pPr>
        <w:jc w:val="both"/>
        <w:rPr>
          <w:rFonts w:ascii="Century Gothic" w:hAnsi="Century Gothic" w:cs="Arial"/>
          <w:sz w:val="22"/>
          <w:szCs w:val="22"/>
        </w:rPr>
      </w:pPr>
    </w:p>
    <w:p w:rsidR="00BC3982" w:rsidRPr="008D56E0" w:rsidRDefault="00A7437A" w:rsidP="002A2423">
      <w:pPr>
        <w:pStyle w:val="Textkrper3"/>
        <w:jc w:val="both"/>
        <w:rPr>
          <w:rFonts w:ascii="Century Gothic" w:hAnsi="Century Gothic"/>
          <w:szCs w:val="22"/>
        </w:rPr>
      </w:pPr>
      <w:r w:rsidRPr="008D56E0">
        <w:rPr>
          <w:rFonts w:ascii="Century Gothic" w:hAnsi="Century Gothic"/>
          <w:szCs w:val="22"/>
        </w:rPr>
        <w:t xml:space="preserve">Bereits seit 1972 wird die Dionysiusschule durch den „Verein der Eltern und Förderer“ unterstützt. Zielsetzung des Vereins war und ist es, die pädagogische Arbeit an der Dionysiusschule finanziell zu unterstützen. Über diese Unterstützung sind wir in Zeiten knapper öffentlicher Mittel sehr froh. Mit Hilfe des Fördervereins wurden in den letzten Jahren Spielgeräte auf dem Schulhof, Musikinstrumente, kostenintensive Lern- und Fördermaterialien, das Spielgerätehaus mit Spielgeräten, </w:t>
      </w:r>
      <w:r w:rsidR="00D735DF" w:rsidRPr="008D56E0">
        <w:rPr>
          <w:rFonts w:ascii="Century Gothic" w:hAnsi="Century Gothic"/>
          <w:szCs w:val="22"/>
        </w:rPr>
        <w:t>sechs</w:t>
      </w:r>
      <w:r w:rsidRPr="008D56E0">
        <w:rPr>
          <w:rFonts w:ascii="Century Gothic" w:hAnsi="Century Gothic"/>
          <w:szCs w:val="22"/>
        </w:rPr>
        <w:t xml:space="preserve"> Whiteboards und vieles mehr angeschafft. Die Einrichtung eines Leseraumes und das jährliche Inliner-Training wurden ebenfalls vom Förderverein finanziert.</w:t>
      </w:r>
    </w:p>
    <w:p w:rsidR="00857D8D" w:rsidRDefault="00BC3982" w:rsidP="002A2423">
      <w:pPr>
        <w:jc w:val="center"/>
        <w:rPr>
          <w:sz w:val="22"/>
          <w:szCs w:val="22"/>
        </w:rPr>
      </w:pPr>
      <w:r w:rsidRPr="008D56E0">
        <w:rPr>
          <w:noProof/>
          <w:sz w:val="22"/>
          <w:szCs w:val="22"/>
        </w:rPr>
        <w:drawing>
          <wp:inline distT="0" distB="0" distL="0" distR="0">
            <wp:extent cx="3275946" cy="3576955"/>
            <wp:effectExtent l="0" t="0" r="127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146" cy="3597919"/>
                    </a:xfrm>
                    <a:prstGeom prst="rect">
                      <a:avLst/>
                    </a:prstGeom>
                    <a:noFill/>
                    <a:ln>
                      <a:noFill/>
                    </a:ln>
                  </pic:spPr>
                </pic:pic>
              </a:graphicData>
            </a:graphic>
          </wp:inline>
        </w:drawing>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857D8D" w:rsidRPr="008457E8" w:rsidTr="00857D8D">
        <w:tc>
          <w:tcPr>
            <w:tcW w:w="7196" w:type="dxa"/>
            <w:tcBorders>
              <w:bottom w:val="single" w:sz="12" w:space="0" w:color="92D050"/>
              <w:right w:val="single" w:sz="12" w:space="0" w:color="92D050"/>
            </w:tcBorders>
            <w:vAlign w:val="center"/>
          </w:tcPr>
          <w:p w:rsidR="00857D8D" w:rsidRPr="00431CD9" w:rsidRDefault="00857D8D" w:rsidP="00722382">
            <w:pPr>
              <w:ind w:right="176"/>
              <w:jc w:val="right"/>
              <w:rPr>
                <w:rFonts w:ascii="Century Gothic" w:hAnsi="Century Gothic"/>
                <w:b/>
                <w:sz w:val="10"/>
                <w:szCs w:val="40"/>
              </w:rPr>
            </w:pPr>
            <w:r>
              <w:br w:type="page"/>
            </w:r>
          </w:p>
          <w:p w:rsidR="00857D8D" w:rsidRPr="003073B7" w:rsidRDefault="00857D8D" w:rsidP="001C5A78">
            <w:pPr>
              <w:pStyle w:val="Listenabsatz"/>
              <w:numPr>
                <w:ilvl w:val="0"/>
                <w:numId w:val="27"/>
              </w:numPr>
              <w:ind w:right="176"/>
              <w:jc w:val="right"/>
              <w:rPr>
                <w:rFonts w:ascii="Century Gothic" w:hAnsi="Century Gothic"/>
                <w:b/>
                <w:sz w:val="40"/>
                <w:szCs w:val="40"/>
              </w:rPr>
            </w:pPr>
            <w:r w:rsidRPr="003073B7">
              <w:rPr>
                <w:rFonts w:ascii="Century Gothic" w:hAnsi="Century Gothic"/>
                <w:b/>
                <w:sz w:val="56"/>
                <w:szCs w:val="40"/>
              </w:rPr>
              <w:t>Unser Leitbild</w:t>
            </w:r>
          </w:p>
        </w:tc>
        <w:tc>
          <w:tcPr>
            <w:tcW w:w="2659" w:type="dxa"/>
            <w:tcBorders>
              <w:left w:val="single" w:sz="12" w:space="0" w:color="92D050"/>
              <w:bottom w:val="single" w:sz="12" w:space="0" w:color="92D050"/>
            </w:tcBorders>
          </w:tcPr>
          <w:p w:rsidR="00857D8D" w:rsidRPr="008457E8" w:rsidRDefault="00857D8D" w:rsidP="00722382">
            <w:pPr>
              <w:jc w:val="right"/>
              <w:rPr>
                <w:rFonts w:ascii="Century Gothic" w:hAnsi="Century Gothic"/>
              </w:rPr>
            </w:pPr>
            <w:r w:rsidRPr="006D5D33">
              <w:rPr>
                <w:noProof/>
              </w:rPr>
              <w:drawing>
                <wp:inline distT="0" distB="0" distL="0" distR="0">
                  <wp:extent cx="1518346" cy="165735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0872"/>
        </w:trPr>
        <w:tc>
          <w:tcPr>
            <w:tcW w:w="7196" w:type="dxa"/>
            <w:tcBorders>
              <w:top w:val="single" w:sz="12" w:space="0" w:color="92D050"/>
              <w:right w:val="single" w:sz="12" w:space="0" w:color="92D050"/>
            </w:tcBorders>
            <w:vAlign w:val="center"/>
          </w:tcPr>
          <w:p w:rsidR="00564261" w:rsidRPr="008457E8" w:rsidRDefault="00564261" w:rsidP="00722382">
            <w:pPr>
              <w:ind w:right="176"/>
              <w:jc w:val="right"/>
              <w:rPr>
                <w:rFonts w:ascii="Century Gothic" w:hAnsi="Century Gothic"/>
                <w:b/>
                <w:sz w:val="56"/>
                <w:szCs w:val="56"/>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014BFD" w:rsidRDefault="00014BFD" w:rsidP="002A2423">
      <w:pPr>
        <w:jc w:val="both"/>
        <w:rPr>
          <w:rFonts w:ascii="Century Gothic" w:hAnsi="Century Gothic" w:cs="Arial"/>
          <w:b/>
          <w:i/>
          <w:sz w:val="40"/>
          <w:szCs w:val="40"/>
        </w:rPr>
      </w:pPr>
    </w:p>
    <w:p w:rsidR="001A290A" w:rsidRDefault="001A290A" w:rsidP="002A2423">
      <w:pPr>
        <w:jc w:val="both"/>
        <w:rPr>
          <w:rFonts w:ascii="Century Gothic" w:hAnsi="Century Gothic" w:cs="Arial"/>
          <w:b/>
          <w:i/>
          <w:sz w:val="40"/>
          <w:szCs w:val="40"/>
        </w:rPr>
      </w:pPr>
    </w:p>
    <w:p w:rsidR="00141301" w:rsidRPr="008D56E0" w:rsidRDefault="001620C5" w:rsidP="002A2423">
      <w:pPr>
        <w:jc w:val="both"/>
        <w:rPr>
          <w:rFonts w:ascii="Century Gothic" w:hAnsi="Century Gothic" w:cs="Arial"/>
          <w:b/>
          <w:i/>
          <w:sz w:val="40"/>
          <w:szCs w:val="40"/>
        </w:rPr>
      </w:pPr>
      <w:r w:rsidRPr="008D56E0">
        <w:rPr>
          <w:rFonts w:ascii="Century Gothic" w:hAnsi="Century Gothic" w:cs="Arial"/>
          <w:b/>
          <w:i/>
          <w:sz w:val="40"/>
          <w:szCs w:val="40"/>
        </w:rPr>
        <w:t xml:space="preserve">2. </w:t>
      </w:r>
      <w:r w:rsidR="006A65F1" w:rsidRPr="008D56E0">
        <w:rPr>
          <w:rFonts w:ascii="Century Gothic" w:hAnsi="Century Gothic" w:cs="Arial"/>
          <w:b/>
          <w:i/>
          <w:sz w:val="40"/>
          <w:szCs w:val="40"/>
        </w:rPr>
        <w:t>UNSER LEITBILD</w:t>
      </w:r>
    </w:p>
    <w:p w:rsidR="001265E0" w:rsidRPr="008D56E0" w:rsidRDefault="001265E0" w:rsidP="002A2423">
      <w:pPr>
        <w:jc w:val="both"/>
        <w:rPr>
          <w:rFonts w:ascii="Century Gothic" w:hAnsi="Century Gothic"/>
          <w:sz w:val="22"/>
          <w:szCs w:val="22"/>
        </w:rPr>
      </w:pPr>
    </w:p>
    <w:p w:rsidR="001265E0" w:rsidRPr="008D56E0" w:rsidRDefault="001265E0" w:rsidP="002A2423">
      <w:pPr>
        <w:jc w:val="both"/>
        <w:rPr>
          <w:rFonts w:ascii="Century Gothic" w:hAnsi="Century Gothic"/>
          <w:sz w:val="22"/>
          <w:szCs w:val="22"/>
        </w:rPr>
      </w:pPr>
      <w:r w:rsidRPr="008D56E0">
        <w:rPr>
          <w:rFonts w:ascii="Century Gothic" w:hAnsi="Century Gothic"/>
          <w:sz w:val="22"/>
          <w:szCs w:val="22"/>
        </w:rPr>
        <w:t xml:space="preserve">Die Dionysiusschule versteht sich als inklusive Schule für alle Kinder. </w:t>
      </w:r>
    </w:p>
    <w:p w:rsidR="001265E0" w:rsidRPr="008D56E0" w:rsidRDefault="001265E0" w:rsidP="002A2423">
      <w:pPr>
        <w:jc w:val="both"/>
        <w:rPr>
          <w:rFonts w:ascii="Century Gothic" w:hAnsi="Century Gothic"/>
          <w:sz w:val="22"/>
          <w:szCs w:val="22"/>
        </w:rPr>
      </w:pPr>
      <w:r w:rsidRPr="008D56E0">
        <w:rPr>
          <w:rFonts w:ascii="Century Gothic" w:hAnsi="Century Gothic"/>
          <w:sz w:val="22"/>
          <w:szCs w:val="22"/>
        </w:rPr>
        <w:t>Alle Kinder sind uns willkommen. Alle Kinder haben die gleichen Rechte und Pflichten.</w:t>
      </w:r>
    </w:p>
    <w:p w:rsidR="001265E0" w:rsidRPr="008D56E0" w:rsidRDefault="001265E0" w:rsidP="002A2423">
      <w:pPr>
        <w:jc w:val="both"/>
        <w:rPr>
          <w:rFonts w:ascii="Century Gothic" w:hAnsi="Century Gothic"/>
          <w:sz w:val="22"/>
          <w:szCs w:val="22"/>
        </w:rPr>
      </w:pPr>
    </w:p>
    <w:p w:rsidR="001265E0" w:rsidRPr="008D56E0" w:rsidRDefault="001265E0" w:rsidP="002A2423">
      <w:pPr>
        <w:jc w:val="both"/>
        <w:rPr>
          <w:rFonts w:ascii="Century Gothic" w:eastAsia="Calibri" w:hAnsi="Century Gothic"/>
          <w:sz w:val="22"/>
          <w:szCs w:val="22"/>
          <w:lang w:eastAsia="en-US"/>
        </w:rPr>
      </w:pPr>
      <w:r w:rsidRPr="008D56E0">
        <w:rPr>
          <w:rFonts w:ascii="Century Gothic" w:hAnsi="Century Gothic"/>
          <w:sz w:val="22"/>
          <w:szCs w:val="22"/>
        </w:rPr>
        <w:t xml:space="preserve">Die Vermittlung von Toleranz und gegenseitigem Respekt ist Grundlage unserer Arbeit, um eine Schule der </w:t>
      </w:r>
      <w:r w:rsidRPr="008D56E0">
        <w:rPr>
          <w:rFonts w:ascii="Century Gothic" w:hAnsi="Century Gothic"/>
          <w:b/>
          <w:sz w:val="22"/>
          <w:szCs w:val="22"/>
        </w:rPr>
        <w:t>Vielfalt und Gemeinschaft</w:t>
      </w:r>
      <w:r w:rsidRPr="008D56E0">
        <w:rPr>
          <w:rFonts w:ascii="Century Gothic" w:hAnsi="Century Gothic"/>
          <w:sz w:val="22"/>
          <w:szCs w:val="22"/>
        </w:rPr>
        <w:t xml:space="preserve"> zu entwickeln.</w:t>
      </w:r>
    </w:p>
    <w:p w:rsidR="001265E0" w:rsidRPr="008D56E0" w:rsidRDefault="001265E0" w:rsidP="002A2423">
      <w:pPr>
        <w:jc w:val="both"/>
        <w:rPr>
          <w:rFonts w:ascii="Century Gothic" w:hAnsi="Century Gothic"/>
          <w:sz w:val="22"/>
          <w:szCs w:val="22"/>
        </w:rPr>
      </w:pPr>
    </w:p>
    <w:p w:rsidR="001265E0" w:rsidRPr="008D56E0" w:rsidRDefault="001265E0" w:rsidP="002A2423">
      <w:pPr>
        <w:jc w:val="both"/>
        <w:rPr>
          <w:rFonts w:ascii="Century Gothic" w:hAnsi="Century Gothic"/>
          <w:sz w:val="22"/>
          <w:szCs w:val="22"/>
        </w:rPr>
      </w:pPr>
      <w:r w:rsidRPr="008D56E0">
        <w:rPr>
          <w:rFonts w:ascii="Century Gothic" w:hAnsi="Century Gothic"/>
          <w:sz w:val="22"/>
          <w:szCs w:val="22"/>
        </w:rPr>
        <w:t>Wir achten die Besonderheiten und fördern die individuellen Fähigkeiten jedes Kindes. Unser Schulmotto: Entdeckt</w:t>
      </w:r>
      <w:r w:rsidR="00EA364A" w:rsidRPr="008D56E0">
        <w:rPr>
          <w:rFonts w:ascii="Century Gothic" w:hAnsi="Century Gothic"/>
          <w:sz w:val="22"/>
          <w:szCs w:val="22"/>
        </w:rPr>
        <w:t>,</w:t>
      </w:r>
      <w:r w:rsidRPr="008D56E0">
        <w:rPr>
          <w:rFonts w:ascii="Century Gothic" w:hAnsi="Century Gothic"/>
          <w:sz w:val="22"/>
          <w:szCs w:val="22"/>
        </w:rPr>
        <w:t xml:space="preserve"> was in uns steckt!</w:t>
      </w:r>
    </w:p>
    <w:p w:rsidR="001265E0" w:rsidRPr="008D56E0" w:rsidRDefault="001265E0" w:rsidP="002A2423">
      <w:pPr>
        <w:jc w:val="both"/>
        <w:rPr>
          <w:rFonts w:ascii="Century Gothic" w:hAnsi="Century Gothic"/>
          <w:sz w:val="22"/>
          <w:szCs w:val="22"/>
        </w:rPr>
      </w:pPr>
    </w:p>
    <w:p w:rsidR="001265E0" w:rsidRPr="008D56E0" w:rsidRDefault="001265E0" w:rsidP="002A2423">
      <w:pPr>
        <w:jc w:val="both"/>
        <w:rPr>
          <w:rFonts w:ascii="Century Gothic" w:hAnsi="Century Gothic"/>
          <w:sz w:val="22"/>
          <w:szCs w:val="22"/>
        </w:rPr>
      </w:pPr>
      <w:r w:rsidRPr="008D56E0">
        <w:rPr>
          <w:rFonts w:ascii="Century Gothic" w:hAnsi="Century Gothic"/>
          <w:sz w:val="22"/>
          <w:szCs w:val="22"/>
        </w:rPr>
        <w:t xml:space="preserve">Während wir die Einzigartigkeit jeder Person achten, nutzen wir die Unterschiede zwischen den Kindern, um gemeinsam und voneinander in einem Klima der </w:t>
      </w:r>
      <w:r w:rsidRPr="008D56E0">
        <w:rPr>
          <w:rFonts w:ascii="Century Gothic" w:hAnsi="Century Gothic"/>
          <w:b/>
          <w:bCs/>
          <w:sz w:val="22"/>
          <w:szCs w:val="22"/>
        </w:rPr>
        <w:t>Individualität und Wertschätzung</w:t>
      </w:r>
      <w:r w:rsidRPr="008D56E0">
        <w:rPr>
          <w:rFonts w:ascii="Century Gothic" w:hAnsi="Century Gothic"/>
          <w:sz w:val="22"/>
          <w:szCs w:val="22"/>
        </w:rPr>
        <w:t xml:space="preserve"> zu lernen.</w:t>
      </w:r>
    </w:p>
    <w:p w:rsidR="001265E0" w:rsidRPr="008D56E0" w:rsidRDefault="001265E0" w:rsidP="002A2423">
      <w:pPr>
        <w:jc w:val="both"/>
        <w:rPr>
          <w:rFonts w:ascii="Century Gothic" w:hAnsi="Century Gothic"/>
          <w:sz w:val="22"/>
          <w:szCs w:val="22"/>
        </w:rPr>
      </w:pPr>
    </w:p>
    <w:p w:rsidR="001265E0" w:rsidRPr="008D56E0" w:rsidRDefault="001265E0" w:rsidP="002A2423">
      <w:pPr>
        <w:jc w:val="both"/>
        <w:rPr>
          <w:rFonts w:ascii="Century Gothic" w:hAnsi="Century Gothic"/>
          <w:sz w:val="22"/>
          <w:szCs w:val="22"/>
        </w:rPr>
      </w:pPr>
      <w:r w:rsidRPr="008D56E0">
        <w:rPr>
          <w:rFonts w:ascii="Century Gothic" w:hAnsi="Century Gothic"/>
          <w:sz w:val="22"/>
          <w:szCs w:val="22"/>
        </w:rPr>
        <w:t xml:space="preserve">Gemeinsam aufgestellte </w:t>
      </w:r>
      <w:r w:rsidRPr="008D56E0">
        <w:rPr>
          <w:rFonts w:ascii="Century Gothic" w:hAnsi="Century Gothic"/>
          <w:b/>
          <w:sz w:val="22"/>
          <w:szCs w:val="22"/>
        </w:rPr>
        <w:t>Regeln</w:t>
      </w:r>
      <w:r w:rsidRPr="008D56E0">
        <w:rPr>
          <w:rFonts w:ascii="Century Gothic" w:hAnsi="Century Gothic"/>
          <w:sz w:val="22"/>
          <w:szCs w:val="22"/>
        </w:rPr>
        <w:t xml:space="preserve"> zielen auf ein konfliktreduziertes </w:t>
      </w:r>
      <w:r w:rsidRPr="008D56E0">
        <w:rPr>
          <w:rFonts w:ascii="Century Gothic" w:hAnsi="Century Gothic"/>
          <w:b/>
          <w:sz w:val="22"/>
          <w:szCs w:val="22"/>
        </w:rPr>
        <w:t>Zusammenleben</w:t>
      </w:r>
      <w:r w:rsidRPr="008D56E0">
        <w:rPr>
          <w:rFonts w:ascii="Century Gothic" w:hAnsi="Century Gothic"/>
          <w:sz w:val="22"/>
          <w:szCs w:val="22"/>
        </w:rPr>
        <w:t>, Helfer</w:t>
      </w:r>
      <w:r w:rsidR="00B9051F">
        <w:rPr>
          <w:rFonts w:ascii="Century Gothic" w:hAnsi="Century Gothic"/>
          <w:sz w:val="22"/>
          <w:szCs w:val="22"/>
        </w:rPr>
        <w:t>-</w:t>
      </w:r>
      <w:r w:rsidRPr="008D56E0">
        <w:rPr>
          <w:rFonts w:ascii="Century Gothic" w:hAnsi="Century Gothic"/>
          <w:sz w:val="22"/>
          <w:szCs w:val="22"/>
        </w:rPr>
        <w:t xml:space="preserve">systeme fördern die Übernahme von </w:t>
      </w:r>
      <w:r w:rsidRPr="008D56E0">
        <w:rPr>
          <w:rFonts w:ascii="Century Gothic" w:hAnsi="Century Gothic"/>
          <w:b/>
          <w:sz w:val="22"/>
          <w:szCs w:val="22"/>
        </w:rPr>
        <w:t>Verantwortung</w:t>
      </w:r>
      <w:r w:rsidRPr="008D56E0">
        <w:rPr>
          <w:rFonts w:ascii="Century Gothic" w:hAnsi="Century Gothic"/>
          <w:sz w:val="22"/>
          <w:szCs w:val="22"/>
        </w:rPr>
        <w:t xml:space="preserve">, Mitbeteiligung der Kinder an schulischen Prozessen dient der Entwicklung eines </w:t>
      </w:r>
      <w:r w:rsidRPr="008D56E0">
        <w:rPr>
          <w:rFonts w:ascii="Century Gothic" w:hAnsi="Century Gothic"/>
          <w:b/>
          <w:sz w:val="22"/>
          <w:szCs w:val="22"/>
        </w:rPr>
        <w:t>demokratischen Grundverständnisses</w:t>
      </w:r>
      <w:r w:rsidRPr="008D56E0">
        <w:rPr>
          <w:rFonts w:ascii="Century Gothic" w:hAnsi="Century Gothic"/>
          <w:sz w:val="22"/>
          <w:szCs w:val="22"/>
        </w:rPr>
        <w:t>.</w:t>
      </w:r>
    </w:p>
    <w:p w:rsidR="001265E0" w:rsidRPr="008D56E0" w:rsidRDefault="001265E0" w:rsidP="002A2423">
      <w:pPr>
        <w:jc w:val="both"/>
        <w:rPr>
          <w:rFonts w:ascii="Century Gothic" w:hAnsi="Century Gothic"/>
          <w:sz w:val="22"/>
          <w:szCs w:val="22"/>
        </w:rPr>
      </w:pPr>
    </w:p>
    <w:p w:rsidR="00D608A0" w:rsidRPr="008D56E0" w:rsidRDefault="001265E0" w:rsidP="002A2423">
      <w:pPr>
        <w:jc w:val="both"/>
        <w:rPr>
          <w:rFonts w:ascii="Century Gothic" w:hAnsi="Century Gothic"/>
          <w:sz w:val="22"/>
          <w:szCs w:val="22"/>
        </w:rPr>
      </w:pPr>
      <w:r w:rsidRPr="008D56E0">
        <w:rPr>
          <w:rFonts w:ascii="Century Gothic" w:hAnsi="Century Gothic"/>
          <w:b/>
          <w:sz w:val="22"/>
          <w:szCs w:val="22"/>
        </w:rPr>
        <w:t>Rücksichtnahme und Respekt</w:t>
      </w:r>
      <w:r w:rsidRPr="008D56E0">
        <w:rPr>
          <w:rFonts w:ascii="Century Gothic" w:hAnsi="Century Gothic"/>
          <w:sz w:val="22"/>
          <w:szCs w:val="22"/>
        </w:rPr>
        <w:t xml:space="preserve"> im Umgang aller zu unserer Schule gehörenden Menschen werden dabei erwartet. Wir erziehen zum Miteinander oh</w:t>
      </w:r>
      <w:r w:rsidR="003073B7">
        <w:rPr>
          <w:rFonts w:ascii="Century Gothic" w:hAnsi="Century Gothic"/>
          <w:sz w:val="22"/>
          <w:szCs w:val="22"/>
        </w:rPr>
        <w:t>ne Rassismus und zur Gewalt-losig</w:t>
      </w:r>
      <w:r w:rsidRPr="008D56E0">
        <w:rPr>
          <w:rFonts w:ascii="Century Gothic" w:hAnsi="Century Gothic"/>
          <w:sz w:val="22"/>
          <w:szCs w:val="22"/>
        </w:rPr>
        <w:t xml:space="preserve">keit. </w:t>
      </w:r>
      <w:r w:rsidRPr="008D56E0">
        <w:rPr>
          <w:rStyle w:val="Fett"/>
          <w:rFonts w:ascii="Century Gothic" w:hAnsi="Century Gothic"/>
          <w:sz w:val="22"/>
          <w:szCs w:val="22"/>
        </w:rPr>
        <w:t>Wir arbeiten als Team, unterstützen uns gegenseitig und kooperieren.</w:t>
      </w:r>
    </w:p>
    <w:p w:rsidR="00857D8D" w:rsidRDefault="008D56E0">
      <w:pPr>
        <w:spacing w:after="200" w:line="276" w:lineRule="auto"/>
        <w:rPr>
          <w:rFonts w:ascii="Century Gothic" w:hAnsi="Century Gothic" w:cs="Arial"/>
          <w:sz w:val="22"/>
          <w:szCs w:val="22"/>
        </w:rPr>
      </w:pPr>
      <w:r>
        <w:rPr>
          <w:rFonts w:ascii="Century Gothic" w:hAnsi="Century Gothic" w:cs="Arial"/>
          <w:sz w:val="22"/>
          <w:szCs w:val="22"/>
        </w:rPr>
        <w:br w:type="page"/>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857D8D" w:rsidRPr="008457E8" w:rsidTr="00564261">
        <w:tc>
          <w:tcPr>
            <w:tcW w:w="7196" w:type="dxa"/>
            <w:tcBorders>
              <w:bottom w:val="single" w:sz="12" w:space="0" w:color="92D050"/>
              <w:right w:val="single" w:sz="12" w:space="0" w:color="92D050"/>
            </w:tcBorders>
            <w:vAlign w:val="center"/>
          </w:tcPr>
          <w:p w:rsidR="00857D8D" w:rsidRPr="00857D8D" w:rsidRDefault="00857D8D" w:rsidP="00857D8D">
            <w:pPr>
              <w:ind w:left="360" w:right="176"/>
              <w:jc w:val="right"/>
              <w:rPr>
                <w:rFonts w:ascii="Century Gothic" w:hAnsi="Century Gothic"/>
                <w:b/>
                <w:sz w:val="56"/>
                <w:szCs w:val="56"/>
              </w:rPr>
            </w:pPr>
            <w:r w:rsidRPr="00857D8D">
              <w:rPr>
                <w:rFonts w:ascii="Century Gothic" w:hAnsi="Century Gothic"/>
                <w:b/>
                <w:sz w:val="56"/>
                <w:szCs w:val="56"/>
              </w:rPr>
              <w:t>3.Unterricht – Schulinterne Konzepte</w:t>
            </w:r>
          </w:p>
        </w:tc>
        <w:tc>
          <w:tcPr>
            <w:tcW w:w="2659" w:type="dxa"/>
            <w:tcBorders>
              <w:left w:val="single" w:sz="12" w:space="0" w:color="92D050"/>
              <w:bottom w:val="single" w:sz="12" w:space="0" w:color="92D050"/>
            </w:tcBorders>
          </w:tcPr>
          <w:p w:rsidR="00857D8D" w:rsidRPr="008457E8" w:rsidRDefault="00857D8D" w:rsidP="00722382">
            <w:pPr>
              <w:jc w:val="right"/>
              <w:rPr>
                <w:rFonts w:ascii="Century Gothic" w:hAnsi="Century Gothic"/>
              </w:rPr>
            </w:pPr>
            <w:r w:rsidRPr="006D5D33">
              <w:rPr>
                <w:noProof/>
              </w:rPr>
              <w:drawing>
                <wp:inline distT="0" distB="0" distL="0" distR="0">
                  <wp:extent cx="1518346" cy="165735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Default="00564261" w:rsidP="00722382">
            <w:pPr>
              <w:ind w:left="2694"/>
              <w:jc w:val="both"/>
              <w:rPr>
                <w:rFonts w:ascii="Century Gothic" w:hAnsi="Century Gothic" w:cs="Arial"/>
                <w:szCs w:val="28"/>
              </w:rPr>
            </w:pPr>
          </w:p>
          <w:p w:rsidR="00564261" w:rsidRPr="0088284D" w:rsidRDefault="00564261" w:rsidP="001C5A78">
            <w:pPr>
              <w:pStyle w:val="Listenabsatz"/>
              <w:numPr>
                <w:ilvl w:val="3"/>
                <w:numId w:val="30"/>
              </w:numPr>
              <w:spacing w:line="276" w:lineRule="auto"/>
              <w:ind w:left="426"/>
              <w:rPr>
                <w:rFonts w:ascii="Century Gothic" w:hAnsi="Century Gothic" w:cs="Arial"/>
              </w:rPr>
            </w:pPr>
            <w:r w:rsidRPr="0088284D">
              <w:rPr>
                <w:rFonts w:ascii="Century Gothic" w:hAnsi="Century Gothic" w:cs="Arial"/>
              </w:rPr>
              <w:t>Partizipation</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Kinderkonferenzen</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Soziales Lernen</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Pausenregeln (Beispiel)</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Verhalten bei Regelverstoß</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Gemeinsames Lernen – Inklusion</w:t>
            </w:r>
          </w:p>
          <w:p w:rsidR="00564261" w:rsidRPr="0088284D" w:rsidRDefault="00564261" w:rsidP="001C5A78">
            <w:pPr>
              <w:pStyle w:val="KeinLeerraum"/>
              <w:numPr>
                <w:ilvl w:val="0"/>
                <w:numId w:val="30"/>
              </w:numPr>
              <w:spacing w:line="276" w:lineRule="auto"/>
              <w:ind w:left="426"/>
              <w:rPr>
                <w:rFonts w:ascii="Century Gothic" w:hAnsi="Century Gothic"/>
                <w:sz w:val="22"/>
                <w:szCs w:val="22"/>
              </w:rPr>
            </w:pPr>
            <w:r w:rsidRPr="0088284D">
              <w:rPr>
                <w:rFonts w:ascii="Century Gothic" w:hAnsi="Century Gothic"/>
                <w:sz w:val="22"/>
                <w:szCs w:val="22"/>
              </w:rPr>
              <w:t>Das Lernen lernen – Korrespondenzschule</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Individuelle Förderung</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rPr>
              <w:t>Hausaufgaben</w:t>
            </w:r>
          </w:p>
          <w:p w:rsidR="00564261" w:rsidRPr="0088284D" w:rsidRDefault="00564261" w:rsidP="001C5A78">
            <w:pPr>
              <w:pStyle w:val="Listenabsatz"/>
              <w:numPr>
                <w:ilvl w:val="0"/>
                <w:numId w:val="30"/>
              </w:numPr>
              <w:spacing w:line="276" w:lineRule="auto"/>
              <w:ind w:left="426"/>
              <w:jc w:val="both"/>
              <w:rPr>
                <w:rFonts w:ascii="Century Gothic" w:hAnsi="Century Gothic" w:cs="Arial"/>
              </w:rPr>
            </w:pPr>
            <w:r w:rsidRPr="0088284D">
              <w:rPr>
                <w:rFonts w:ascii="Century Gothic" w:hAnsi="Century Gothic" w:cs="Arial"/>
                <w:bCs/>
              </w:rPr>
              <w:t xml:space="preserve">Offene Unterrichtsformen </w:t>
            </w:r>
          </w:p>
          <w:p w:rsidR="00564261" w:rsidRPr="0088284D" w:rsidRDefault="00564261" w:rsidP="001C5A78">
            <w:pPr>
              <w:pStyle w:val="Listenabsatz"/>
              <w:numPr>
                <w:ilvl w:val="0"/>
                <w:numId w:val="30"/>
              </w:numPr>
              <w:spacing w:line="276" w:lineRule="auto"/>
              <w:ind w:left="426" w:right="176"/>
              <w:rPr>
                <w:rFonts w:ascii="Century Gothic" w:hAnsi="Century Gothic" w:cs="Arial"/>
                <w:bCs/>
              </w:rPr>
            </w:pPr>
            <w:r w:rsidRPr="0088284D">
              <w:rPr>
                <w:rFonts w:ascii="Century Gothic" w:hAnsi="Century Gothic" w:cs="Arial"/>
                <w:bCs/>
              </w:rPr>
              <w:t>Förderunterricht</w:t>
            </w:r>
          </w:p>
          <w:p w:rsidR="00564261" w:rsidRPr="0088284D" w:rsidRDefault="00564261" w:rsidP="001C5A78">
            <w:pPr>
              <w:pStyle w:val="Listenabsatz"/>
              <w:numPr>
                <w:ilvl w:val="0"/>
                <w:numId w:val="30"/>
              </w:numPr>
              <w:spacing w:line="276" w:lineRule="auto"/>
              <w:ind w:left="426"/>
              <w:jc w:val="both"/>
              <w:rPr>
                <w:rFonts w:ascii="Century Gothic" w:eastAsia="MS PGothic" w:hAnsi="Century Gothic"/>
              </w:rPr>
            </w:pPr>
            <w:r w:rsidRPr="0088284D">
              <w:rPr>
                <w:rFonts w:ascii="Century Gothic" w:eastAsia="MS PGothic" w:hAnsi="Century Gothic"/>
              </w:rPr>
              <w:t>Leistungserziehung/-bewertung</w:t>
            </w:r>
            <w:r w:rsidRPr="0088284D">
              <w:rPr>
                <w:rFonts w:ascii="Century Gothic" w:eastAsia="MS PGothic" w:hAnsi="Century Gothic"/>
              </w:rPr>
              <w:tab/>
            </w:r>
          </w:p>
          <w:p w:rsidR="00564261" w:rsidRPr="0088284D" w:rsidRDefault="00564261" w:rsidP="001C5A78">
            <w:pPr>
              <w:pStyle w:val="Listenabsatz"/>
              <w:numPr>
                <w:ilvl w:val="0"/>
                <w:numId w:val="29"/>
              </w:numPr>
              <w:spacing w:line="276" w:lineRule="auto"/>
              <w:jc w:val="both"/>
              <w:rPr>
                <w:rFonts w:ascii="Century Gothic" w:eastAsia="MS PGothic" w:hAnsi="Century Gothic"/>
              </w:rPr>
            </w:pPr>
            <w:r w:rsidRPr="0088284D">
              <w:rPr>
                <w:rFonts w:ascii="Century Gothic" w:eastAsia="MS PGothic" w:hAnsi="Century Gothic"/>
              </w:rPr>
              <w:t>So erreichen wir eine möglichst genaue Objektivität</w:t>
            </w:r>
          </w:p>
          <w:p w:rsidR="00564261" w:rsidRPr="0088284D" w:rsidRDefault="00564261" w:rsidP="001C5A78">
            <w:pPr>
              <w:pStyle w:val="Listenabsatz"/>
              <w:numPr>
                <w:ilvl w:val="0"/>
                <w:numId w:val="29"/>
              </w:numPr>
              <w:spacing w:line="276" w:lineRule="auto"/>
              <w:jc w:val="both"/>
              <w:rPr>
                <w:rFonts w:ascii="Century Gothic" w:eastAsia="MS PGothic" w:hAnsi="Century Gothic"/>
              </w:rPr>
            </w:pPr>
            <w:r w:rsidRPr="0088284D">
              <w:rPr>
                <w:rFonts w:ascii="Century Gothic" w:eastAsia="MS PGothic" w:hAnsi="Century Gothic"/>
              </w:rPr>
              <w:t>So erreichen wir die gewünschte Transparenz</w:t>
            </w:r>
          </w:p>
          <w:p w:rsidR="00564261" w:rsidRPr="0088284D" w:rsidRDefault="00564261" w:rsidP="001C5A78">
            <w:pPr>
              <w:pStyle w:val="Listenabsatz"/>
              <w:numPr>
                <w:ilvl w:val="0"/>
                <w:numId w:val="29"/>
              </w:numPr>
              <w:spacing w:line="276" w:lineRule="auto"/>
              <w:jc w:val="both"/>
              <w:rPr>
                <w:rFonts w:ascii="Century Gothic" w:eastAsia="MS PGothic" w:hAnsi="Century Gothic"/>
              </w:rPr>
            </w:pPr>
            <w:r w:rsidRPr="0088284D">
              <w:rPr>
                <w:rFonts w:ascii="Century Gothic" w:eastAsia="MS PGothic" w:hAnsi="Century Gothic"/>
              </w:rPr>
              <w:t>So erreichen wir die gewünschte Förderung der Lernmoti-vation</w:t>
            </w:r>
          </w:p>
          <w:p w:rsidR="00564261" w:rsidRPr="0088284D" w:rsidRDefault="00564261" w:rsidP="001C5A78">
            <w:pPr>
              <w:pStyle w:val="Listenabsatz"/>
              <w:numPr>
                <w:ilvl w:val="0"/>
                <w:numId w:val="29"/>
              </w:numPr>
              <w:spacing w:line="276" w:lineRule="auto"/>
              <w:jc w:val="both"/>
              <w:rPr>
                <w:rFonts w:ascii="Century Gothic" w:hAnsi="Century Gothic"/>
                <w:i/>
              </w:rPr>
            </w:pPr>
            <w:r w:rsidRPr="0088284D">
              <w:rPr>
                <w:rFonts w:ascii="Century Gothic" w:hAnsi="Century Gothic"/>
              </w:rPr>
              <w:t>Leistungserziehung in Klasse 1</w:t>
            </w:r>
          </w:p>
          <w:p w:rsidR="00564261" w:rsidRPr="0088284D" w:rsidRDefault="00564261" w:rsidP="001C5A78">
            <w:pPr>
              <w:pStyle w:val="Listenabsatz"/>
              <w:numPr>
                <w:ilvl w:val="0"/>
                <w:numId w:val="29"/>
              </w:numPr>
              <w:spacing w:line="276" w:lineRule="auto"/>
              <w:jc w:val="both"/>
              <w:rPr>
                <w:rFonts w:ascii="Century Gothic" w:hAnsi="Century Gothic"/>
                <w:i/>
              </w:rPr>
            </w:pPr>
            <w:r w:rsidRPr="0088284D">
              <w:rPr>
                <w:rFonts w:ascii="Century Gothic" w:hAnsi="Century Gothic"/>
              </w:rPr>
              <w:t>Leistungserziehung in Klasse 2</w:t>
            </w:r>
          </w:p>
          <w:p w:rsidR="00564261" w:rsidRPr="0088284D" w:rsidRDefault="00564261" w:rsidP="001C5A78">
            <w:pPr>
              <w:pStyle w:val="Listenabsatz"/>
              <w:numPr>
                <w:ilvl w:val="0"/>
                <w:numId w:val="29"/>
              </w:numPr>
              <w:spacing w:line="276" w:lineRule="auto"/>
              <w:jc w:val="both"/>
              <w:rPr>
                <w:rFonts w:ascii="Century Gothic" w:hAnsi="Century Gothic" w:cs="Arial"/>
                <w:i/>
              </w:rPr>
            </w:pPr>
            <w:r w:rsidRPr="0088284D">
              <w:rPr>
                <w:rFonts w:ascii="Century Gothic" w:hAnsi="Century Gothic" w:cs="Arial"/>
              </w:rPr>
              <w:t>Leistungserziehung/-bewertung in Klasse 3</w:t>
            </w:r>
          </w:p>
          <w:p w:rsidR="00564261" w:rsidRPr="0088284D" w:rsidRDefault="00564261" w:rsidP="001C5A78">
            <w:pPr>
              <w:pStyle w:val="Listenabsatz"/>
              <w:numPr>
                <w:ilvl w:val="0"/>
                <w:numId w:val="29"/>
              </w:numPr>
              <w:spacing w:line="276" w:lineRule="auto"/>
              <w:jc w:val="both"/>
              <w:rPr>
                <w:rFonts w:ascii="Century Gothic" w:hAnsi="Century Gothic" w:cs="Arial"/>
              </w:rPr>
            </w:pPr>
            <w:r w:rsidRPr="0088284D">
              <w:rPr>
                <w:rFonts w:ascii="Century Gothic" w:hAnsi="Century Gothic" w:cs="Arial"/>
              </w:rPr>
              <w:t>Leistungserziehung/-bewertung in Klasse 4</w:t>
            </w:r>
          </w:p>
          <w:p w:rsidR="00564261" w:rsidRPr="0088284D" w:rsidRDefault="00564261" w:rsidP="001C5A78">
            <w:pPr>
              <w:pStyle w:val="Listenabsatz"/>
              <w:numPr>
                <w:ilvl w:val="0"/>
                <w:numId w:val="31"/>
              </w:numPr>
              <w:spacing w:line="276" w:lineRule="auto"/>
              <w:ind w:left="426"/>
              <w:jc w:val="both"/>
              <w:rPr>
                <w:rFonts w:ascii="Century Gothic" w:hAnsi="Century Gothic" w:cs="Arial"/>
                <w:bCs/>
                <w:i/>
              </w:rPr>
            </w:pPr>
            <w:r w:rsidRPr="0088284D">
              <w:rPr>
                <w:rFonts w:ascii="Century Gothic" w:hAnsi="Century Gothic" w:cs="Arial"/>
                <w:bCs/>
              </w:rPr>
              <w:t>Umgang mit Neuen Medien</w:t>
            </w:r>
          </w:p>
          <w:p w:rsidR="00564261" w:rsidRPr="0088284D" w:rsidRDefault="00564261" w:rsidP="001C5A78">
            <w:pPr>
              <w:pStyle w:val="Listenabsatz"/>
              <w:numPr>
                <w:ilvl w:val="0"/>
                <w:numId w:val="28"/>
              </w:numPr>
              <w:spacing w:line="276" w:lineRule="auto"/>
              <w:jc w:val="both"/>
              <w:rPr>
                <w:rFonts w:ascii="Century Gothic" w:hAnsi="Century Gothic" w:cs="Arial"/>
                <w:bCs/>
                <w:i/>
              </w:rPr>
            </w:pPr>
            <w:r>
              <w:rPr>
                <w:rFonts w:ascii="Century Gothic" w:hAnsi="Century Gothic" w:cs="Arial"/>
                <w:bCs/>
              </w:rPr>
              <w:t>Unser Medienkonzept</w:t>
            </w:r>
          </w:p>
          <w:p w:rsidR="00564261" w:rsidRPr="0088284D" w:rsidRDefault="00564261" w:rsidP="001C5A78">
            <w:pPr>
              <w:pStyle w:val="Listenabsatz"/>
              <w:numPr>
                <w:ilvl w:val="0"/>
                <w:numId w:val="28"/>
              </w:numPr>
              <w:spacing w:line="276" w:lineRule="auto"/>
              <w:jc w:val="both"/>
              <w:rPr>
                <w:rFonts w:ascii="Century Gothic" w:hAnsi="Century Gothic" w:cs="Arial"/>
                <w:bCs/>
              </w:rPr>
            </w:pPr>
            <w:r w:rsidRPr="0088284D">
              <w:rPr>
                <w:rFonts w:ascii="Century Gothic" w:hAnsi="Century Gothic" w:cs="Arial"/>
                <w:bCs/>
              </w:rPr>
              <w:t>Zum Einsatz des Computers im Schulalltag</w:t>
            </w:r>
          </w:p>
          <w:p w:rsidR="00564261" w:rsidRPr="0088284D" w:rsidRDefault="00564261" w:rsidP="001C5A78">
            <w:pPr>
              <w:pStyle w:val="Listenabsatz"/>
              <w:numPr>
                <w:ilvl w:val="0"/>
                <w:numId w:val="32"/>
              </w:numPr>
              <w:spacing w:line="276" w:lineRule="auto"/>
              <w:ind w:left="426"/>
              <w:jc w:val="both"/>
              <w:rPr>
                <w:rFonts w:ascii="Century Gothic" w:hAnsi="Century Gothic" w:cs="Arial"/>
              </w:rPr>
            </w:pPr>
            <w:r w:rsidRPr="0088284D">
              <w:rPr>
                <w:rFonts w:ascii="Century Gothic" w:hAnsi="Century Gothic" w:cs="Arial"/>
              </w:rPr>
              <w:t>Erziehungsvereinbarungen</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 xml:space="preserve">Erziehungskonsens </w:t>
            </w:r>
          </w:p>
          <w:p w:rsidR="00564261" w:rsidRPr="0088284D" w:rsidRDefault="00564261" w:rsidP="001C5A78">
            <w:pPr>
              <w:pStyle w:val="Listenabsatz"/>
              <w:numPr>
                <w:ilvl w:val="0"/>
                <w:numId w:val="28"/>
              </w:numPr>
              <w:spacing w:line="276" w:lineRule="auto"/>
              <w:jc w:val="both"/>
              <w:rPr>
                <w:rFonts w:ascii="Century Gothic" w:hAnsi="Century Gothic" w:cs="Arial"/>
                <w:i/>
              </w:rPr>
            </w:pPr>
            <w:r w:rsidRPr="0088284D">
              <w:rPr>
                <w:rFonts w:ascii="Century Gothic" w:hAnsi="Century Gothic" w:cs="Arial"/>
              </w:rPr>
              <w:t xml:space="preserve">Positive Grundhaltung </w:t>
            </w:r>
          </w:p>
          <w:p w:rsidR="00564261"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 xml:space="preserve">Auf den Anfang kommt es an </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Erziehungsdreieck</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Beratung</w:t>
            </w:r>
          </w:p>
          <w:p w:rsidR="00564261" w:rsidRPr="0088284D" w:rsidRDefault="00564261" w:rsidP="001C5A78">
            <w:pPr>
              <w:pStyle w:val="Listenabsatz"/>
              <w:numPr>
                <w:ilvl w:val="0"/>
                <w:numId w:val="33"/>
              </w:numPr>
              <w:spacing w:line="276" w:lineRule="auto"/>
              <w:ind w:left="426"/>
              <w:jc w:val="both"/>
              <w:rPr>
                <w:rFonts w:ascii="Century Gothic" w:hAnsi="Century Gothic" w:cs="Arial"/>
              </w:rPr>
            </w:pPr>
            <w:r w:rsidRPr="0088284D">
              <w:rPr>
                <w:rFonts w:ascii="Century Gothic" w:hAnsi="Century Gothic" w:cs="Arial"/>
              </w:rPr>
              <w:t>Schulsozialarbeit an der Dionysiusschule</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Prävention</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Beratung &amp; Vernetzung</w:t>
            </w:r>
          </w:p>
          <w:p w:rsidR="00564261" w:rsidRPr="0088284D" w:rsidRDefault="00564261" w:rsidP="001C5A78">
            <w:pPr>
              <w:pStyle w:val="Listenabsatz"/>
              <w:numPr>
                <w:ilvl w:val="0"/>
                <w:numId w:val="28"/>
              </w:numPr>
              <w:spacing w:line="276" w:lineRule="auto"/>
              <w:jc w:val="both"/>
              <w:rPr>
                <w:rFonts w:ascii="Century Gothic" w:hAnsi="Century Gothic" w:cs="Arial"/>
              </w:rPr>
            </w:pPr>
            <w:r w:rsidRPr="0088284D">
              <w:rPr>
                <w:rFonts w:ascii="Century Gothic" w:hAnsi="Century Gothic" w:cs="Arial"/>
              </w:rPr>
              <w:t>Krisenintervention</w:t>
            </w:r>
          </w:p>
          <w:p w:rsidR="00564261" w:rsidRPr="003073B7" w:rsidRDefault="00564261" w:rsidP="001C5A78">
            <w:pPr>
              <w:pStyle w:val="Listenabsatz"/>
              <w:numPr>
                <w:ilvl w:val="0"/>
                <w:numId w:val="34"/>
              </w:numPr>
              <w:spacing w:line="276" w:lineRule="auto"/>
              <w:ind w:left="426"/>
              <w:jc w:val="both"/>
              <w:rPr>
                <w:rFonts w:ascii="Century Gothic" w:hAnsi="Century Gothic" w:cs="Arial"/>
                <w:bCs/>
              </w:rPr>
            </w:pPr>
            <w:r w:rsidRPr="0088284D">
              <w:rPr>
                <w:rFonts w:ascii="Century Gothic" w:hAnsi="Century Gothic" w:cs="Arial"/>
                <w:bCs/>
              </w:rPr>
              <w:t>Ansprechpartner für Kinder mit Entwicklungsvorsprüngen bzw. mit besonderen Begabungen</w:t>
            </w: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D608A0" w:rsidRPr="008D56E0" w:rsidRDefault="001620C5" w:rsidP="002A2423">
      <w:pPr>
        <w:jc w:val="both"/>
        <w:rPr>
          <w:rFonts w:ascii="Century Gothic" w:hAnsi="Century Gothic" w:cs="Arial"/>
          <w:b/>
          <w:i/>
          <w:sz w:val="40"/>
          <w:szCs w:val="40"/>
        </w:rPr>
      </w:pPr>
      <w:r w:rsidRPr="008D56E0">
        <w:rPr>
          <w:rFonts w:ascii="Century Gothic" w:hAnsi="Century Gothic" w:cs="Arial"/>
          <w:b/>
          <w:i/>
          <w:sz w:val="40"/>
          <w:szCs w:val="40"/>
        </w:rPr>
        <w:t>3.</w:t>
      </w:r>
      <w:r w:rsidR="00EA556E" w:rsidRPr="008D56E0">
        <w:rPr>
          <w:rFonts w:ascii="Century Gothic" w:hAnsi="Century Gothic" w:cs="Arial"/>
          <w:b/>
          <w:i/>
          <w:sz w:val="40"/>
          <w:szCs w:val="40"/>
        </w:rPr>
        <w:t>Unterricht – Schulinterne Konzepte</w:t>
      </w:r>
    </w:p>
    <w:p w:rsidR="007569AA" w:rsidRDefault="007569AA" w:rsidP="002A2423">
      <w:pPr>
        <w:pStyle w:val="Listenabsatz"/>
        <w:ind w:left="0"/>
        <w:jc w:val="both"/>
        <w:rPr>
          <w:rFonts w:ascii="Century Gothic" w:hAnsi="Century Gothic" w:cs="Arial"/>
          <w:b/>
          <w:sz w:val="22"/>
          <w:szCs w:val="22"/>
        </w:rPr>
      </w:pPr>
    </w:p>
    <w:p w:rsidR="009A4887" w:rsidRPr="008D56E0" w:rsidRDefault="009A4887" w:rsidP="002A2423">
      <w:pPr>
        <w:pStyle w:val="Listenabsatz"/>
        <w:ind w:left="0"/>
        <w:jc w:val="both"/>
        <w:rPr>
          <w:rFonts w:ascii="Century Gothic" w:hAnsi="Century Gothic" w:cs="Arial"/>
          <w:b/>
          <w:sz w:val="22"/>
          <w:szCs w:val="22"/>
        </w:rPr>
      </w:pPr>
    </w:p>
    <w:p w:rsidR="00D608A0" w:rsidRPr="00055727" w:rsidRDefault="00D608A0" w:rsidP="002A2423">
      <w:pPr>
        <w:pStyle w:val="Listenabsatz"/>
        <w:ind w:left="0"/>
        <w:jc w:val="both"/>
        <w:rPr>
          <w:rFonts w:ascii="Century Gothic" w:hAnsi="Century Gothic" w:cs="Arial"/>
          <w:b/>
          <w:sz w:val="22"/>
          <w:szCs w:val="28"/>
        </w:rPr>
      </w:pPr>
      <w:r w:rsidRPr="00055727">
        <w:rPr>
          <w:rFonts w:ascii="Century Gothic" w:hAnsi="Century Gothic" w:cs="Arial"/>
          <w:b/>
          <w:sz w:val="22"/>
          <w:szCs w:val="28"/>
        </w:rPr>
        <w:t>Partizipation</w:t>
      </w:r>
    </w:p>
    <w:p w:rsidR="00ED0A34" w:rsidRPr="008D56E0" w:rsidRDefault="00ED0A34" w:rsidP="002A2423">
      <w:pPr>
        <w:pStyle w:val="Default"/>
        <w:spacing w:after="169"/>
        <w:jc w:val="both"/>
        <w:rPr>
          <w:rFonts w:ascii="Century Gothic" w:hAnsi="Century Gothic"/>
          <w:color w:val="auto"/>
          <w:sz w:val="22"/>
          <w:szCs w:val="22"/>
        </w:rPr>
      </w:pPr>
      <w:r w:rsidRPr="008D56E0">
        <w:rPr>
          <w:rFonts w:ascii="Century Gothic" w:hAnsi="Century Gothic"/>
          <w:color w:val="auto"/>
          <w:sz w:val="22"/>
          <w:szCs w:val="22"/>
        </w:rPr>
        <w:t>Die Einbeziehung der Schülerinnen und Schüler bei allen das Zusammenleben in der Grundschule Dionysius betreffenden Ereignissen ist ein wichtiger pädagogischer Grund</w:t>
      </w:r>
      <w:r w:rsidR="00312952">
        <w:rPr>
          <w:rFonts w:ascii="Century Gothic" w:hAnsi="Century Gothic"/>
          <w:color w:val="auto"/>
          <w:sz w:val="22"/>
          <w:szCs w:val="22"/>
        </w:rPr>
        <w:t>-</w:t>
      </w:r>
      <w:r w:rsidRPr="008D56E0">
        <w:rPr>
          <w:rFonts w:ascii="Century Gothic" w:hAnsi="Century Gothic"/>
          <w:color w:val="auto"/>
          <w:sz w:val="22"/>
          <w:szCs w:val="22"/>
        </w:rPr>
        <w:t xml:space="preserve">satz. </w:t>
      </w:r>
    </w:p>
    <w:p w:rsidR="00ED0A34" w:rsidRPr="008D56E0" w:rsidRDefault="00ED0A34" w:rsidP="002A2423">
      <w:pPr>
        <w:pStyle w:val="Default"/>
        <w:spacing w:after="169"/>
        <w:jc w:val="both"/>
        <w:rPr>
          <w:rFonts w:ascii="Century Gothic" w:hAnsi="Century Gothic"/>
          <w:color w:val="auto"/>
          <w:sz w:val="22"/>
          <w:szCs w:val="22"/>
        </w:rPr>
      </w:pPr>
      <w:r w:rsidRPr="008D56E0">
        <w:rPr>
          <w:rFonts w:ascii="Century Gothic" w:hAnsi="Century Gothic"/>
          <w:color w:val="auto"/>
          <w:sz w:val="22"/>
          <w:szCs w:val="22"/>
        </w:rPr>
        <w:t xml:space="preserve">In jeder Klasse gibt es einen </w:t>
      </w:r>
      <w:r w:rsidRPr="008D56E0">
        <w:rPr>
          <w:rFonts w:ascii="Century Gothic" w:hAnsi="Century Gothic"/>
          <w:b/>
          <w:bCs/>
          <w:color w:val="auto"/>
          <w:sz w:val="22"/>
          <w:szCs w:val="22"/>
        </w:rPr>
        <w:t>Klassenrat</w:t>
      </w:r>
      <w:r w:rsidRPr="008D56E0">
        <w:rPr>
          <w:rFonts w:ascii="Century Gothic" w:hAnsi="Century Gothic"/>
          <w:color w:val="auto"/>
          <w:sz w:val="22"/>
          <w:szCs w:val="22"/>
        </w:rPr>
        <w:t xml:space="preserve">, der in der Regel wöchentlich im Rahmen der Klassenstunde tagt, weitgehend von den Schülern geleitet wird und Belange des Klassenlebens und des sozialen Miteinanders thematisiert. </w:t>
      </w:r>
    </w:p>
    <w:p w:rsidR="00ED0A34" w:rsidRPr="008D56E0" w:rsidRDefault="00ED0A34" w:rsidP="002A2423">
      <w:pPr>
        <w:pStyle w:val="Default"/>
        <w:jc w:val="both"/>
        <w:rPr>
          <w:rFonts w:ascii="Century Gothic" w:hAnsi="Century Gothic"/>
          <w:color w:val="auto"/>
          <w:sz w:val="22"/>
          <w:szCs w:val="22"/>
        </w:rPr>
      </w:pPr>
      <w:r w:rsidRPr="008D56E0">
        <w:rPr>
          <w:rFonts w:ascii="Century Gothic" w:hAnsi="Century Gothic"/>
          <w:color w:val="auto"/>
          <w:sz w:val="22"/>
          <w:szCs w:val="22"/>
        </w:rPr>
        <w:t>Beschlüsse und Übe</w:t>
      </w:r>
      <w:r w:rsidR="00E66939" w:rsidRPr="008D56E0">
        <w:rPr>
          <w:rFonts w:ascii="Century Gothic" w:hAnsi="Century Gothic"/>
          <w:color w:val="auto"/>
          <w:sz w:val="22"/>
          <w:szCs w:val="22"/>
        </w:rPr>
        <w:t>rlegungen aus dem Klassenrat</w:t>
      </w:r>
      <w:r w:rsidRPr="008D56E0">
        <w:rPr>
          <w:rFonts w:ascii="Century Gothic" w:hAnsi="Century Gothic"/>
          <w:color w:val="auto"/>
          <w:sz w:val="22"/>
          <w:szCs w:val="22"/>
        </w:rPr>
        <w:t xml:space="preserve"> bringen die Klassenspre</w:t>
      </w:r>
      <w:r w:rsidR="00E66939" w:rsidRPr="008D56E0">
        <w:rPr>
          <w:rFonts w:ascii="Century Gothic" w:hAnsi="Century Gothic"/>
          <w:color w:val="auto"/>
          <w:sz w:val="22"/>
          <w:szCs w:val="22"/>
        </w:rPr>
        <w:t>cher in die</w:t>
      </w:r>
      <w:r w:rsidRPr="008D56E0">
        <w:rPr>
          <w:rFonts w:ascii="Century Gothic" w:hAnsi="Century Gothic"/>
          <w:color w:val="auto"/>
          <w:sz w:val="22"/>
          <w:szCs w:val="22"/>
        </w:rPr>
        <w:t xml:space="preserve"> in der Regel halbjährlich tagende </w:t>
      </w:r>
      <w:r w:rsidRPr="008D56E0">
        <w:rPr>
          <w:rFonts w:ascii="Century Gothic" w:hAnsi="Century Gothic"/>
          <w:b/>
          <w:bCs/>
          <w:color w:val="auto"/>
          <w:sz w:val="22"/>
          <w:szCs w:val="22"/>
        </w:rPr>
        <w:t xml:space="preserve">Kinderkonferenz </w:t>
      </w:r>
      <w:r w:rsidRPr="008D56E0">
        <w:rPr>
          <w:rFonts w:ascii="Century Gothic" w:hAnsi="Century Gothic"/>
          <w:color w:val="auto"/>
          <w:sz w:val="22"/>
          <w:szCs w:val="22"/>
        </w:rPr>
        <w:t xml:space="preserve">ein. Dieses Gremium bestimmt außerdem über schulische Projekte mit und verfügt über einen kleinen Teil des schulischen Haushaltes. Das Kinderparlament wird von der Schulleitung </w:t>
      </w:r>
      <w:r w:rsidR="00E66939" w:rsidRPr="008D56E0">
        <w:rPr>
          <w:rFonts w:ascii="Century Gothic" w:hAnsi="Century Gothic"/>
          <w:color w:val="auto"/>
          <w:sz w:val="22"/>
          <w:szCs w:val="22"/>
        </w:rPr>
        <w:t xml:space="preserve">bzw. einer Lehrkraft </w:t>
      </w:r>
      <w:r w:rsidRPr="008D56E0">
        <w:rPr>
          <w:rFonts w:ascii="Century Gothic" w:hAnsi="Century Gothic"/>
          <w:color w:val="auto"/>
          <w:sz w:val="22"/>
          <w:szCs w:val="22"/>
        </w:rPr>
        <w:t xml:space="preserve">geleitet. </w:t>
      </w:r>
    </w:p>
    <w:p w:rsidR="00ED0A34" w:rsidRDefault="00ED0A34" w:rsidP="002A2423">
      <w:pPr>
        <w:pStyle w:val="Listenabsatz"/>
        <w:ind w:left="0"/>
        <w:jc w:val="both"/>
        <w:rPr>
          <w:rFonts w:ascii="Century Gothic" w:hAnsi="Century Gothic" w:cs="Arial"/>
          <w:b/>
          <w:sz w:val="22"/>
          <w:szCs w:val="22"/>
          <w:u w:val="single"/>
        </w:rPr>
      </w:pPr>
    </w:p>
    <w:p w:rsidR="008D56E0" w:rsidRPr="009A4887" w:rsidRDefault="008D56E0" w:rsidP="002A2423">
      <w:pPr>
        <w:pStyle w:val="Listenabsatz"/>
        <w:ind w:left="0"/>
        <w:jc w:val="both"/>
        <w:rPr>
          <w:rFonts w:ascii="Century Gothic" w:hAnsi="Century Gothic" w:cs="Arial"/>
          <w:b/>
          <w:szCs w:val="22"/>
          <w:u w:val="single"/>
        </w:rPr>
      </w:pPr>
    </w:p>
    <w:p w:rsidR="00A96514" w:rsidRPr="00055727" w:rsidRDefault="00A96514" w:rsidP="002A2423">
      <w:pPr>
        <w:pStyle w:val="Listenabsatz"/>
        <w:ind w:left="0"/>
        <w:jc w:val="both"/>
        <w:rPr>
          <w:rFonts w:ascii="Century Gothic" w:hAnsi="Century Gothic" w:cs="Arial"/>
          <w:b/>
          <w:sz w:val="22"/>
          <w:szCs w:val="22"/>
        </w:rPr>
      </w:pPr>
      <w:r w:rsidRPr="00055727">
        <w:rPr>
          <w:rFonts w:ascii="Century Gothic" w:hAnsi="Century Gothic" w:cs="Arial"/>
          <w:b/>
          <w:sz w:val="22"/>
          <w:szCs w:val="22"/>
        </w:rPr>
        <w:t>Kinderkonferenzen</w:t>
      </w:r>
    </w:p>
    <w:p w:rsidR="00A96514" w:rsidRPr="008D56E0" w:rsidRDefault="00A96514"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Einmal pro Halbjahr findet in unserer Schule die Kinderkonferenz statt, zu der alle Klassensprecher/innen der Schule schriftlich eingeladen werden.  </w:t>
      </w:r>
    </w:p>
    <w:p w:rsidR="00A96514" w:rsidRPr="008D56E0" w:rsidRDefault="00A96514"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Ziel dieser Kinderkonferenz ist es, Kindern das Wort zu geben, sie ernst zu nehmen und sie aktiv an der Gestaltung und an wichtigen Entscheidungen des Schullebens zu beteiligen. Die Kinder lernen dabei demokratische Strukturen kennen und sollen </w:t>
      </w:r>
    </w:p>
    <w:p w:rsidR="00A96514" w:rsidRPr="008D56E0" w:rsidRDefault="00A96514" w:rsidP="001C5A78">
      <w:pPr>
        <w:pStyle w:val="Listenabsatz"/>
        <w:numPr>
          <w:ilvl w:val="0"/>
          <w:numId w:val="2"/>
        </w:numPr>
        <w:ind w:left="567" w:hanging="567"/>
        <w:jc w:val="both"/>
        <w:rPr>
          <w:rFonts w:ascii="Century Gothic" w:hAnsi="Century Gothic" w:cs="Arial"/>
          <w:sz w:val="22"/>
          <w:szCs w:val="22"/>
        </w:rPr>
      </w:pPr>
      <w:r w:rsidRPr="008D56E0">
        <w:rPr>
          <w:rFonts w:ascii="Century Gothic" w:hAnsi="Century Gothic" w:cs="Arial"/>
          <w:sz w:val="22"/>
          <w:szCs w:val="22"/>
        </w:rPr>
        <w:t>Freude und Unmut ausdrücken</w:t>
      </w:r>
      <w:r w:rsidR="008779BD">
        <w:rPr>
          <w:rFonts w:ascii="Century Gothic" w:hAnsi="Century Gothic" w:cs="Arial"/>
          <w:sz w:val="22"/>
          <w:szCs w:val="22"/>
        </w:rPr>
        <w:t>,</w:t>
      </w:r>
    </w:p>
    <w:p w:rsidR="00A96514" w:rsidRPr="008D56E0" w:rsidRDefault="00A96514" w:rsidP="001C5A78">
      <w:pPr>
        <w:pStyle w:val="Listenabsatz"/>
        <w:numPr>
          <w:ilvl w:val="0"/>
          <w:numId w:val="2"/>
        </w:numPr>
        <w:ind w:left="567" w:hanging="567"/>
        <w:jc w:val="both"/>
        <w:rPr>
          <w:rFonts w:ascii="Century Gothic" w:hAnsi="Century Gothic" w:cs="Arial"/>
          <w:sz w:val="22"/>
          <w:szCs w:val="22"/>
        </w:rPr>
      </w:pPr>
      <w:r w:rsidRPr="008D56E0">
        <w:rPr>
          <w:rFonts w:ascii="Century Gothic" w:hAnsi="Century Gothic" w:cs="Arial"/>
          <w:sz w:val="22"/>
          <w:szCs w:val="22"/>
        </w:rPr>
        <w:t>Ideen und Vorhaben aushandeln</w:t>
      </w:r>
      <w:r w:rsidR="008779BD">
        <w:rPr>
          <w:rFonts w:ascii="Century Gothic" w:hAnsi="Century Gothic" w:cs="Arial"/>
          <w:sz w:val="22"/>
          <w:szCs w:val="22"/>
        </w:rPr>
        <w:t>,</w:t>
      </w:r>
    </w:p>
    <w:p w:rsidR="00A96514" w:rsidRPr="008D56E0" w:rsidRDefault="00A96514" w:rsidP="001C5A78">
      <w:pPr>
        <w:pStyle w:val="Listenabsatz"/>
        <w:numPr>
          <w:ilvl w:val="0"/>
          <w:numId w:val="2"/>
        </w:numPr>
        <w:ind w:left="567" w:hanging="567"/>
        <w:jc w:val="both"/>
        <w:rPr>
          <w:rFonts w:ascii="Century Gothic" w:hAnsi="Century Gothic" w:cs="Arial"/>
          <w:sz w:val="22"/>
          <w:szCs w:val="22"/>
        </w:rPr>
      </w:pPr>
      <w:r w:rsidRPr="008D56E0">
        <w:rPr>
          <w:rFonts w:ascii="Century Gothic" w:hAnsi="Century Gothic" w:cs="Arial"/>
          <w:sz w:val="22"/>
          <w:szCs w:val="22"/>
        </w:rPr>
        <w:t>Verantwortung für das Schulleben übernehmen und Engagement entwickeln</w:t>
      </w:r>
      <w:r w:rsidR="008779BD">
        <w:rPr>
          <w:rFonts w:ascii="Century Gothic" w:hAnsi="Century Gothic" w:cs="Arial"/>
          <w:sz w:val="22"/>
          <w:szCs w:val="22"/>
        </w:rPr>
        <w:t>.</w:t>
      </w:r>
    </w:p>
    <w:p w:rsidR="00A96514" w:rsidRPr="008D56E0" w:rsidRDefault="00A96514" w:rsidP="002A2423">
      <w:pPr>
        <w:pStyle w:val="Listenabsatz"/>
        <w:ind w:left="567" w:hanging="567"/>
        <w:jc w:val="both"/>
        <w:rPr>
          <w:rFonts w:ascii="Century Gothic" w:hAnsi="Century Gothic" w:cs="Arial"/>
          <w:sz w:val="22"/>
          <w:szCs w:val="22"/>
        </w:rPr>
      </w:pPr>
    </w:p>
    <w:p w:rsidR="00A96514" w:rsidRPr="008D56E0" w:rsidRDefault="00A96514"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Dabei lernen sie</w:t>
      </w:r>
    </w:p>
    <w:p w:rsidR="00A96514" w:rsidRPr="008D56E0" w:rsidRDefault="00A96514"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eine zivilisierte Streitkultur zu entwickeln</w:t>
      </w:r>
      <w:r w:rsidR="00E66939" w:rsidRPr="008D56E0">
        <w:rPr>
          <w:rFonts w:ascii="Century Gothic" w:hAnsi="Century Gothic" w:cs="Arial"/>
          <w:sz w:val="22"/>
          <w:szCs w:val="22"/>
        </w:rPr>
        <w:t>,</w:t>
      </w:r>
    </w:p>
    <w:p w:rsidR="00A96514" w:rsidRPr="008D56E0" w:rsidRDefault="00A96514"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Kompromisse zu finden</w:t>
      </w:r>
      <w:r w:rsidR="00E66939" w:rsidRPr="008D56E0">
        <w:rPr>
          <w:rFonts w:ascii="Century Gothic" w:hAnsi="Century Gothic" w:cs="Arial"/>
          <w:sz w:val="22"/>
          <w:szCs w:val="22"/>
        </w:rPr>
        <w:t>,</w:t>
      </w:r>
    </w:p>
    <w:p w:rsidR="00A96514" w:rsidRPr="008D56E0" w:rsidRDefault="00E66939"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konstruktive Kritik zu äußern,</w:t>
      </w:r>
    </w:p>
    <w:p w:rsidR="00A96514" w:rsidRPr="008D56E0" w:rsidRDefault="00A96514"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eigene und Gruppeninteressen zu vertreten</w:t>
      </w:r>
      <w:r w:rsidR="00E66939" w:rsidRPr="008D56E0">
        <w:rPr>
          <w:rFonts w:ascii="Century Gothic" w:hAnsi="Century Gothic" w:cs="Arial"/>
          <w:sz w:val="22"/>
          <w:szCs w:val="22"/>
        </w:rPr>
        <w:t>,</w:t>
      </w:r>
    </w:p>
    <w:p w:rsidR="00A96514" w:rsidRPr="008D56E0" w:rsidRDefault="00A96514"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andere Meinungen zu akzeptieren</w:t>
      </w:r>
      <w:r w:rsidR="00E66939" w:rsidRPr="008D56E0">
        <w:rPr>
          <w:rFonts w:ascii="Century Gothic" w:hAnsi="Century Gothic" w:cs="Arial"/>
          <w:sz w:val="22"/>
          <w:szCs w:val="22"/>
        </w:rPr>
        <w:t>,</w:t>
      </w:r>
    </w:p>
    <w:p w:rsidR="00A96514" w:rsidRPr="008D56E0" w:rsidRDefault="00A96514" w:rsidP="001C5A78">
      <w:pPr>
        <w:pStyle w:val="Listenabsatz"/>
        <w:numPr>
          <w:ilvl w:val="0"/>
          <w:numId w:val="3"/>
        </w:numPr>
        <w:ind w:left="567" w:hanging="567"/>
        <w:jc w:val="both"/>
        <w:rPr>
          <w:rFonts w:ascii="Century Gothic" w:hAnsi="Century Gothic" w:cs="Arial"/>
          <w:sz w:val="22"/>
          <w:szCs w:val="22"/>
        </w:rPr>
      </w:pPr>
      <w:r w:rsidRPr="008D56E0">
        <w:rPr>
          <w:rFonts w:ascii="Century Gothic" w:hAnsi="Century Gothic" w:cs="Arial"/>
          <w:sz w:val="22"/>
          <w:szCs w:val="22"/>
        </w:rPr>
        <w:t>Gesprächsregeln einzuhalten</w:t>
      </w:r>
      <w:r w:rsidR="00E66939" w:rsidRPr="008D56E0">
        <w:rPr>
          <w:rFonts w:ascii="Century Gothic" w:hAnsi="Century Gothic" w:cs="Arial"/>
          <w:sz w:val="22"/>
          <w:szCs w:val="22"/>
        </w:rPr>
        <w:t>.</w:t>
      </w:r>
    </w:p>
    <w:p w:rsidR="00A96514" w:rsidRPr="008D56E0" w:rsidRDefault="00A96514" w:rsidP="002A2423">
      <w:pPr>
        <w:pStyle w:val="Listenabsatz"/>
        <w:ind w:left="567" w:hanging="567"/>
        <w:jc w:val="both"/>
        <w:rPr>
          <w:rFonts w:ascii="Century Gothic" w:hAnsi="Century Gothic" w:cs="Arial"/>
          <w:sz w:val="22"/>
          <w:szCs w:val="22"/>
        </w:rPr>
      </w:pPr>
    </w:p>
    <w:p w:rsidR="00A96514" w:rsidRPr="008D56E0" w:rsidRDefault="00A96514"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Teilnehmer der Kinderkonferenz:</w:t>
      </w:r>
    </w:p>
    <w:p w:rsidR="00A96514" w:rsidRPr="008D56E0" w:rsidRDefault="00A96514" w:rsidP="001C5A78">
      <w:pPr>
        <w:pStyle w:val="Listenabsatz"/>
        <w:numPr>
          <w:ilvl w:val="0"/>
          <w:numId w:val="4"/>
        </w:numPr>
        <w:ind w:left="567" w:hanging="567"/>
        <w:jc w:val="both"/>
        <w:rPr>
          <w:rFonts w:ascii="Century Gothic" w:hAnsi="Century Gothic" w:cs="Arial"/>
          <w:sz w:val="22"/>
          <w:szCs w:val="22"/>
        </w:rPr>
      </w:pPr>
      <w:r w:rsidRPr="008D56E0">
        <w:rPr>
          <w:rFonts w:ascii="Century Gothic" w:hAnsi="Century Gothic" w:cs="Arial"/>
          <w:sz w:val="22"/>
          <w:szCs w:val="22"/>
        </w:rPr>
        <w:t>Klassensprecher/innen aller Klassen</w:t>
      </w:r>
    </w:p>
    <w:p w:rsidR="00A96514" w:rsidRPr="008D56E0" w:rsidRDefault="00A96514" w:rsidP="001C5A78">
      <w:pPr>
        <w:pStyle w:val="Listenabsatz"/>
        <w:numPr>
          <w:ilvl w:val="0"/>
          <w:numId w:val="4"/>
        </w:numPr>
        <w:ind w:left="567" w:hanging="567"/>
        <w:jc w:val="both"/>
        <w:rPr>
          <w:rFonts w:ascii="Century Gothic" w:hAnsi="Century Gothic" w:cs="Arial"/>
          <w:sz w:val="22"/>
          <w:szCs w:val="22"/>
        </w:rPr>
      </w:pPr>
      <w:r w:rsidRPr="008D56E0">
        <w:rPr>
          <w:rFonts w:ascii="Century Gothic" w:hAnsi="Century Gothic" w:cs="Arial"/>
          <w:sz w:val="22"/>
          <w:szCs w:val="22"/>
        </w:rPr>
        <w:t>eine damit beauftragte Lehrperson</w:t>
      </w:r>
    </w:p>
    <w:p w:rsidR="00A96514" w:rsidRPr="008D56E0" w:rsidRDefault="00A96514" w:rsidP="001C5A78">
      <w:pPr>
        <w:pStyle w:val="Listenabsatz"/>
        <w:numPr>
          <w:ilvl w:val="0"/>
          <w:numId w:val="4"/>
        </w:numPr>
        <w:ind w:left="567" w:hanging="567"/>
        <w:jc w:val="both"/>
        <w:rPr>
          <w:rFonts w:ascii="Century Gothic" w:hAnsi="Century Gothic" w:cs="Arial"/>
          <w:sz w:val="22"/>
          <w:szCs w:val="22"/>
        </w:rPr>
      </w:pPr>
      <w:r w:rsidRPr="008D56E0">
        <w:rPr>
          <w:rFonts w:ascii="Century Gothic" w:hAnsi="Century Gothic" w:cs="Arial"/>
          <w:sz w:val="22"/>
          <w:szCs w:val="22"/>
        </w:rPr>
        <w:t>Schulleitung</w:t>
      </w:r>
    </w:p>
    <w:p w:rsidR="00A96514" w:rsidRPr="008D56E0" w:rsidRDefault="00A96514" w:rsidP="001C5A78">
      <w:pPr>
        <w:pStyle w:val="Listenabsatz"/>
        <w:numPr>
          <w:ilvl w:val="0"/>
          <w:numId w:val="4"/>
        </w:numPr>
        <w:ind w:left="567" w:hanging="567"/>
        <w:jc w:val="both"/>
        <w:rPr>
          <w:rFonts w:ascii="Century Gothic" w:hAnsi="Century Gothic" w:cs="Arial"/>
          <w:sz w:val="22"/>
          <w:szCs w:val="22"/>
        </w:rPr>
      </w:pPr>
      <w:r w:rsidRPr="008D56E0">
        <w:rPr>
          <w:rFonts w:ascii="Century Gothic" w:hAnsi="Century Gothic" w:cs="Arial"/>
          <w:sz w:val="22"/>
          <w:szCs w:val="22"/>
        </w:rPr>
        <w:t>Gäste (z.B. unsere Schulsozialarbeiterin, Vertreter vom Jugendamt)</w:t>
      </w:r>
    </w:p>
    <w:p w:rsidR="00A96514" w:rsidRPr="008D56E0" w:rsidRDefault="00A96514" w:rsidP="002A2423">
      <w:pPr>
        <w:pStyle w:val="Listenabsatz"/>
        <w:ind w:left="567" w:hanging="567"/>
        <w:jc w:val="both"/>
        <w:rPr>
          <w:rFonts w:ascii="Century Gothic" w:hAnsi="Century Gothic" w:cs="Arial"/>
          <w:sz w:val="22"/>
          <w:szCs w:val="22"/>
        </w:rPr>
      </w:pPr>
    </w:p>
    <w:p w:rsidR="00A96514" w:rsidRPr="008D56E0" w:rsidRDefault="00A96514"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Vorbereitung der Kinderkonferenz:</w:t>
      </w:r>
    </w:p>
    <w:p w:rsidR="00A96514" w:rsidRPr="008D56E0" w:rsidRDefault="00A96514" w:rsidP="001C5A78">
      <w:pPr>
        <w:pStyle w:val="Listenabsatz"/>
        <w:numPr>
          <w:ilvl w:val="0"/>
          <w:numId w:val="5"/>
        </w:numPr>
        <w:ind w:left="567" w:hanging="567"/>
        <w:jc w:val="both"/>
        <w:rPr>
          <w:rFonts w:ascii="Century Gothic" w:hAnsi="Century Gothic" w:cs="Arial"/>
          <w:sz w:val="22"/>
          <w:szCs w:val="22"/>
        </w:rPr>
      </w:pPr>
      <w:r w:rsidRPr="008D56E0">
        <w:rPr>
          <w:rFonts w:ascii="Century Gothic" w:hAnsi="Century Gothic" w:cs="Arial"/>
          <w:sz w:val="22"/>
          <w:szCs w:val="22"/>
        </w:rPr>
        <w:t>schriftliche Einladung an alle Klassensprecher/innen</w:t>
      </w:r>
    </w:p>
    <w:p w:rsidR="00A96514" w:rsidRPr="008D56E0" w:rsidRDefault="00A96514" w:rsidP="001C5A78">
      <w:pPr>
        <w:pStyle w:val="Listenabsatz"/>
        <w:numPr>
          <w:ilvl w:val="0"/>
          <w:numId w:val="5"/>
        </w:numPr>
        <w:ind w:left="567" w:hanging="567"/>
        <w:jc w:val="both"/>
        <w:rPr>
          <w:rFonts w:ascii="Century Gothic" w:hAnsi="Century Gothic" w:cs="Arial"/>
          <w:sz w:val="22"/>
          <w:szCs w:val="22"/>
        </w:rPr>
      </w:pPr>
      <w:r w:rsidRPr="008D56E0">
        <w:rPr>
          <w:rFonts w:ascii="Century Gothic" w:hAnsi="Century Gothic" w:cs="Arial"/>
          <w:sz w:val="22"/>
          <w:szCs w:val="22"/>
        </w:rPr>
        <w:t xml:space="preserve">Besprechen von Anliegen und Vorschlägen in den einzelnen Klassenkonferenzen bzw. in der Lehrerkonferenz </w:t>
      </w:r>
    </w:p>
    <w:p w:rsidR="00A96514" w:rsidRPr="008D56E0" w:rsidRDefault="00A96514" w:rsidP="001C5A78">
      <w:pPr>
        <w:pStyle w:val="Listenabsatz"/>
        <w:numPr>
          <w:ilvl w:val="0"/>
          <w:numId w:val="5"/>
        </w:numPr>
        <w:ind w:left="567" w:hanging="567"/>
        <w:jc w:val="both"/>
        <w:rPr>
          <w:rFonts w:ascii="Century Gothic" w:hAnsi="Century Gothic" w:cs="Arial"/>
          <w:sz w:val="22"/>
          <w:szCs w:val="22"/>
        </w:rPr>
      </w:pPr>
      <w:r w:rsidRPr="008D56E0">
        <w:rPr>
          <w:rFonts w:ascii="Century Gothic" w:hAnsi="Century Gothic" w:cs="Arial"/>
          <w:sz w:val="22"/>
          <w:szCs w:val="22"/>
        </w:rPr>
        <w:t>Einreichen von Themenvorschlägen</w:t>
      </w:r>
    </w:p>
    <w:p w:rsidR="00A96514" w:rsidRPr="008D56E0" w:rsidRDefault="00A96514" w:rsidP="001C5A78">
      <w:pPr>
        <w:pStyle w:val="Listenabsatz"/>
        <w:numPr>
          <w:ilvl w:val="0"/>
          <w:numId w:val="5"/>
        </w:numPr>
        <w:ind w:left="567" w:hanging="567"/>
        <w:jc w:val="both"/>
        <w:rPr>
          <w:rFonts w:ascii="Century Gothic" w:hAnsi="Century Gothic" w:cs="Arial"/>
          <w:sz w:val="22"/>
          <w:szCs w:val="22"/>
        </w:rPr>
      </w:pPr>
      <w:r w:rsidRPr="008D56E0">
        <w:rPr>
          <w:rFonts w:ascii="Century Gothic" w:hAnsi="Century Gothic" w:cs="Arial"/>
          <w:sz w:val="22"/>
          <w:szCs w:val="22"/>
        </w:rPr>
        <w:t>Erstellen einer Tagesordnung</w:t>
      </w:r>
    </w:p>
    <w:p w:rsidR="008D56E0" w:rsidRDefault="008D56E0">
      <w:pPr>
        <w:spacing w:after="200" w:line="276" w:lineRule="auto"/>
        <w:rPr>
          <w:rFonts w:ascii="Century Gothic" w:hAnsi="Century Gothic" w:cs="Arial"/>
          <w:sz w:val="22"/>
          <w:szCs w:val="22"/>
        </w:rPr>
      </w:pPr>
      <w:r>
        <w:rPr>
          <w:rFonts w:ascii="Century Gothic" w:hAnsi="Century Gothic" w:cs="Arial"/>
          <w:sz w:val="22"/>
          <w:szCs w:val="22"/>
        </w:rPr>
        <w:br w:type="page"/>
      </w:r>
    </w:p>
    <w:p w:rsidR="00A96514" w:rsidRPr="008D56E0" w:rsidRDefault="00A96514"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Ablauf der Kinderkonferenz</w:t>
      </w:r>
    </w:p>
    <w:p w:rsidR="00A96514" w:rsidRPr="008D56E0" w:rsidRDefault="00A96514" w:rsidP="001C5A78">
      <w:pPr>
        <w:pStyle w:val="Listenabsatz"/>
        <w:numPr>
          <w:ilvl w:val="0"/>
          <w:numId w:val="6"/>
        </w:numPr>
        <w:ind w:left="567" w:hanging="567"/>
        <w:jc w:val="both"/>
        <w:rPr>
          <w:rFonts w:ascii="Century Gothic" w:hAnsi="Century Gothic" w:cs="Arial"/>
          <w:sz w:val="22"/>
          <w:szCs w:val="22"/>
        </w:rPr>
      </w:pPr>
      <w:r w:rsidRPr="008D56E0">
        <w:rPr>
          <w:rFonts w:ascii="Century Gothic" w:hAnsi="Century Gothic" w:cs="Arial"/>
          <w:sz w:val="22"/>
          <w:szCs w:val="22"/>
        </w:rPr>
        <w:t>Begrüßung/Eröffnung</w:t>
      </w:r>
    </w:p>
    <w:p w:rsidR="00A96514" w:rsidRPr="008D56E0" w:rsidRDefault="00A96514" w:rsidP="001C5A78">
      <w:pPr>
        <w:pStyle w:val="Listenabsatz"/>
        <w:numPr>
          <w:ilvl w:val="0"/>
          <w:numId w:val="6"/>
        </w:numPr>
        <w:ind w:left="567" w:hanging="567"/>
        <w:jc w:val="both"/>
        <w:rPr>
          <w:rFonts w:ascii="Century Gothic" w:hAnsi="Century Gothic" w:cs="Arial"/>
          <w:sz w:val="22"/>
          <w:szCs w:val="22"/>
        </w:rPr>
      </w:pPr>
      <w:r w:rsidRPr="008D56E0">
        <w:rPr>
          <w:rFonts w:ascii="Century Gothic" w:hAnsi="Century Gothic" w:cs="Arial"/>
          <w:sz w:val="22"/>
          <w:szCs w:val="22"/>
        </w:rPr>
        <w:t>evtl. Vorstellen der Teilnehmer bzw. Erstellen von Namenschildern</w:t>
      </w:r>
    </w:p>
    <w:p w:rsidR="00A96514" w:rsidRPr="008D56E0" w:rsidRDefault="00A96514" w:rsidP="001C5A78">
      <w:pPr>
        <w:pStyle w:val="Listenabsatz"/>
        <w:numPr>
          <w:ilvl w:val="0"/>
          <w:numId w:val="6"/>
        </w:numPr>
        <w:ind w:left="567" w:hanging="567"/>
        <w:jc w:val="both"/>
        <w:rPr>
          <w:rFonts w:ascii="Century Gothic" w:hAnsi="Century Gothic" w:cs="Arial"/>
          <w:sz w:val="22"/>
          <w:szCs w:val="22"/>
        </w:rPr>
      </w:pPr>
      <w:r w:rsidRPr="008D56E0">
        <w:rPr>
          <w:rFonts w:ascii="Century Gothic" w:hAnsi="Century Gothic" w:cs="Arial"/>
          <w:sz w:val="22"/>
          <w:szCs w:val="22"/>
        </w:rPr>
        <w:t>Anwesenheitsliste</w:t>
      </w:r>
    </w:p>
    <w:p w:rsidR="00A96514" w:rsidRPr="008D56E0" w:rsidRDefault="00A96514" w:rsidP="001C5A78">
      <w:pPr>
        <w:pStyle w:val="Listenabsatz"/>
        <w:numPr>
          <w:ilvl w:val="0"/>
          <w:numId w:val="6"/>
        </w:numPr>
        <w:ind w:left="567" w:hanging="567"/>
        <w:jc w:val="both"/>
        <w:rPr>
          <w:rFonts w:ascii="Century Gothic" w:hAnsi="Century Gothic" w:cs="Arial"/>
          <w:sz w:val="22"/>
          <w:szCs w:val="22"/>
        </w:rPr>
      </w:pPr>
      <w:r w:rsidRPr="008D56E0">
        <w:rPr>
          <w:rFonts w:ascii="Century Gothic" w:hAnsi="Century Gothic" w:cs="Arial"/>
          <w:sz w:val="22"/>
          <w:szCs w:val="22"/>
        </w:rPr>
        <w:t>Abhandeln der Tagesordnung</w:t>
      </w:r>
    </w:p>
    <w:p w:rsidR="00A96514" w:rsidRPr="008D56E0" w:rsidRDefault="00A96514" w:rsidP="001C5A78">
      <w:pPr>
        <w:pStyle w:val="Listenabsatz"/>
        <w:numPr>
          <w:ilvl w:val="0"/>
          <w:numId w:val="6"/>
        </w:numPr>
        <w:ind w:left="567" w:hanging="567"/>
        <w:jc w:val="both"/>
        <w:rPr>
          <w:rFonts w:ascii="Century Gothic" w:hAnsi="Century Gothic" w:cs="Arial"/>
          <w:sz w:val="22"/>
          <w:szCs w:val="22"/>
        </w:rPr>
      </w:pPr>
      <w:r w:rsidRPr="008D56E0">
        <w:rPr>
          <w:rFonts w:ascii="Century Gothic" w:hAnsi="Century Gothic" w:cs="Arial"/>
          <w:sz w:val="22"/>
          <w:szCs w:val="22"/>
        </w:rPr>
        <w:t>Protokollieren und Festhalten der Ergebnisse, der Verteilung von Zuständigkeiten und  Aufgaben durch die teilnehmende Lehrperson an der Tafel</w:t>
      </w:r>
    </w:p>
    <w:p w:rsidR="00A96514" w:rsidRPr="008D56E0" w:rsidRDefault="00A96514" w:rsidP="002A2423">
      <w:pPr>
        <w:pStyle w:val="Listenabsatz"/>
        <w:ind w:left="567" w:hanging="567"/>
        <w:jc w:val="both"/>
        <w:rPr>
          <w:rFonts w:ascii="Century Gothic" w:hAnsi="Century Gothic" w:cs="Arial"/>
          <w:sz w:val="22"/>
          <w:szCs w:val="22"/>
        </w:rPr>
      </w:pPr>
    </w:p>
    <w:p w:rsidR="00A96514" w:rsidRPr="008D56E0" w:rsidRDefault="00A96514"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Mögliche Themen der K</w:t>
      </w:r>
      <w:r w:rsidR="00946811" w:rsidRPr="008D56E0">
        <w:rPr>
          <w:rFonts w:ascii="Century Gothic" w:hAnsi="Century Gothic" w:cs="Arial"/>
          <w:i/>
          <w:sz w:val="22"/>
          <w:szCs w:val="22"/>
        </w:rPr>
        <w:t>inderkonferenz</w:t>
      </w:r>
    </w:p>
    <w:p w:rsidR="00A96514" w:rsidRPr="008D56E0" w:rsidRDefault="00A96514" w:rsidP="001C5A78">
      <w:pPr>
        <w:pStyle w:val="Listenabsatz"/>
        <w:numPr>
          <w:ilvl w:val="0"/>
          <w:numId w:val="7"/>
        </w:numPr>
        <w:ind w:left="567" w:hanging="567"/>
        <w:jc w:val="both"/>
        <w:rPr>
          <w:rFonts w:ascii="Century Gothic" w:hAnsi="Century Gothic" w:cs="Arial"/>
          <w:sz w:val="22"/>
          <w:szCs w:val="22"/>
        </w:rPr>
      </w:pPr>
      <w:r w:rsidRPr="008D56E0">
        <w:rPr>
          <w:rFonts w:ascii="Century Gothic" w:hAnsi="Century Gothic" w:cs="Arial"/>
          <w:sz w:val="22"/>
          <w:szCs w:val="22"/>
        </w:rPr>
        <w:t>Erarbeiten und Evaluieren von Regeln (z.B. im Spielgerätehaus, auf dem Pausenhof…)</w:t>
      </w:r>
    </w:p>
    <w:p w:rsidR="00A96514" w:rsidRPr="008D56E0" w:rsidRDefault="00A96514" w:rsidP="001C5A78">
      <w:pPr>
        <w:pStyle w:val="Listenabsatz"/>
        <w:numPr>
          <w:ilvl w:val="0"/>
          <w:numId w:val="7"/>
        </w:numPr>
        <w:ind w:left="567" w:hanging="567"/>
        <w:jc w:val="both"/>
        <w:rPr>
          <w:rFonts w:ascii="Century Gothic" w:hAnsi="Century Gothic" w:cs="Arial"/>
          <w:sz w:val="22"/>
          <w:szCs w:val="22"/>
        </w:rPr>
      </w:pPr>
      <w:r w:rsidRPr="008D56E0">
        <w:rPr>
          <w:rFonts w:ascii="Century Gothic" w:hAnsi="Century Gothic" w:cs="Arial"/>
          <w:sz w:val="22"/>
          <w:szCs w:val="22"/>
        </w:rPr>
        <w:t>Planen gemeinsamer Aktivitäten und Vorhaben (Schulfest, Projekte,…)</w:t>
      </w:r>
    </w:p>
    <w:p w:rsidR="00A96514" w:rsidRPr="008D56E0" w:rsidRDefault="00A96514" w:rsidP="001C5A78">
      <w:pPr>
        <w:pStyle w:val="Listenabsatz"/>
        <w:numPr>
          <w:ilvl w:val="0"/>
          <w:numId w:val="7"/>
        </w:numPr>
        <w:ind w:left="567" w:hanging="567"/>
        <w:jc w:val="both"/>
        <w:rPr>
          <w:rFonts w:ascii="Century Gothic" w:hAnsi="Century Gothic" w:cs="Arial"/>
          <w:sz w:val="22"/>
          <w:szCs w:val="22"/>
        </w:rPr>
      </w:pPr>
      <w:r w:rsidRPr="008D56E0">
        <w:rPr>
          <w:rFonts w:ascii="Century Gothic" w:hAnsi="Century Gothic" w:cs="Arial"/>
          <w:sz w:val="22"/>
          <w:szCs w:val="22"/>
        </w:rPr>
        <w:t>Abstimmen über Anschaffungen (z.B. fürs Spielgerätehaus)</w:t>
      </w:r>
    </w:p>
    <w:p w:rsidR="00A96514" w:rsidRPr="008D56E0" w:rsidRDefault="00A96514" w:rsidP="001C5A78">
      <w:pPr>
        <w:pStyle w:val="Listenabsatz"/>
        <w:numPr>
          <w:ilvl w:val="0"/>
          <w:numId w:val="7"/>
        </w:numPr>
        <w:ind w:left="567" w:hanging="567"/>
        <w:jc w:val="both"/>
        <w:rPr>
          <w:rFonts w:ascii="Century Gothic" w:hAnsi="Century Gothic" w:cs="Arial"/>
          <w:sz w:val="22"/>
          <w:szCs w:val="22"/>
        </w:rPr>
      </w:pPr>
      <w:r w:rsidRPr="008D56E0">
        <w:rPr>
          <w:rFonts w:ascii="Century Gothic" w:hAnsi="Century Gothic" w:cs="Arial"/>
          <w:sz w:val="22"/>
          <w:szCs w:val="22"/>
        </w:rPr>
        <w:t>Besprechen von Beschwerden und Problemen (z.B. Sauberkeit auf den Toiletten)</w:t>
      </w:r>
    </w:p>
    <w:p w:rsidR="00A96514" w:rsidRPr="008D56E0" w:rsidRDefault="00A96514" w:rsidP="002A2423">
      <w:pPr>
        <w:pStyle w:val="Listenabsatz"/>
        <w:ind w:left="567" w:hanging="567"/>
        <w:jc w:val="both"/>
        <w:rPr>
          <w:rFonts w:ascii="Century Gothic" w:hAnsi="Century Gothic" w:cs="Arial"/>
          <w:sz w:val="22"/>
          <w:szCs w:val="22"/>
        </w:rPr>
      </w:pPr>
    </w:p>
    <w:p w:rsidR="00A96514" w:rsidRPr="008D56E0" w:rsidRDefault="00946811" w:rsidP="002A2423">
      <w:pPr>
        <w:pStyle w:val="Listenabsatz"/>
        <w:ind w:left="567" w:hanging="567"/>
        <w:jc w:val="both"/>
        <w:rPr>
          <w:rFonts w:ascii="Century Gothic" w:hAnsi="Century Gothic" w:cs="Arial"/>
          <w:i/>
          <w:sz w:val="22"/>
          <w:szCs w:val="22"/>
        </w:rPr>
      </w:pPr>
      <w:r w:rsidRPr="008D56E0">
        <w:rPr>
          <w:rFonts w:ascii="Century Gothic" w:hAnsi="Century Gothic" w:cs="Arial"/>
          <w:i/>
          <w:sz w:val="22"/>
          <w:szCs w:val="22"/>
        </w:rPr>
        <w:t>Nacharbeit der Kinderkonferenz</w:t>
      </w:r>
    </w:p>
    <w:p w:rsidR="00A96514" w:rsidRPr="008D56E0" w:rsidRDefault="00A96514" w:rsidP="001C5A78">
      <w:pPr>
        <w:pStyle w:val="Listenabsatz"/>
        <w:numPr>
          <w:ilvl w:val="0"/>
          <w:numId w:val="8"/>
        </w:numPr>
        <w:ind w:left="567" w:hanging="567"/>
        <w:jc w:val="both"/>
        <w:rPr>
          <w:rFonts w:ascii="Century Gothic" w:hAnsi="Century Gothic" w:cs="Arial"/>
          <w:sz w:val="22"/>
          <w:szCs w:val="22"/>
        </w:rPr>
      </w:pPr>
      <w:r w:rsidRPr="008D56E0">
        <w:rPr>
          <w:rFonts w:ascii="Century Gothic" w:hAnsi="Century Gothic" w:cs="Arial"/>
          <w:sz w:val="22"/>
          <w:szCs w:val="22"/>
        </w:rPr>
        <w:t>Verfassen des Protokolls durch die zuständige Lehrperson</w:t>
      </w:r>
    </w:p>
    <w:p w:rsidR="00A96514" w:rsidRPr="008D56E0" w:rsidRDefault="00A96514" w:rsidP="001C5A78">
      <w:pPr>
        <w:pStyle w:val="Listenabsatz"/>
        <w:numPr>
          <w:ilvl w:val="0"/>
          <w:numId w:val="8"/>
        </w:numPr>
        <w:ind w:left="567" w:hanging="567"/>
        <w:jc w:val="both"/>
        <w:rPr>
          <w:rFonts w:ascii="Century Gothic" w:hAnsi="Century Gothic" w:cs="Arial"/>
          <w:sz w:val="22"/>
          <w:szCs w:val="22"/>
        </w:rPr>
      </w:pPr>
      <w:r w:rsidRPr="008D56E0">
        <w:rPr>
          <w:rFonts w:ascii="Century Gothic" w:hAnsi="Century Gothic" w:cs="Arial"/>
          <w:sz w:val="22"/>
          <w:szCs w:val="22"/>
        </w:rPr>
        <w:t>Vorstellen der Ergebnisse in den Klassenkonferenzen durch die teilnehmenden Klassensprecher/innen</w:t>
      </w:r>
    </w:p>
    <w:p w:rsidR="00A96514" w:rsidRPr="008D56E0" w:rsidRDefault="00A96514" w:rsidP="001C5A78">
      <w:pPr>
        <w:pStyle w:val="Listenabsatz"/>
        <w:numPr>
          <w:ilvl w:val="0"/>
          <w:numId w:val="8"/>
        </w:numPr>
        <w:ind w:left="567" w:hanging="567"/>
        <w:jc w:val="both"/>
        <w:rPr>
          <w:rFonts w:ascii="Century Gothic" w:hAnsi="Century Gothic" w:cs="Arial"/>
          <w:sz w:val="22"/>
          <w:szCs w:val="22"/>
        </w:rPr>
      </w:pPr>
      <w:r w:rsidRPr="008D56E0">
        <w:rPr>
          <w:rFonts w:ascii="Century Gothic" w:hAnsi="Century Gothic" w:cs="Arial"/>
          <w:sz w:val="22"/>
          <w:szCs w:val="22"/>
        </w:rPr>
        <w:t>Informationsweitergabe in der Lehrerkonferenz durch die zuständige Lehrperson</w:t>
      </w:r>
    </w:p>
    <w:p w:rsidR="00A96514" w:rsidRPr="008D56E0" w:rsidRDefault="00A96514" w:rsidP="002A2423">
      <w:pPr>
        <w:pStyle w:val="Listenabsatz"/>
        <w:ind w:left="0"/>
        <w:jc w:val="both"/>
        <w:rPr>
          <w:rFonts w:ascii="Century Gothic" w:hAnsi="Century Gothic" w:cs="Arial"/>
          <w:sz w:val="22"/>
          <w:szCs w:val="22"/>
        </w:rPr>
      </w:pPr>
    </w:p>
    <w:p w:rsidR="00435B67" w:rsidRPr="008D56E0" w:rsidRDefault="00435B67" w:rsidP="002A2423">
      <w:pPr>
        <w:pStyle w:val="Listenabsatz"/>
        <w:ind w:left="0"/>
        <w:jc w:val="both"/>
        <w:rPr>
          <w:rFonts w:ascii="Century Gothic" w:hAnsi="Century Gothic" w:cs="Arial"/>
          <w:sz w:val="22"/>
          <w:szCs w:val="22"/>
        </w:rPr>
      </w:pPr>
    </w:p>
    <w:p w:rsidR="00435B67" w:rsidRPr="00055727" w:rsidRDefault="00435B67" w:rsidP="002A2423">
      <w:pPr>
        <w:pStyle w:val="Listenabsatz"/>
        <w:ind w:left="0"/>
        <w:jc w:val="both"/>
        <w:rPr>
          <w:rFonts w:ascii="Century Gothic" w:hAnsi="Century Gothic" w:cs="Arial"/>
          <w:b/>
          <w:sz w:val="22"/>
        </w:rPr>
      </w:pPr>
      <w:r w:rsidRPr="00055727">
        <w:rPr>
          <w:rFonts w:ascii="Century Gothic" w:hAnsi="Century Gothic" w:cs="Arial"/>
          <w:b/>
          <w:sz w:val="22"/>
        </w:rPr>
        <w:t>Soziales Lernen</w:t>
      </w:r>
    </w:p>
    <w:p w:rsidR="00435B67" w:rsidRPr="008D56E0" w:rsidRDefault="00435B6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Kinder, Eltern und Lehrkräfte unserer Schule bilden eine große Gemeinschaft, die Schulgemeinde. Neben ernsthafter Zuwendung, Engagement und fachlichem Wissen benötigt eine solche Gemeinschaft Regeln und Leitlinien, auf die sich alle Beteiligten verständigen können.</w:t>
      </w:r>
    </w:p>
    <w:p w:rsidR="00435B67" w:rsidRPr="008D56E0" w:rsidRDefault="00E66939" w:rsidP="002A2423">
      <w:pPr>
        <w:pStyle w:val="Listenabsatz"/>
        <w:ind w:left="0"/>
        <w:jc w:val="both"/>
        <w:rPr>
          <w:rFonts w:ascii="Century Gothic" w:hAnsi="Century Gothic" w:cs="Arial"/>
          <w:b/>
          <w:sz w:val="22"/>
          <w:szCs w:val="22"/>
        </w:rPr>
      </w:pPr>
      <w:r w:rsidRPr="008D56E0">
        <w:rPr>
          <w:rFonts w:ascii="Century Gothic" w:hAnsi="Century Gothic" w:cs="Arial"/>
          <w:sz w:val="22"/>
          <w:szCs w:val="22"/>
        </w:rPr>
        <w:t xml:space="preserve">Wir haben dazu die drei </w:t>
      </w:r>
      <w:r w:rsidRPr="008D56E0">
        <w:rPr>
          <w:rFonts w:ascii="Century Gothic" w:hAnsi="Century Gothic" w:cs="Arial"/>
          <w:b/>
          <w:sz w:val="22"/>
          <w:szCs w:val="22"/>
        </w:rPr>
        <w:t>Leitbegriffe</w:t>
      </w:r>
    </w:p>
    <w:p w:rsidR="00D735DF" w:rsidRPr="008D56E0" w:rsidRDefault="00D735DF" w:rsidP="002A2423">
      <w:pPr>
        <w:pStyle w:val="Listenabsatz"/>
        <w:ind w:left="0"/>
        <w:jc w:val="both"/>
        <w:rPr>
          <w:rFonts w:ascii="Century Gothic" w:hAnsi="Century Gothic" w:cs="Arial"/>
          <w:b/>
          <w:sz w:val="22"/>
          <w:szCs w:val="22"/>
        </w:rPr>
      </w:pPr>
    </w:p>
    <w:tbl>
      <w:tblPr>
        <w:tblStyle w:val="Tabellengitternetz"/>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7"/>
        <w:gridCol w:w="2766"/>
        <w:gridCol w:w="2384"/>
      </w:tblGrid>
      <w:tr w:rsidR="00435B67" w:rsidRPr="008D56E0" w:rsidTr="00312952">
        <w:tc>
          <w:tcPr>
            <w:tcW w:w="2177" w:type="dxa"/>
          </w:tcPr>
          <w:p w:rsidR="00435B67" w:rsidRPr="008D56E0" w:rsidRDefault="00435B67" w:rsidP="002A2423">
            <w:pPr>
              <w:pStyle w:val="Listenabsatz"/>
              <w:ind w:left="0"/>
              <w:jc w:val="center"/>
              <w:rPr>
                <w:rFonts w:ascii="Century Gothic" w:hAnsi="Century Gothic" w:cs="Arial"/>
                <w:b/>
              </w:rPr>
            </w:pPr>
          </w:p>
          <w:p w:rsidR="00435B67" w:rsidRPr="008D56E0" w:rsidRDefault="00435B67" w:rsidP="002A2423">
            <w:pPr>
              <w:pStyle w:val="Listenabsatz"/>
              <w:ind w:left="0"/>
              <w:jc w:val="center"/>
              <w:rPr>
                <w:rFonts w:ascii="Century Gothic" w:hAnsi="Century Gothic" w:cs="Arial"/>
                <w:b/>
              </w:rPr>
            </w:pPr>
            <w:r w:rsidRPr="008D56E0">
              <w:rPr>
                <w:rFonts w:ascii="Century Gothic" w:hAnsi="Century Gothic" w:cs="Arial"/>
                <w:b/>
              </w:rPr>
              <w:t>langsam</w:t>
            </w:r>
          </w:p>
        </w:tc>
        <w:tc>
          <w:tcPr>
            <w:tcW w:w="2766" w:type="dxa"/>
          </w:tcPr>
          <w:p w:rsidR="00435B67" w:rsidRPr="008D56E0" w:rsidRDefault="00435B67" w:rsidP="002A2423">
            <w:pPr>
              <w:pStyle w:val="Listenabsatz"/>
              <w:ind w:left="0"/>
              <w:jc w:val="center"/>
              <w:rPr>
                <w:rFonts w:ascii="Century Gothic" w:hAnsi="Century Gothic" w:cs="Arial"/>
              </w:rPr>
            </w:pPr>
          </w:p>
          <w:p w:rsidR="00435B67" w:rsidRPr="008D56E0" w:rsidRDefault="00435B67" w:rsidP="002A2423">
            <w:pPr>
              <w:pStyle w:val="Listenabsatz"/>
              <w:ind w:left="0"/>
              <w:jc w:val="center"/>
              <w:rPr>
                <w:rFonts w:ascii="Century Gothic" w:hAnsi="Century Gothic" w:cs="Arial"/>
                <w:b/>
              </w:rPr>
            </w:pPr>
            <w:r w:rsidRPr="008D56E0">
              <w:rPr>
                <w:rFonts w:ascii="Century Gothic" w:hAnsi="Century Gothic" w:cs="Arial"/>
                <w:b/>
              </w:rPr>
              <w:t>leise</w:t>
            </w:r>
          </w:p>
        </w:tc>
        <w:tc>
          <w:tcPr>
            <w:tcW w:w="2384" w:type="dxa"/>
          </w:tcPr>
          <w:p w:rsidR="00435B67" w:rsidRPr="008D56E0" w:rsidRDefault="00435B67" w:rsidP="002A2423">
            <w:pPr>
              <w:pStyle w:val="Listenabsatz"/>
              <w:ind w:left="0"/>
              <w:jc w:val="center"/>
              <w:rPr>
                <w:rFonts w:ascii="Century Gothic" w:hAnsi="Century Gothic" w:cs="Arial"/>
              </w:rPr>
            </w:pPr>
          </w:p>
          <w:p w:rsidR="00435B67" w:rsidRPr="008D56E0" w:rsidRDefault="00435B67" w:rsidP="002A2423">
            <w:pPr>
              <w:pStyle w:val="Listenabsatz"/>
              <w:ind w:left="0"/>
              <w:jc w:val="center"/>
              <w:rPr>
                <w:rFonts w:ascii="Century Gothic" w:hAnsi="Century Gothic" w:cs="Arial"/>
                <w:b/>
              </w:rPr>
            </w:pPr>
            <w:r w:rsidRPr="008D56E0">
              <w:rPr>
                <w:rFonts w:ascii="Century Gothic" w:hAnsi="Century Gothic" w:cs="Arial"/>
                <w:b/>
              </w:rPr>
              <w:t>liebevoll</w:t>
            </w:r>
          </w:p>
        </w:tc>
      </w:tr>
      <w:tr w:rsidR="00435B67" w:rsidRPr="008D56E0" w:rsidTr="00312952">
        <w:trPr>
          <w:trHeight w:val="1191"/>
        </w:trPr>
        <w:tc>
          <w:tcPr>
            <w:tcW w:w="2177" w:type="dxa"/>
          </w:tcPr>
          <w:p w:rsidR="00435B67" w:rsidRPr="008D56E0" w:rsidRDefault="00435B67" w:rsidP="002A2423">
            <w:pPr>
              <w:pStyle w:val="Listenabsatz"/>
              <w:ind w:left="0"/>
              <w:jc w:val="center"/>
              <w:rPr>
                <w:rFonts w:ascii="Century Gothic" w:hAnsi="Century Gothic" w:cs="Arial"/>
              </w:rPr>
            </w:pPr>
            <w:r w:rsidRPr="008D56E0">
              <w:rPr>
                <w:rFonts w:ascii="Century Gothic" w:hAnsi="Century Gothic" w:cs="Arial"/>
                <w:noProof/>
              </w:rPr>
              <w:drawing>
                <wp:inline distT="0" distB="0" distL="0" distR="0">
                  <wp:extent cx="1231265" cy="890270"/>
                  <wp:effectExtent l="0" t="0" r="698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65" cy="890270"/>
                          </a:xfrm>
                          <a:prstGeom prst="rect">
                            <a:avLst/>
                          </a:prstGeom>
                          <a:noFill/>
                        </pic:spPr>
                      </pic:pic>
                    </a:graphicData>
                  </a:graphic>
                </wp:inline>
              </w:drawing>
            </w:r>
          </w:p>
        </w:tc>
        <w:tc>
          <w:tcPr>
            <w:tcW w:w="2766" w:type="dxa"/>
          </w:tcPr>
          <w:p w:rsidR="00435B67" w:rsidRPr="008D56E0" w:rsidRDefault="00435B67" w:rsidP="002A2423">
            <w:pPr>
              <w:pStyle w:val="Listenabsatz"/>
              <w:ind w:left="0"/>
              <w:jc w:val="center"/>
              <w:rPr>
                <w:rFonts w:ascii="Century Gothic" w:hAnsi="Century Gothic" w:cs="Arial"/>
              </w:rPr>
            </w:pPr>
            <w:r w:rsidRPr="008D56E0">
              <w:rPr>
                <w:rFonts w:ascii="Century Gothic" w:hAnsi="Century Gothic" w:cs="Arial"/>
                <w:noProof/>
              </w:rPr>
              <w:drawing>
                <wp:inline distT="0" distB="0" distL="0" distR="0">
                  <wp:extent cx="1162050" cy="882038"/>
                  <wp:effectExtent l="0" t="0" r="0" b="0"/>
                  <wp:docPr id="9" name="Grafik 9" descr="C:\Users\Hiltrud Wittbrock\AppData\Local\Microsoft\Windows\Temporary Internet Files\Content.MSO\69DFCA6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trud Wittbrock\AppData\Local\Microsoft\Windows\Temporary Internet Files\Content.MSO\69DFCA6E.bmp"/>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88" t="59247" r="5376" b="6821"/>
                          <a:stretch/>
                        </pic:blipFill>
                        <pic:spPr bwMode="auto">
                          <a:xfrm>
                            <a:off x="0" y="0"/>
                            <a:ext cx="1162686" cy="8825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84" w:type="dxa"/>
          </w:tcPr>
          <w:p w:rsidR="00435B67" w:rsidRPr="008D56E0" w:rsidRDefault="00435B67" w:rsidP="002A2423">
            <w:pPr>
              <w:pStyle w:val="Listenabsatz"/>
              <w:ind w:left="0"/>
              <w:jc w:val="center"/>
              <w:rPr>
                <w:rFonts w:ascii="Century Gothic" w:hAnsi="Century Gothic" w:cs="Arial"/>
              </w:rPr>
            </w:pPr>
            <w:r w:rsidRPr="008D56E0">
              <w:rPr>
                <w:rFonts w:ascii="Century Gothic" w:hAnsi="Century Gothic" w:cs="Arial"/>
                <w:noProof/>
              </w:rPr>
              <w:drawing>
                <wp:inline distT="0" distB="0" distL="0" distR="0">
                  <wp:extent cx="919596" cy="942975"/>
                  <wp:effectExtent l="0" t="0" r="0" b="0"/>
                  <wp:docPr id="10" name="Grafik 10" descr="C:\Users\Hiltrud Wittbrock\AppData\Local\Microsoft\Windows\Temporary Internet Files\Content.MSO\4FC31B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trud Wittbrock\AppData\Local\Microsoft\Windows\Temporary Internet Files\Content.MSO\4FC31B97.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241" cy="948764"/>
                          </a:xfrm>
                          <a:prstGeom prst="rect">
                            <a:avLst/>
                          </a:prstGeom>
                          <a:noFill/>
                          <a:ln>
                            <a:noFill/>
                          </a:ln>
                        </pic:spPr>
                      </pic:pic>
                    </a:graphicData>
                  </a:graphic>
                </wp:inline>
              </w:drawing>
            </w:r>
          </w:p>
        </w:tc>
      </w:tr>
    </w:tbl>
    <w:p w:rsidR="00435B67" w:rsidRPr="008D56E0" w:rsidRDefault="00435B67" w:rsidP="002A2423">
      <w:pPr>
        <w:pStyle w:val="Listenabsatz"/>
        <w:ind w:left="0"/>
        <w:jc w:val="both"/>
        <w:rPr>
          <w:rFonts w:ascii="Century Gothic" w:hAnsi="Century Gothic" w:cs="Arial"/>
          <w:b/>
          <w:sz w:val="22"/>
          <w:szCs w:val="22"/>
        </w:rPr>
      </w:pPr>
    </w:p>
    <w:p w:rsidR="00435B67" w:rsidRPr="008D56E0" w:rsidRDefault="00435B6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allem gemeinsamen Lernen und Arbeiten vorangestellt. Alle erwünschten schulischen Verhaltensweisen lassen sich auf diese drei L</w:t>
      </w:r>
      <w:r w:rsidR="00E66939" w:rsidRPr="008D56E0">
        <w:rPr>
          <w:rFonts w:ascii="Century Gothic" w:hAnsi="Century Gothic" w:cs="Arial"/>
          <w:sz w:val="22"/>
          <w:szCs w:val="22"/>
        </w:rPr>
        <w:t>eitbegriffe</w:t>
      </w:r>
      <w:r w:rsidRPr="008D56E0">
        <w:rPr>
          <w:rFonts w:ascii="Century Gothic" w:hAnsi="Century Gothic" w:cs="Arial"/>
          <w:sz w:val="22"/>
          <w:szCs w:val="22"/>
        </w:rPr>
        <w:t xml:space="preserve"> zurückführen, überprüfen und steuern.</w:t>
      </w:r>
    </w:p>
    <w:p w:rsidR="00435B67" w:rsidRPr="008D56E0" w:rsidRDefault="00435B6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In Zusammenarbeit mit Kindern, Eltern und Lehrkräften sind so Leitlinien und Regeln auf</w:t>
      </w:r>
      <w:r w:rsidR="00DA2C31">
        <w:rPr>
          <w:rFonts w:ascii="Century Gothic" w:hAnsi="Century Gothic" w:cs="Arial"/>
          <w:sz w:val="22"/>
          <w:szCs w:val="22"/>
        </w:rPr>
        <w:t>-</w:t>
      </w:r>
      <w:r w:rsidRPr="008D56E0">
        <w:rPr>
          <w:rFonts w:ascii="Century Gothic" w:hAnsi="Century Gothic" w:cs="Arial"/>
          <w:sz w:val="22"/>
          <w:szCs w:val="22"/>
        </w:rPr>
        <w:t>gestellt worden, die im Sinne von Verhaltensnormen wichtige Punkte für ein gutes Miteinander vorgeben. Enthalten sind Vorgaben für den Unterricht (</w:t>
      </w:r>
      <w:r w:rsidRPr="008D56E0">
        <w:rPr>
          <w:rFonts w:ascii="Century Gothic" w:hAnsi="Century Gothic" w:cs="Arial"/>
          <w:b/>
          <w:sz w:val="22"/>
          <w:szCs w:val="22"/>
        </w:rPr>
        <w:t>Klassenregeln</w:t>
      </w:r>
      <w:r w:rsidRPr="008D56E0">
        <w:rPr>
          <w:rFonts w:ascii="Century Gothic" w:hAnsi="Century Gothic" w:cs="Arial"/>
          <w:sz w:val="22"/>
          <w:szCs w:val="22"/>
        </w:rPr>
        <w:t>), den Aufenthalt im Gebäude und in den Pausen (</w:t>
      </w:r>
      <w:r w:rsidR="009513CE" w:rsidRPr="008D56E0">
        <w:rPr>
          <w:rFonts w:ascii="Century Gothic" w:hAnsi="Century Gothic" w:cs="Arial"/>
          <w:b/>
          <w:sz w:val="22"/>
          <w:szCs w:val="22"/>
        </w:rPr>
        <w:t>Pausenregeln</w:t>
      </w:r>
      <w:r w:rsidRPr="008D56E0">
        <w:rPr>
          <w:rFonts w:ascii="Century Gothic" w:hAnsi="Century Gothic" w:cs="Arial"/>
          <w:sz w:val="22"/>
          <w:szCs w:val="22"/>
        </w:rPr>
        <w:t xml:space="preserve">). </w:t>
      </w:r>
    </w:p>
    <w:p w:rsidR="008D56E0" w:rsidRDefault="008D56E0">
      <w:pPr>
        <w:spacing w:after="200" w:line="276" w:lineRule="auto"/>
        <w:rPr>
          <w:rFonts w:ascii="Century Gothic" w:hAnsi="Century Gothic" w:cs="Arial"/>
          <w:b/>
          <w:sz w:val="22"/>
          <w:szCs w:val="22"/>
        </w:rPr>
      </w:pPr>
      <w:r>
        <w:rPr>
          <w:rFonts w:ascii="Century Gothic" w:hAnsi="Century Gothic" w:cs="Arial"/>
          <w:b/>
          <w:sz w:val="22"/>
          <w:szCs w:val="22"/>
        </w:rPr>
        <w:br w:type="page"/>
      </w:r>
    </w:p>
    <w:p w:rsidR="007569AA" w:rsidRPr="001573E7" w:rsidRDefault="00435B67" w:rsidP="002A2423">
      <w:pPr>
        <w:pStyle w:val="Listenabsatz"/>
        <w:ind w:left="0"/>
        <w:jc w:val="both"/>
        <w:rPr>
          <w:rFonts w:ascii="Century Gothic" w:hAnsi="Century Gothic" w:cs="Arial"/>
          <w:sz w:val="22"/>
          <w:szCs w:val="22"/>
        </w:rPr>
      </w:pPr>
      <w:r w:rsidRPr="001573E7">
        <w:rPr>
          <w:rFonts w:ascii="Century Gothic" w:hAnsi="Century Gothic" w:cs="Arial"/>
          <w:b/>
          <w:sz w:val="22"/>
          <w:szCs w:val="22"/>
        </w:rPr>
        <w:t>Pausenregeln</w:t>
      </w:r>
      <w:r w:rsidR="00627172" w:rsidRPr="001573E7">
        <w:rPr>
          <w:rFonts w:ascii="Century Gothic" w:hAnsi="Century Gothic" w:cs="Arial"/>
          <w:sz w:val="22"/>
          <w:szCs w:val="22"/>
        </w:rPr>
        <w:t>(Beispiel)</w:t>
      </w:r>
    </w:p>
    <w:p w:rsidR="00435B67" w:rsidRPr="008D56E0" w:rsidRDefault="00435B67" w:rsidP="001C5A78">
      <w:pPr>
        <w:pStyle w:val="Listenabsatz"/>
        <w:numPr>
          <w:ilvl w:val="0"/>
          <w:numId w:val="6"/>
        </w:numPr>
        <w:ind w:left="709" w:hanging="709"/>
        <w:jc w:val="both"/>
        <w:rPr>
          <w:rFonts w:ascii="Century Gothic" w:hAnsi="Century Gothic" w:cs="Arial"/>
          <w:sz w:val="22"/>
          <w:szCs w:val="22"/>
        </w:rPr>
      </w:pPr>
      <w:r w:rsidRPr="008D56E0">
        <w:rPr>
          <w:rFonts w:ascii="Century Gothic" w:hAnsi="Century Gothic" w:cs="Arial"/>
          <w:sz w:val="22"/>
          <w:szCs w:val="22"/>
        </w:rPr>
        <w:t>Während der Pausen dürfen die Schüler den Schulhof nicht verlassen.</w:t>
      </w:r>
    </w:p>
    <w:p w:rsidR="00435B67" w:rsidRPr="008D56E0" w:rsidRDefault="00435B67" w:rsidP="001C5A78">
      <w:pPr>
        <w:pStyle w:val="Listenabsatz"/>
        <w:numPr>
          <w:ilvl w:val="0"/>
          <w:numId w:val="6"/>
        </w:numPr>
        <w:ind w:left="709" w:hanging="709"/>
        <w:jc w:val="both"/>
        <w:rPr>
          <w:rFonts w:ascii="Century Gothic" w:hAnsi="Century Gothic" w:cs="Arial"/>
          <w:sz w:val="22"/>
          <w:szCs w:val="22"/>
        </w:rPr>
      </w:pPr>
      <w:r w:rsidRPr="008D56E0">
        <w:rPr>
          <w:rFonts w:ascii="Century Gothic" w:hAnsi="Century Gothic" w:cs="Arial"/>
          <w:sz w:val="22"/>
          <w:szCs w:val="22"/>
        </w:rPr>
        <w:t>Während der Pausen dürfen sich keine Schüler ohne Aufsicht im Gebäude aufhalten.</w:t>
      </w:r>
    </w:p>
    <w:p w:rsidR="00435B67" w:rsidRPr="008D56E0" w:rsidRDefault="00435B67" w:rsidP="001C5A78">
      <w:pPr>
        <w:pStyle w:val="Listenabsatz"/>
        <w:numPr>
          <w:ilvl w:val="0"/>
          <w:numId w:val="6"/>
        </w:numPr>
        <w:tabs>
          <w:tab w:val="clear" w:pos="720"/>
        </w:tabs>
        <w:ind w:left="709" w:hanging="709"/>
        <w:jc w:val="both"/>
        <w:rPr>
          <w:rFonts w:ascii="Century Gothic" w:hAnsi="Century Gothic" w:cs="Arial"/>
          <w:sz w:val="22"/>
          <w:szCs w:val="22"/>
        </w:rPr>
      </w:pPr>
      <w:r w:rsidRPr="008D56E0">
        <w:rPr>
          <w:rFonts w:ascii="Century Gothic" w:hAnsi="Century Gothic" w:cs="Arial"/>
          <w:sz w:val="22"/>
          <w:szCs w:val="22"/>
        </w:rPr>
        <w:t>Während der Pausen sind die Klassenraumtüren abzuschließen.</w:t>
      </w:r>
    </w:p>
    <w:p w:rsidR="00435B67" w:rsidRPr="008D56E0" w:rsidRDefault="00435B67" w:rsidP="001C5A78">
      <w:pPr>
        <w:pStyle w:val="Listenabsatz"/>
        <w:numPr>
          <w:ilvl w:val="0"/>
          <w:numId w:val="6"/>
        </w:numPr>
        <w:ind w:left="709" w:hanging="709"/>
        <w:rPr>
          <w:rFonts w:ascii="Century Gothic" w:hAnsi="Century Gothic" w:cs="Arial"/>
          <w:sz w:val="22"/>
          <w:szCs w:val="22"/>
        </w:rPr>
      </w:pPr>
      <w:r w:rsidRPr="008D56E0">
        <w:rPr>
          <w:rFonts w:ascii="Century Gothic" w:hAnsi="Century Gothic" w:cs="Arial"/>
          <w:sz w:val="22"/>
          <w:szCs w:val="22"/>
        </w:rPr>
        <w:t>Es gelten folgende Schulhofregeln für alle Schüler der Dionysiusschule:</w:t>
      </w:r>
    </w:p>
    <w:tbl>
      <w:tblPr>
        <w:tblStyle w:val="Tabellengitternetz"/>
        <w:tblpPr w:leftFromText="141" w:rightFromText="141" w:vertAnchor="text" w:horzAnchor="page" w:tblpX="5443" w:tblpY="144"/>
        <w:tblW w:w="46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78"/>
        <w:gridCol w:w="2515"/>
      </w:tblGrid>
      <w:tr w:rsidR="00A506EB" w:rsidRPr="00A506EB" w:rsidTr="003073B7">
        <w:trPr>
          <w:trHeight w:val="1264"/>
        </w:trPr>
        <w:tc>
          <w:tcPr>
            <w:tcW w:w="2178" w:type="dxa"/>
          </w:tcPr>
          <w:p w:rsidR="00A506EB" w:rsidRPr="00A506EB" w:rsidRDefault="00A506EB" w:rsidP="00DA2C31">
            <w:pPr>
              <w:rPr>
                <w:rFonts w:ascii="Angsana New" w:hAnsi="Angsana New" w:cs="Angsana New"/>
                <w:b/>
                <w:color w:val="404040" w:themeColor="text1" w:themeTint="BF"/>
                <w:sz w:val="36"/>
                <w:szCs w:val="16"/>
              </w:rPr>
            </w:pPr>
            <w:r w:rsidRPr="00A506EB">
              <w:rPr>
                <w:noProof/>
                <w:color w:val="404040" w:themeColor="text1" w:themeTint="BF"/>
                <w:sz w:val="36"/>
              </w:rPr>
              <w:drawing>
                <wp:inline distT="0" distB="0" distL="0" distR="0">
                  <wp:extent cx="828675" cy="707826"/>
                  <wp:effectExtent l="0" t="0" r="0" b="0"/>
                  <wp:docPr id="22" name="Grafik 22" descr="C:\Users\Hiltrud Wittbrock\AppData\Local\Microsoft\Windows\Temporary Internet Files\Content.MSO\F3AB1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trud Wittbrock\AppData\Local\Microsoft\Windows\Temporary Internet Files\Content.MSO\F3AB1AB.bmp"/>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24" t="3827" r="994" b="55241"/>
                          <a:stretch/>
                        </pic:blipFill>
                        <pic:spPr bwMode="auto">
                          <a:xfrm>
                            <a:off x="0" y="0"/>
                            <a:ext cx="831440" cy="7101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15" w:type="dxa"/>
          </w:tcPr>
          <w:p w:rsidR="00A506EB" w:rsidRPr="00A506EB" w:rsidRDefault="00A506EB" w:rsidP="00DA2C31">
            <w:pPr>
              <w:pStyle w:val="KeinLeerraum"/>
              <w:rPr>
                <w:rFonts w:ascii="Comic Sans MS" w:hAnsi="Comic Sans MS" w:cs="Angsana New"/>
                <w:b/>
                <w:color w:val="404040" w:themeColor="text1" w:themeTint="BF"/>
                <w:sz w:val="22"/>
                <w:szCs w:val="52"/>
              </w:rPr>
            </w:pPr>
            <w:r w:rsidRPr="00A506EB">
              <w:rPr>
                <w:rFonts w:ascii="Comic Sans MS" w:hAnsi="Comic Sans MS" w:cs="Angsana New"/>
                <w:b/>
                <w:color w:val="404040" w:themeColor="text1" w:themeTint="BF"/>
                <w:sz w:val="22"/>
                <w:szCs w:val="52"/>
              </w:rPr>
              <w:t>Du darfst innerhalb der Schulhofgrenzen spielen!</w:t>
            </w:r>
          </w:p>
        </w:tc>
      </w:tr>
    </w:tbl>
    <w:p w:rsidR="00A506EB" w:rsidRPr="008D56E0" w:rsidRDefault="00A506EB" w:rsidP="00A506EB">
      <w:pPr>
        <w:pStyle w:val="Listenabsatz"/>
        <w:ind w:left="0"/>
        <w:jc w:val="center"/>
        <w:rPr>
          <w:rFonts w:ascii="Century Gothic" w:hAnsi="Century Gothic" w:cs="Arial"/>
          <w:sz w:val="22"/>
          <w:szCs w:val="22"/>
        </w:rPr>
      </w:pPr>
      <w:r w:rsidRPr="008D56E0">
        <w:rPr>
          <w:rFonts w:ascii="Century Gothic" w:hAnsi="Century Gothic"/>
          <w:noProof/>
          <w:sz w:val="22"/>
          <w:szCs w:val="22"/>
        </w:rPr>
        <w:drawing>
          <wp:inline distT="0" distB="0" distL="0" distR="0">
            <wp:extent cx="2325600" cy="925200"/>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ln.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8" t="42272" r="-60" b="34451"/>
                    <a:stretch/>
                  </pic:blipFill>
                  <pic:spPr bwMode="auto">
                    <a:xfrm>
                      <a:off x="0" y="0"/>
                      <a:ext cx="2325600" cy="92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5B67" w:rsidRPr="008D56E0" w:rsidRDefault="00435B67" w:rsidP="00A506EB">
      <w:pPr>
        <w:pStyle w:val="Listenabsatz"/>
        <w:ind w:left="0"/>
        <w:jc w:val="center"/>
        <w:rPr>
          <w:rFonts w:ascii="Century Gothic" w:hAnsi="Century Gothic" w:cs="Arial"/>
          <w:sz w:val="22"/>
          <w:szCs w:val="22"/>
        </w:rPr>
      </w:pPr>
    </w:p>
    <w:p w:rsidR="00435B67" w:rsidRPr="008D56E0" w:rsidRDefault="00435B67" w:rsidP="00A506EB">
      <w:pPr>
        <w:pStyle w:val="Listenabsatz"/>
        <w:ind w:left="0"/>
        <w:jc w:val="center"/>
        <w:rPr>
          <w:rFonts w:ascii="Century Gothic" w:hAnsi="Century Gothic" w:cs="Arial"/>
          <w:sz w:val="22"/>
          <w:szCs w:val="22"/>
        </w:rPr>
      </w:pPr>
      <w:r w:rsidRPr="008D56E0">
        <w:rPr>
          <w:rFonts w:ascii="Century Gothic" w:hAnsi="Century Gothic"/>
          <w:noProof/>
          <w:sz w:val="22"/>
          <w:szCs w:val="22"/>
        </w:rPr>
        <w:drawing>
          <wp:inline distT="0" distB="0" distL="0" distR="0">
            <wp:extent cx="2325600" cy="9252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ln.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9" t="66294"/>
                    <a:stretch/>
                  </pic:blipFill>
                  <pic:spPr bwMode="auto">
                    <a:xfrm>
                      <a:off x="0" y="0"/>
                      <a:ext cx="2325600" cy="92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6939" w:rsidRPr="008D56E0" w:rsidRDefault="00E66939" w:rsidP="002A2423">
      <w:pPr>
        <w:pStyle w:val="Listenabsatz"/>
        <w:ind w:left="0"/>
        <w:jc w:val="both"/>
        <w:rPr>
          <w:rFonts w:ascii="Century Gothic" w:hAnsi="Century Gothic" w:cs="Arial"/>
          <w:sz w:val="22"/>
          <w:szCs w:val="22"/>
        </w:rPr>
      </w:pPr>
    </w:p>
    <w:p w:rsidR="00180869" w:rsidRPr="008D56E0" w:rsidRDefault="00E66939"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Als Verhaltensregelung setzen wir dafür das </w:t>
      </w:r>
      <w:r w:rsidRPr="008D56E0">
        <w:rPr>
          <w:rFonts w:ascii="Century Gothic" w:hAnsi="Century Gothic" w:cs="Arial"/>
          <w:b/>
          <w:sz w:val="22"/>
          <w:szCs w:val="22"/>
        </w:rPr>
        <w:t>Ampelsystem</w:t>
      </w:r>
      <w:r w:rsidRPr="008D56E0">
        <w:rPr>
          <w:rFonts w:ascii="Century Gothic" w:hAnsi="Century Gothic" w:cs="Arial"/>
          <w:sz w:val="22"/>
          <w:szCs w:val="22"/>
        </w:rPr>
        <w:t xml:space="preserve"> ein. In Anlehnung der Ampelfarben zeigt es dem Kind, ob sein Verhalten korrekt, bedenklich oder inakzeptabel ist. </w:t>
      </w:r>
    </w:p>
    <w:p w:rsidR="00E66939" w:rsidRDefault="00E66939" w:rsidP="002A2423">
      <w:pPr>
        <w:pStyle w:val="Listenabsatz"/>
        <w:ind w:left="0"/>
        <w:jc w:val="both"/>
        <w:rPr>
          <w:rFonts w:ascii="Century Gothic" w:hAnsi="Century Gothic" w:cs="Arial"/>
          <w:b/>
          <w:sz w:val="22"/>
          <w:szCs w:val="22"/>
        </w:rPr>
      </w:pPr>
    </w:p>
    <w:p w:rsidR="008D56E0" w:rsidRPr="008D56E0" w:rsidRDefault="008D56E0" w:rsidP="002A2423">
      <w:pPr>
        <w:pStyle w:val="Listenabsatz"/>
        <w:ind w:left="0"/>
        <w:jc w:val="both"/>
        <w:rPr>
          <w:rFonts w:ascii="Century Gothic" w:hAnsi="Century Gothic" w:cs="Arial"/>
          <w:b/>
          <w:sz w:val="22"/>
          <w:szCs w:val="22"/>
        </w:rPr>
      </w:pPr>
    </w:p>
    <w:p w:rsidR="00AA496D" w:rsidRPr="001573E7" w:rsidRDefault="00AA496D" w:rsidP="002A2423">
      <w:pPr>
        <w:pStyle w:val="Listenabsatz"/>
        <w:ind w:left="0"/>
        <w:jc w:val="both"/>
        <w:rPr>
          <w:rFonts w:ascii="Century Gothic" w:hAnsi="Century Gothic" w:cs="Arial"/>
          <w:b/>
          <w:sz w:val="22"/>
          <w:szCs w:val="22"/>
        </w:rPr>
      </w:pPr>
      <w:r w:rsidRPr="001573E7">
        <w:rPr>
          <w:rFonts w:ascii="Century Gothic" w:hAnsi="Century Gothic" w:cs="Arial"/>
          <w:b/>
          <w:sz w:val="22"/>
          <w:szCs w:val="22"/>
        </w:rPr>
        <w:t>Verhalten bei Regelverstoß</w:t>
      </w:r>
    </w:p>
    <w:p w:rsidR="00AA496D" w:rsidRPr="008D56E0" w:rsidRDefault="00AA496D"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Regelverstöße werden den Kindern durch eine Ampel verdeutlicht, die in jedem Klassenraum vorhanden ist.</w:t>
      </w:r>
    </w:p>
    <w:p w:rsidR="00E66939" w:rsidRPr="008D56E0" w:rsidRDefault="00E66939"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Sobald die Anzeige von Grün abweicht, folgen verhaltensmodifizierende Maßnahmen, die auf das Fehlverhalten des Kindes Bezug nehmen. Bei roter Anzeige erhält das Kind zum Ausfüllen einen entwicklungsgemäßen Reflexionsbogen, in dem es über sein Verhalten und über eine angemessene Wiedergutmachung nachdenkt und diese selbstständig oder mit Unterstützung dokumentiert. Abschließend wird der Reflexions</w:t>
      </w:r>
      <w:r w:rsidR="00312952">
        <w:rPr>
          <w:rFonts w:ascii="Century Gothic" w:hAnsi="Century Gothic" w:cs="Arial"/>
          <w:sz w:val="22"/>
          <w:szCs w:val="22"/>
        </w:rPr>
        <w:t>-</w:t>
      </w:r>
      <w:r w:rsidRPr="008D56E0">
        <w:rPr>
          <w:rFonts w:ascii="Century Gothic" w:hAnsi="Century Gothic" w:cs="Arial"/>
          <w:sz w:val="22"/>
          <w:szCs w:val="22"/>
        </w:rPr>
        <w:t>bogen von dem Kind, dem Lehrer und den Eltern unterschrieben. Bei gehäuften Regelverstößen finden Elterngespräche zur gemeinsamen Konfliktbewältigung statt.</w:t>
      </w:r>
    </w:p>
    <w:p w:rsidR="00E66939" w:rsidRPr="008D56E0" w:rsidRDefault="00E66939" w:rsidP="002A2423">
      <w:pPr>
        <w:pStyle w:val="Listenabsatz"/>
        <w:ind w:left="0"/>
        <w:jc w:val="both"/>
        <w:rPr>
          <w:rFonts w:ascii="Century Gothic" w:hAnsi="Century Gothic" w:cs="Arial"/>
          <w:sz w:val="22"/>
          <w:szCs w:val="22"/>
        </w:rPr>
      </w:pPr>
    </w:p>
    <w:p w:rsidR="001573E7" w:rsidRDefault="001573E7">
      <w:pPr>
        <w:spacing w:after="200" w:line="276" w:lineRule="auto"/>
        <w:rPr>
          <w:rFonts w:ascii="Century Gothic" w:hAnsi="Century Gothic" w:cs="Arial"/>
          <w:sz w:val="22"/>
          <w:szCs w:val="22"/>
        </w:rPr>
      </w:pPr>
      <w:r>
        <w:rPr>
          <w:rFonts w:ascii="Century Gothic" w:hAnsi="Century Gothic" w:cs="Arial"/>
          <w:sz w:val="22"/>
          <w:szCs w:val="22"/>
        </w:rPr>
        <w:br w:type="page"/>
      </w:r>
    </w:p>
    <w:p w:rsidR="00E66939" w:rsidRPr="008D56E0" w:rsidRDefault="00E66939"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Zum Einsatz der Ampel gelten folgende Absprachen:</w:t>
      </w:r>
    </w:p>
    <w:p w:rsidR="00580C89" w:rsidRPr="008D56E0" w:rsidRDefault="00580C89" w:rsidP="002A2423">
      <w:pPr>
        <w:pStyle w:val="Listenabsatz"/>
        <w:ind w:left="0"/>
        <w:jc w:val="both"/>
        <w:rPr>
          <w:rFonts w:ascii="Century Gothic" w:hAnsi="Century Gothic" w:cs="Arial"/>
          <w:sz w:val="22"/>
          <w:szCs w:val="22"/>
        </w:rPr>
      </w:pPr>
    </w:p>
    <w:tbl>
      <w:tblPr>
        <w:tblStyle w:val="Tabellenraster1"/>
        <w:tblW w:w="9214" w:type="dxa"/>
        <w:tblInd w:w="108" w:type="dxa"/>
        <w:tblLook w:val="04A0"/>
      </w:tblPr>
      <w:tblGrid>
        <w:gridCol w:w="3047"/>
        <w:gridCol w:w="3053"/>
        <w:gridCol w:w="3114"/>
      </w:tblGrid>
      <w:tr w:rsidR="00AA496D" w:rsidRPr="008D56E0" w:rsidTr="00D735DF">
        <w:tc>
          <w:tcPr>
            <w:tcW w:w="3047" w:type="dxa"/>
          </w:tcPr>
          <w:p w:rsidR="00AA496D" w:rsidRPr="00312952" w:rsidRDefault="00AA496D" w:rsidP="002A2423">
            <w:pPr>
              <w:pStyle w:val="Listenabsatz"/>
              <w:ind w:left="0"/>
              <w:jc w:val="center"/>
              <w:rPr>
                <w:rFonts w:ascii="Century Gothic" w:hAnsi="Century Gothic" w:cs="Arial"/>
                <w:b/>
              </w:rPr>
            </w:pPr>
            <w:r w:rsidRPr="00312952">
              <w:rPr>
                <w:rFonts w:ascii="Century Gothic" w:hAnsi="Century Gothic" w:cs="Arial"/>
                <w:b/>
              </w:rPr>
              <w:t>Ampelfarbe</w:t>
            </w:r>
          </w:p>
        </w:tc>
        <w:tc>
          <w:tcPr>
            <w:tcW w:w="3053" w:type="dxa"/>
          </w:tcPr>
          <w:p w:rsidR="00AA496D" w:rsidRPr="00312952" w:rsidRDefault="00AA496D" w:rsidP="002A2423">
            <w:pPr>
              <w:pStyle w:val="Listenabsatz"/>
              <w:ind w:left="0"/>
              <w:jc w:val="center"/>
              <w:rPr>
                <w:rFonts w:ascii="Century Gothic" w:hAnsi="Century Gothic" w:cs="Arial"/>
                <w:b/>
              </w:rPr>
            </w:pPr>
            <w:r w:rsidRPr="00312952">
              <w:rPr>
                <w:rFonts w:ascii="Century Gothic" w:hAnsi="Century Gothic" w:cs="Arial"/>
                <w:b/>
              </w:rPr>
              <w:t>Was ist passiert?</w:t>
            </w:r>
          </w:p>
        </w:tc>
        <w:tc>
          <w:tcPr>
            <w:tcW w:w="3114" w:type="dxa"/>
          </w:tcPr>
          <w:p w:rsidR="00AA496D" w:rsidRPr="00312952" w:rsidRDefault="00AA496D" w:rsidP="002A2423">
            <w:pPr>
              <w:pStyle w:val="Listenabsatz"/>
              <w:ind w:left="0" w:hanging="29"/>
              <w:jc w:val="center"/>
              <w:rPr>
                <w:rFonts w:ascii="Century Gothic" w:hAnsi="Century Gothic" w:cs="Arial"/>
                <w:b/>
              </w:rPr>
            </w:pPr>
            <w:r w:rsidRPr="00312952">
              <w:rPr>
                <w:rFonts w:ascii="Century Gothic" w:hAnsi="Century Gothic" w:cs="Arial"/>
                <w:b/>
              </w:rPr>
              <w:t>Konsequenz</w:t>
            </w:r>
          </w:p>
        </w:tc>
      </w:tr>
      <w:tr w:rsidR="00AA496D" w:rsidRPr="008D56E0" w:rsidTr="00D735DF">
        <w:tc>
          <w:tcPr>
            <w:tcW w:w="3047" w:type="dxa"/>
          </w:tcPr>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AA496D" w:rsidRPr="008D56E0" w:rsidRDefault="00AA496D" w:rsidP="002A2423">
            <w:pPr>
              <w:pStyle w:val="Listenabsatz"/>
              <w:ind w:left="0"/>
              <w:jc w:val="center"/>
              <w:rPr>
                <w:rFonts w:ascii="Century Gothic" w:hAnsi="Century Gothic" w:cs="Arial"/>
              </w:rPr>
            </w:pPr>
            <w:r w:rsidRPr="00312952">
              <w:rPr>
                <w:rFonts w:ascii="Century Gothic" w:hAnsi="Century Gothic" w:cs="Arial"/>
                <w:color w:val="00B050"/>
              </w:rPr>
              <w:t>Grün</w:t>
            </w:r>
          </w:p>
        </w:tc>
        <w:tc>
          <w:tcPr>
            <w:tcW w:w="3053" w:type="dxa"/>
          </w:tcPr>
          <w:p w:rsidR="00312952" w:rsidRDefault="00312952" w:rsidP="002A2423">
            <w:pPr>
              <w:pStyle w:val="Listenabsatz"/>
              <w:ind w:left="0"/>
              <w:jc w:val="center"/>
              <w:rPr>
                <w:rFonts w:ascii="Century Gothic" w:hAnsi="Century Gothic" w:cs="Arial"/>
              </w:rPr>
            </w:pPr>
          </w:p>
          <w:p w:rsidR="00AA496D" w:rsidRPr="008D56E0" w:rsidRDefault="00AA496D" w:rsidP="00312952">
            <w:pPr>
              <w:pStyle w:val="Listenabsatz"/>
              <w:ind w:left="0"/>
              <w:rPr>
                <w:rFonts w:ascii="Century Gothic" w:hAnsi="Century Gothic" w:cs="Arial"/>
              </w:rPr>
            </w:pPr>
            <w:r w:rsidRPr="008D56E0">
              <w:rPr>
                <w:rFonts w:ascii="Century Gothic" w:hAnsi="Century Gothic" w:cs="Arial"/>
              </w:rPr>
              <w:t>Alles in Ordnung</w:t>
            </w:r>
          </w:p>
          <w:p w:rsidR="00312952" w:rsidRDefault="00312952" w:rsidP="002A2423">
            <w:pPr>
              <w:pStyle w:val="Listenabsatz"/>
              <w:ind w:left="0"/>
              <w:jc w:val="center"/>
              <w:rPr>
                <w:rFonts w:ascii="Century Gothic" w:hAnsi="Century Gothic" w:cs="Arial"/>
              </w:rPr>
            </w:pPr>
          </w:p>
          <w:p w:rsidR="00AA496D" w:rsidRPr="008D56E0" w:rsidRDefault="00AA496D" w:rsidP="00312952">
            <w:pPr>
              <w:pStyle w:val="Listenabsatz"/>
              <w:ind w:left="0"/>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p w:rsidR="00AA496D" w:rsidRPr="008D56E0" w:rsidRDefault="00AA496D" w:rsidP="00312952">
            <w:pPr>
              <w:pStyle w:val="Listenabsatz"/>
              <w:ind w:left="0"/>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p w:rsidR="00AA496D" w:rsidRPr="008D56E0" w:rsidRDefault="00AA496D" w:rsidP="00312952">
            <w:pPr>
              <w:pStyle w:val="Listenabsatz"/>
              <w:ind w:left="0"/>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tc>
        <w:tc>
          <w:tcPr>
            <w:tcW w:w="3114" w:type="dxa"/>
          </w:tcPr>
          <w:p w:rsidR="00312952" w:rsidRDefault="00312952" w:rsidP="002A2423">
            <w:pPr>
              <w:pStyle w:val="Listenabsatz"/>
              <w:ind w:left="0" w:hanging="29"/>
              <w:jc w:val="center"/>
              <w:rPr>
                <w:rFonts w:ascii="Century Gothic" w:hAnsi="Century Gothic" w:cs="Arial"/>
              </w:rPr>
            </w:pPr>
          </w:p>
          <w:p w:rsidR="00AA496D" w:rsidRPr="008D56E0" w:rsidRDefault="00AA496D" w:rsidP="00312952">
            <w:pPr>
              <w:pStyle w:val="Listenabsatz"/>
              <w:ind w:left="0" w:hanging="29"/>
              <w:rPr>
                <w:rFonts w:ascii="Century Gothic" w:hAnsi="Century Gothic" w:cs="Arial"/>
              </w:rPr>
            </w:pPr>
            <w:r w:rsidRPr="008D56E0">
              <w:rPr>
                <w:rFonts w:ascii="Century Gothic" w:hAnsi="Century Gothic" w:cs="Arial"/>
              </w:rPr>
              <w:t>Schüler bleibt auf Grün</w:t>
            </w:r>
          </w:p>
          <w:p w:rsidR="00B94D1B" w:rsidRPr="008D56E0" w:rsidRDefault="00B94D1B" w:rsidP="002A2423">
            <w:pPr>
              <w:pStyle w:val="Listenabsatz"/>
              <w:ind w:left="0" w:hanging="29"/>
              <w:jc w:val="center"/>
              <w:rPr>
                <w:rFonts w:ascii="Century Gothic" w:hAnsi="Century Gothic" w:cs="Arial"/>
              </w:rPr>
            </w:pPr>
          </w:p>
          <w:p w:rsidR="00AA496D" w:rsidRPr="008D56E0" w:rsidRDefault="00AA496D" w:rsidP="00312952">
            <w:pPr>
              <w:pStyle w:val="Listenabsatz"/>
              <w:ind w:left="0" w:hanging="29"/>
              <w:rPr>
                <w:rFonts w:ascii="Century Gothic" w:hAnsi="Century Gothic" w:cs="Arial"/>
              </w:rPr>
            </w:pPr>
            <w:r w:rsidRPr="008D56E0">
              <w:rPr>
                <w:rFonts w:ascii="Century Gothic" w:hAnsi="Century Gothic" w:cs="Arial"/>
              </w:rPr>
              <w:t>Strich auf Tabelle</w:t>
            </w:r>
          </w:p>
          <w:p w:rsidR="00AA496D" w:rsidRPr="008D56E0" w:rsidRDefault="00AA496D" w:rsidP="00312952">
            <w:pPr>
              <w:pStyle w:val="Listenabsatz"/>
              <w:ind w:left="0" w:hanging="29"/>
              <w:rPr>
                <w:rFonts w:ascii="Century Gothic" w:hAnsi="Century Gothic" w:cs="Arial"/>
              </w:rPr>
            </w:pPr>
            <w:r w:rsidRPr="008D56E0">
              <w:rPr>
                <w:rFonts w:ascii="Century Gothic" w:hAnsi="Century Gothic" w:cs="Arial"/>
              </w:rPr>
              <w:t>Strich auf Tabelle</w:t>
            </w:r>
          </w:p>
          <w:p w:rsidR="00AA496D" w:rsidRDefault="00AA496D" w:rsidP="00312952">
            <w:pPr>
              <w:pStyle w:val="Listenabsatz"/>
              <w:ind w:left="0" w:hanging="29"/>
              <w:rPr>
                <w:rFonts w:ascii="Century Gothic" w:hAnsi="Century Gothic" w:cs="Arial"/>
              </w:rPr>
            </w:pPr>
            <w:r w:rsidRPr="008D56E0">
              <w:rPr>
                <w:rFonts w:ascii="Century Gothic" w:hAnsi="Century Gothic" w:cs="Arial"/>
              </w:rPr>
              <w:t>Klammer auf Gelb</w:t>
            </w:r>
          </w:p>
          <w:p w:rsidR="00312952" w:rsidRPr="008D56E0" w:rsidRDefault="00312952" w:rsidP="002A2423">
            <w:pPr>
              <w:pStyle w:val="Listenabsatz"/>
              <w:ind w:left="0" w:hanging="29"/>
              <w:jc w:val="center"/>
              <w:rPr>
                <w:rFonts w:ascii="Century Gothic" w:hAnsi="Century Gothic" w:cs="Arial"/>
              </w:rPr>
            </w:pPr>
          </w:p>
        </w:tc>
      </w:tr>
      <w:tr w:rsidR="00AA496D" w:rsidRPr="008D56E0" w:rsidTr="00D735DF">
        <w:tc>
          <w:tcPr>
            <w:tcW w:w="3047" w:type="dxa"/>
          </w:tcPr>
          <w:p w:rsidR="00312952" w:rsidRDefault="00312952" w:rsidP="002A2423">
            <w:pPr>
              <w:pStyle w:val="Listenabsatz"/>
              <w:ind w:left="0"/>
              <w:jc w:val="center"/>
              <w:rPr>
                <w:rFonts w:ascii="Century Gothic" w:hAnsi="Century Gothic" w:cs="Arial"/>
              </w:rPr>
            </w:pPr>
            <w:r>
              <w:br w:type="page"/>
            </w: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AA496D" w:rsidRPr="008D56E0" w:rsidRDefault="00AA496D" w:rsidP="002A2423">
            <w:pPr>
              <w:pStyle w:val="Listenabsatz"/>
              <w:ind w:left="0"/>
              <w:jc w:val="center"/>
              <w:rPr>
                <w:rFonts w:ascii="Century Gothic" w:hAnsi="Century Gothic" w:cs="Arial"/>
              </w:rPr>
            </w:pPr>
            <w:r w:rsidRPr="00312952">
              <w:rPr>
                <w:rFonts w:ascii="Century Gothic" w:hAnsi="Century Gothic" w:cs="Arial"/>
                <w:color w:val="FFFF00"/>
              </w:rPr>
              <w:t>Gelb</w:t>
            </w:r>
          </w:p>
        </w:tc>
        <w:tc>
          <w:tcPr>
            <w:tcW w:w="3053" w:type="dxa"/>
          </w:tcPr>
          <w:p w:rsidR="00312952" w:rsidRDefault="00312952" w:rsidP="002A2423">
            <w:pPr>
              <w:pStyle w:val="Listenabsatz"/>
              <w:ind w:left="0"/>
              <w:rPr>
                <w:rFonts w:ascii="Century Gothic" w:hAnsi="Century Gothic" w:cs="Arial"/>
              </w:rPr>
            </w:pPr>
          </w:p>
          <w:p w:rsidR="00AA496D" w:rsidRPr="008D56E0" w:rsidRDefault="00E85435" w:rsidP="002A2423">
            <w:pPr>
              <w:pStyle w:val="Listenabsatz"/>
              <w:ind w:left="0"/>
              <w:rPr>
                <w:rFonts w:ascii="Century Gothic" w:hAnsi="Century Gothic" w:cs="Arial"/>
              </w:rPr>
            </w:pPr>
            <w:r w:rsidRPr="008D56E0">
              <w:rPr>
                <w:rFonts w:ascii="Century Gothic" w:hAnsi="Century Gothic" w:cs="Arial"/>
              </w:rPr>
              <w:t xml:space="preserve">Gegen </w:t>
            </w:r>
            <w:r w:rsidR="00AA496D" w:rsidRPr="008D56E0">
              <w:rPr>
                <w:rFonts w:ascii="Century Gothic" w:hAnsi="Century Gothic" w:cs="Arial"/>
              </w:rPr>
              <w:t>Regeln verstoßen, Recht verloren, in der Klasse zu bleiben</w:t>
            </w:r>
          </w:p>
          <w:p w:rsidR="00AA496D" w:rsidRDefault="00AA496D" w:rsidP="002A2423">
            <w:pPr>
              <w:pStyle w:val="Listenabsatz"/>
              <w:ind w:left="0"/>
              <w:jc w:val="both"/>
              <w:rPr>
                <w:rFonts w:ascii="Century Gothic" w:hAnsi="Century Gothic" w:cs="Arial"/>
              </w:rPr>
            </w:pPr>
          </w:p>
          <w:p w:rsidR="0001759F" w:rsidRPr="008D56E0" w:rsidRDefault="0001759F" w:rsidP="002A2423">
            <w:pPr>
              <w:pStyle w:val="Listenabsatz"/>
              <w:ind w:left="0"/>
              <w:jc w:val="both"/>
              <w:rPr>
                <w:rFonts w:ascii="Century Gothic" w:hAnsi="Century Gothic" w:cs="Arial"/>
              </w:rPr>
            </w:pPr>
          </w:p>
          <w:p w:rsidR="00312952" w:rsidRDefault="00312952" w:rsidP="002A2423">
            <w:pPr>
              <w:pStyle w:val="Listenabsatz"/>
              <w:ind w:left="0"/>
              <w:jc w:val="both"/>
              <w:rPr>
                <w:rFonts w:ascii="Century Gothic" w:hAnsi="Century Gothic" w:cs="Arial"/>
              </w:rPr>
            </w:pPr>
          </w:p>
          <w:p w:rsidR="00AA496D" w:rsidRPr="008D56E0" w:rsidRDefault="00AA496D" w:rsidP="002A2423">
            <w:pPr>
              <w:pStyle w:val="Listenabsatz"/>
              <w:ind w:left="0"/>
              <w:jc w:val="both"/>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p w:rsidR="00AA496D" w:rsidRDefault="00AA496D" w:rsidP="002A2423">
            <w:pPr>
              <w:pStyle w:val="Listenabsatz"/>
              <w:ind w:left="0"/>
              <w:jc w:val="both"/>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p w:rsidR="00AA496D" w:rsidRPr="008D56E0" w:rsidRDefault="00AA496D" w:rsidP="002A2423">
            <w:pPr>
              <w:pStyle w:val="Listenabsatz"/>
              <w:ind w:left="0"/>
              <w:jc w:val="both"/>
              <w:rPr>
                <w:rFonts w:ascii="Century Gothic" w:hAnsi="Century Gothic" w:cs="Arial"/>
              </w:rPr>
            </w:pPr>
            <w:r w:rsidRPr="008D56E0">
              <w:rPr>
                <w:rFonts w:ascii="Century Gothic" w:hAnsi="Century Gothic" w:cs="Arial"/>
              </w:rPr>
              <w:t>Verwarnung</w:t>
            </w:r>
            <w:r w:rsidRPr="008D56E0">
              <w:rPr>
                <w:rFonts w:ascii="Century Gothic" w:hAnsi="Century Gothic" w:cs="Arial"/>
              </w:rPr>
              <w:tab/>
            </w:r>
            <w:r w:rsidRPr="008D56E0">
              <w:rPr>
                <w:rFonts w:ascii="Century Gothic" w:hAnsi="Century Gothic" w:cs="Arial"/>
              </w:rPr>
              <w:tab/>
            </w:r>
            <w:r w:rsidRPr="008D56E0">
              <w:rPr>
                <w:rFonts w:ascii="Century Gothic" w:hAnsi="Century Gothic" w:cs="Arial"/>
              </w:rPr>
              <w:sym w:font="Wingdings" w:char="F0E0"/>
            </w:r>
          </w:p>
        </w:tc>
        <w:tc>
          <w:tcPr>
            <w:tcW w:w="3114" w:type="dxa"/>
          </w:tcPr>
          <w:p w:rsidR="00312952" w:rsidRDefault="00312952" w:rsidP="002A2423">
            <w:pPr>
              <w:pStyle w:val="Listenabsatz"/>
              <w:ind w:left="29"/>
              <w:rPr>
                <w:rFonts w:ascii="Century Gothic" w:hAnsi="Century Gothic" w:cs="Arial"/>
              </w:rPr>
            </w:pPr>
          </w:p>
          <w:p w:rsidR="00AA496D" w:rsidRPr="008D56E0" w:rsidRDefault="00AA496D" w:rsidP="002A2423">
            <w:pPr>
              <w:pStyle w:val="Listenabsatz"/>
              <w:ind w:left="29"/>
              <w:rPr>
                <w:rFonts w:ascii="Century Gothic" w:hAnsi="Century Gothic" w:cs="Arial"/>
              </w:rPr>
            </w:pPr>
            <w:r w:rsidRPr="008D56E0">
              <w:rPr>
                <w:rFonts w:ascii="Century Gothic" w:hAnsi="Century Gothic" w:cs="Arial"/>
              </w:rPr>
              <w:t>Schüler geht 1 Stunde mit Aufgaben in eine andere Klasse und muss dort erklären, was vorgefallen ist.</w:t>
            </w:r>
          </w:p>
          <w:p w:rsidR="00B94D1B" w:rsidRPr="008D56E0" w:rsidRDefault="00B94D1B" w:rsidP="002A2423">
            <w:pPr>
              <w:pStyle w:val="Listenabsatz"/>
              <w:ind w:left="29"/>
              <w:rPr>
                <w:rFonts w:ascii="Century Gothic" w:hAnsi="Century Gothic" w:cs="Arial"/>
              </w:rPr>
            </w:pPr>
          </w:p>
          <w:p w:rsidR="00AA496D" w:rsidRPr="008D56E0" w:rsidRDefault="00AA496D" w:rsidP="002A2423">
            <w:pPr>
              <w:pStyle w:val="Listenabsatz"/>
              <w:ind w:left="29"/>
              <w:rPr>
                <w:rFonts w:ascii="Century Gothic" w:hAnsi="Century Gothic" w:cs="Arial"/>
              </w:rPr>
            </w:pPr>
            <w:r w:rsidRPr="008D56E0">
              <w:rPr>
                <w:rFonts w:ascii="Century Gothic" w:hAnsi="Century Gothic" w:cs="Arial"/>
              </w:rPr>
              <w:t>Strich auf Tabelle</w:t>
            </w:r>
          </w:p>
          <w:p w:rsidR="00AA496D" w:rsidRPr="008D56E0" w:rsidRDefault="00AA496D" w:rsidP="002A2423">
            <w:pPr>
              <w:pStyle w:val="Listenabsatz"/>
              <w:ind w:left="29"/>
              <w:rPr>
                <w:rFonts w:ascii="Century Gothic" w:hAnsi="Century Gothic" w:cs="Arial"/>
              </w:rPr>
            </w:pPr>
            <w:r w:rsidRPr="008D56E0">
              <w:rPr>
                <w:rFonts w:ascii="Century Gothic" w:hAnsi="Century Gothic" w:cs="Arial"/>
              </w:rPr>
              <w:t>Strich auf Tabelle</w:t>
            </w:r>
          </w:p>
          <w:p w:rsidR="00AA496D" w:rsidRDefault="00AA496D" w:rsidP="002A2423">
            <w:pPr>
              <w:pStyle w:val="Listenabsatz"/>
              <w:ind w:left="29"/>
              <w:rPr>
                <w:rFonts w:ascii="Century Gothic" w:hAnsi="Century Gothic" w:cs="Arial"/>
              </w:rPr>
            </w:pPr>
            <w:r w:rsidRPr="008D56E0">
              <w:rPr>
                <w:rFonts w:ascii="Century Gothic" w:hAnsi="Century Gothic" w:cs="Arial"/>
              </w:rPr>
              <w:t>Klammer auf Rot</w:t>
            </w:r>
          </w:p>
          <w:p w:rsidR="00312952" w:rsidRPr="008D56E0" w:rsidRDefault="00312952" w:rsidP="002A2423">
            <w:pPr>
              <w:pStyle w:val="Listenabsatz"/>
              <w:ind w:left="29"/>
              <w:rPr>
                <w:rFonts w:ascii="Century Gothic" w:hAnsi="Century Gothic" w:cs="Arial"/>
              </w:rPr>
            </w:pPr>
          </w:p>
        </w:tc>
      </w:tr>
      <w:tr w:rsidR="00AA496D" w:rsidRPr="008D56E0" w:rsidTr="00D735DF">
        <w:tc>
          <w:tcPr>
            <w:tcW w:w="3047" w:type="dxa"/>
          </w:tcPr>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312952" w:rsidRDefault="00312952" w:rsidP="002A2423">
            <w:pPr>
              <w:pStyle w:val="Listenabsatz"/>
              <w:ind w:left="0"/>
              <w:jc w:val="center"/>
              <w:rPr>
                <w:rFonts w:ascii="Century Gothic" w:hAnsi="Century Gothic" w:cs="Arial"/>
              </w:rPr>
            </w:pPr>
          </w:p>
          <w:p w:rsidR="00AA496D" w:rsidRPr="008D56E0" w:rsidRDefault="00AA496D" w:rsidP="002A2423">
            <w:pPr>
              <w:pStyle w:val="Listenabsatz"/>
              <w:ind w:left="0"/>
              <w:jc w:val="center"/>
              <w:rPr>
                <w:rFonts w:ascii="Century Gothic" w:hAnsi="Century Gothic" w:cs="Arial"/>
              </w:rPr>
            </w:pPr>
            <w:r w:rsidRPr="00312952">
              <w:rPr>
                <w:rFonts w:ascii="Century Gothic" w:hAnsi="Century Gothic" w:cs="Arial"/>
                <w:color w:val="FF0000"/>
              </w:rPr>
              <w:t>Rot</w:t>
            </w:r>
          </w:p>
        </w:tc>
        <w:tc>
          <w:tcPr>
            <w:tcW w:w="3053" w:type="dxa"/>
          </w:tcPr>
          <w:p w:rsidR="00312952" w:rsidRDefault="00312952" w:rsidP="002A2423">
            <w:pPr>
              <w:pStyle w:val="Listenabsatz"/>
              <w:ind w:left="0"/>
              <w:rPr>
                <w:rFonts w:ascii="Century Gothic" w:hAnsi="Century Gothic" w:cs="Arial"/>
              </w:rPr>
            </w:pPr>
          </w:p>
          <w:p w:rsidR="00312952" w:rsidRDefault="00312952" w:rsidP="002A2423">
            <w:pPr>
              <w:pStyle w:val="Listenabsatz"/>
              <w:ind w:left="0"/>
              <w:rPr>
                <w:rFonts w:ascii="Century Gothic" w:hAnsi="Century Gothic" w:cs="Arial"/>
              </w:rPr>
            </w:pPr>
          </w:p>
          <w:p w:rsidR="00312952" w:rsidRDefault="00312952" w:rsidP="002A2423">
            <w:pPr>
              <w:pStyle w:val="Listenabsatz"/>
              <w:ind w:left="0"/>
              <w:rPr>
                <w:rFonts w:ascii="Century Gothic" w:hAnsi="Century Gothic" w:cs="Arial"/>
              </w:rPr>
            </w:pPr>
          </w:p>
          <w:p w:rsidR="00312952" w:rsidRDefault="00312952" w:rsidP="002A2423">
            <w:pPr>
              <w:pStyle w:val="Listenabsatz"/>
              <w:ind w:left="0"/>
              <w:rPr>
                <w:rFonts w:ascii="Century Gothic" w:hAnsi="Century Gothic" w:cs="Arial"/>
              </w:rPr>
            </w:pPr>
          </w:p>
          <w:p w:rsidR="00AA496D" w:rsidRPr="008D56E0" w:rsidRDefault="00AA496D" w:rsidP="002A2423">
            <w:pPr>
              <w:pStyle w:val="Listenabsatz"/>
              <w:ind w:left="0"/>
              <w:rPr>
                <w:rFonts w:ascii="Century Gothic" w:hAnsi="Century Gothic" w:cs="Arial"/>
              </w:rPr>
            </w:pPr>
            <w:r w:rsidRPr="008D56E0">
              <w:rPr>
                <w:rFonts w:ascii="Century Gothic" w:hAnsi="Century Gothic" w:cs="Arial"/>
              </w:rPr>
              <w:t>Gegen Regeln verstoßen, Recht verloren, in der Klasse zu bleiben</w:t>
            </w:r>
          </w:p>
        </w:tc>
        <w:tc>
          <w:tcPr>
            <w:tcW w:w="3114" w:type="dxa"/>
          </w:tcPr>
          <w:p w:rsidR="00312952" w:rsidRDefault="00312952" w:rsidP="002A2423">
            <w:pPr>
              <w:pStyle w:val="Listenabsatz"/>
              <w:ind w:left="0" w:firstLine="29"/>
              <w:rPr>
                <w:rFonts w:ascii="Century Gothic" w:hAnsi="Century Gothic" w:cs="Arial"/>
              </w:rPr>
            </w:pPr>
          </w:p>
          <w:p w:rsidR="00AA496D" w:rsidRPr="008D56E0" w:rsidRDefault="00312952" w:rsidP="00312952">
            <w:pPr>
              <w:pStyle w:val="Listenabsatz"/>
              <w:ind w:left="0"/>
              <w:rPr>
                <w:rFonts w:ascii="Century Gothic" w:hAnsi="Century Gothic" w:cs="Arial"/>
              </w:rPr>
            </w:pPr>
            <w:r>
              <w:rPr>
                <w:rFonts w:ascii="Century Gothic" w:hAnsi="Century Gothic" w:cs="Arial"/>
              </w:rPr>
              <w:t xml:space="preserve">Schüler geht 1 Tag mit </w:t>
            </w:r>
            <w:r w:rsidR="00AA496D" w:rsidRPr="008D56E0">
              <w:rPr>
                <w:rFonts w:ascii="Century Gothic" w:hAnsi="Century Gothic" w:cs="Arial"/>
              </w:rPr>
              <w:t>Aufgaben in eine andere Klasse und muss dort erklären, was vorgefallen ist.AußerdemElterninfo</w:t>
            </w:r>
          </w:p>
          <w:p w:rsidR="00AA496D" w:rsidRPr="008D56E0" w:rsidRDefault="00AA496D" w:rsidP="00312952">
            <w:pPr>
              <w:pStyle w:val="Listenabsatz"/>
              <w:ind w:left="0"/>
              <w:rPr>
                <w:rFonts w:ascii="Century Gothic" w:hAnsi="Century Gothic" w:cs="Arial"/>
              </w:rPr>
            </w:pPr>
            <w:r w:rsidRPr="008D56E0">
              <w:rPr>
                <w:rFonts w:ascii="Century Gothic" w:hAnsi="Century Gothic" w:cs="Arial"/>
              </w:rPr>
              <w:t>Einladung zumElternge</w:t>
            </w:r>
            <w:r w:rsidR="00312952">
              <w:rPr>
                <w:rFonts w:ascii="Century Gothic" w:hAnsi="Century Gothic" w:cs="Arial"/>
              </w:rPr>
              <w:t>-</w:t>
            </w:r>
            <w:r w:rsidRPr="008D56E0">
              <w:rPr>
                <w:rFonts w:ascii="Century Gothic" w:hAnsi="Century Gothic" w:cs="Arial"/>
              </w:rPr>
              <w:t>sprächalle 6 Wochen Beratungsgespräche</w:t>
            </w:r>
          </w:p>
          <w:p w:rsidR="00580C89" w:rsidRPr="008D56E0" w:rsidRDefault="00580C89" w:rsidP="002A2423">
            <w:pPr>
              <w:pStyle w:val="Listenabsatz"/>
              <w:ind w:left="0" w:firstLine="29"/>
              <w:jc w:val="both"/>
              <w:rPr>
                <w:rFonts w:ascii="Century Gothic" w:hAnsi="Century Gothic" w:cs="Arial"/>
              </w:rPr>
            </w:pPr>
          </w:p>
        </w:tc>
      </w:tr>
    </w:tbl>
    <w:p w:rsidR="00D735DF" w:rsidRPr="008D56E0" w:rsidRDefault="00D735DF" w:rsidP="002A2423">
      <w:pPr>
        <w:pStyle w:val="Listenabsatz"/>
        <w:ind w:left="0"/>
        <w:jc w:val="both"/>
        <w:rPr>
          <w:rFonts w:ascii="Century Gothic" w:hAnsi="Century Gothic" w:cs="Arial"/>
          <w:sz w:val="22"/>
          <w:szCs w:val="22"/>
        </w:rPr>
      </w:pPr>
    </w:p>
    <w:p w:rsidR="00AA496D" w:rsidRPr="008D56E0" w:rsidRDefault="00AA496D"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Nach jedem Tag werden die Striche auf der Tabelle entfernt. Der Schüler bleibt jedoch so lange in der Ampelphase, bis er es schafft, einen Tag keinen Strich  zu bekommen. Dann wird er eine Phase heruntergestuft.</w:t>
      </w:r>
    </w:p>
    <w:p w:rsidR="00AA496D" w:rsidRDefault="00AA496D" w:rsidP="002A2423">
      <w:pPr>
        <w:pStyle w:val="Listenabsatz"/>
        <w:ind w:left="0"/>
        <w:jc w:val="both"/>
        <w:rPr>
          <w:rFonts w:ascii="Century Gothic" w:hAnsi="Century Gothic" w:cs="Arial"/>
          <w:sz w:val="22"/>
          <w:szCs w:val="22"/>
        </w:rPr>
      </w:pPr>
    </w:p>
    <w:p w:rsidR="008D56E0" w:rsidRPr="008D56E0" w:rsidRDefault="008D56E0" w:rsidP="002A2423">
      <w:pPr>
        <w:pStyle w:val="Listenabsatz"/>
        <w:ind w:left="0"/>
        <w:jc w:val="both"/>
        <w:rPr>
          <w:rFonts w:ascii="Century Gothic" w:hAnsi="Century Gothic" w:cs="Arial"/>
          <w:sz w:val="22"/>
          <w:szCs w:val="22"/>
        </w:rPr>
      </w:pPr>
    </w:p>
    <w:p w:rsidR="00ED1622" w:rsidRDefault="00CB27DB" w:rsidP="002A2423">
      <w:pPr>
        <w:pStyle w:val="Listenabsatz"/>
        <w:ind w:left="0"/>
        <w:jc w:val="both"/>
        <w:rPr>
          <w:rFonts w:ascii="Century Gothic" w:hAnsi="Century Gothic" w:cs="Arial"/>
          <w:b/>
          <w:sz w:val="28"/>
          <w:szCs w:val="22"/>
        </w:rPr>
      </w:pPr>
      <w:r w:rsidRPr="00DA2C31">
        <w:rPr>
          <w:rFonts w:ascii="Century Gothic" w:hAnsi="Century Gothic" w:cs="Arial"/>
          <w:b/>
          <w:sz w:val="28"/>
          <w:szCs w:val="22"/>
        </w:rPr>
        <w:t>G</w:t>
      </w:r>
      <w:r w:rsidR="006960A3" w:rsidRPr="00DA2C31">
        <w:rPr>
          <w:rFonts w:ascii="Century Gothic" w:hAnsi="Century Gothic" w:cs="Arial"/>
          <w:b/>
          <w:sz w:val="28"/>
          <w:szCs w:val="22"/>
        </w:rPr>
        <w:t xml:space="preserve">emeinsames Lernen </w:t>
      </w:r>
      <w:r w:rsidR="00ED1622" w:rsidRPr="00DA2C31">
        <w:rPr>
          <w:rFonts w:ascii="Century Gothic" w:hAnsi="Century Gothic" w:cs="Arial"/>
          <w:b/>
          <w:sz w:val="28"/>
          <w:szCs w:val="22"/>
        </w:rPr>
        <w:t>–</w:t>
      </w:r>
      <w:r w:rsidR="006960A3" w:rsidRPr="00DA2C31">
        <w:rPr>
          <w:rFonts w:ascii="Century Gothic" w:hAnsi="Century Gothic" w:cs="Arial"/>
          <w:b/>
          <w:sz w:val="28"/>
          <w:szCs w:val="22"/>
        </w:rPr>
        <w:t xml:space="preserve"> Inklusion</w:t>
      </w:r>
    </w:p>
    <w:p w:rsidR="00DA2C31" w:rsidRPr="00DA2C31" w:rsidRDefault="00DA2C31" w:rsidP="002A2423">
      <w:pPr>
        <w:pStyle w:val="Listenabsatz"/>
        <w:ind w:left="0"/>
        <w:jc w:val="both"/>
        <w:rPr>
          <w:rFonts w:ascii="Century Gothic" w:hAnsi="Century Gothic" w:cs="Arial"/>
          <w:b/>
          <w:sz w:val="28"/>
          <w:szCs w:val="22"/>
        </w:rPr>
      </w:pP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Seit dem Schuljahr 1997/98 ist die Dionysiusschule für Gemeinsamen Unterricht / Gemein</w:t>
      </w:r>
      <w:r w:rsidR="001E37CE">
        <w:rPr>
          <w:rFonts w:ascii="Century Gothic" w:hAnsi="Century Gothic" w:cs="Arial"/>
          <w:sz w:val="22"/>
          <w:szCs w:val="22"/>
        </w:rPr>
        <w:t>-</w:t>
      </w:r>
      <w:r w:rsidRPr="008D56E0">
        <w:rPr>
          <w:rFonts w:ascii="Century Gothic" w:hAnsi="Century Gothic" w:cs="Arial"/>
          <w:sz w:val="22"/>
          <w:szCs w:val="22"/>
        </w:rPr>
        <w:t>sames Lernen eine Schwerp</w:t>
      </w:r>
      <w:r w:rsidR="004D71A3" w:rsidRPr="008D56E0">
        <w:rPr>
          <w:rFonts w:ascii="Century Gothic" w:hAnsi="Century Gothic" w:cs="Arial"/>
          <w:sz w:val="22"/>
          <w:szCs w:val="22"/>
        </w:rPr>
        <w:t xml:space="preserve">unktschule der Stadt Paderborn. </w:t>
      </w:r>
      <w:r w:rsidRPr="008D56E0">
        <w:rPr>
          <w:rFonts w:ascii="Century Gothic" w:hAnsi="Century Gothic" w:cs="Arial"/>
          <w:sz w:val="22"/>
          <w:szCs w:val="22"/>
        </w:rPr>
        <w:t>Im Inklusiven Lernen werden Schülerinnen und Schüler der Regelschule zusammen mit Schülerinnen und Schülern mit sonderpädagogischem Unterstützungsbedarf unterrichtet. Je nach Förderschwerpunkt erhalten die Kinder mit zielgleichem Bildungsgang Unterricht nach den Richtlin</w:t>
      </w:r>
      <w:r w:rsidR="009D7B28" w:rsidRPr="008D56E0">
        <w:rPr>
          <w:rFonts w:ascii="Century Gothic" w:hAnsi="Century Gothic" w:cs="Arial"/>
          <w:sz w:val="22"/>
          <w:szCs w:val="22"/>
        </w:rPr>
        <w:t>ien und Lehrplänen der AOGS und</w:t>
      </w:r>
      <w:r w:rsidRPr="008D56E0">
        <w:rPr>
          <w:rFonts w:ascii="Century Gothic" w:hAnsi="Century Gothic" w:cs="Arial"/>
          <w:sz w:val="22"/>
          <w:szCs w:val="22"/>
        </w:rPr>
        <w:t xml:space="preserve"> Kinder mit zieldifferentem Bildungsgang Unterricht nach den Richtlinien und Lehrplänen der entsprechenden Förderschule.</w:t>
      </w: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Im Rahmen der Inklusion ist es unser Anspruch, dass alle Schülerinnen und Schüler möglichst am selben Ort und zur selben Zeit am gleichen Inhalt lernen. </w:t>
      </w: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Um Inhalte in einer reiz- und geräuschreduzierten Umgebung intensivieren zu können, bilden wir gleichzeitig flexible kleine Lerngruppen, die sich sowohl klassenintern als auch klassenübergreifend aus Kindern mit und ohne Förderbedarfen zusammensetzen. So zieht sich der rote Faden „Inklusion“ durch alle Bereiche.</w:t>
      </w:r>
    </w:p>
    <w:p w:rsidR="00564261"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Beim Zusammenleben und Arbeiten in einer Inklusionsklasse spiegelt sich die Vielfalt der </w:t>
      </w: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Menschen wieder. Allen Kindern werden eigene Möglichkeiten, aber auch Grenzen bewusst. Indem sich die Kinder mit und ohne Förderbedarf gemeinschaftlichen Aufgaben im Team miteinander stellen, machen sie vielfältige Erfahrungen des Aufeinander-angewiesen-seins. Sie lernen sich und andere mit ihren individuellen Möglichkeiten und Grenzen anzunehmen, wertzuschätzen und füreinander einzustehen. Beim täglichen Miteinander, Lernen und Spielen trainieren sie soziale Fähigkeiten: sich in die Lage anderer hineinzuversetzen, Verständnis zu zeigen, eigene Bedürfnisse zurück</w:t>
      </w:r>
      <w:r w:rsidR="001E37CE">
        <w:rPr>
          <w:rFonts w:ascii="Century Gothic" w:hAnsi="Century Gothic" w:cs="Arial"/>
          <w:sz w:val="22"/>
          <w:szCs w:val="22"/>
        </w:rPr>
        <w:t>-</w:t>
      </w:r>
      <w:r w:rsidRPr="008D56E0">
        <w:rPr>
          <w:rFonts w:ascii="Century Gothic" w:hAnsi="Century Gothic" w:cs="Arial"/>
          <w:sz w:val="22"/>
          <w:szCs w:val="22"/>
        </w:rPr>
        <w:t>zustellen, Rücksicht zu nehmen sowie ihre Fähigkeiten auch für andere einzusetzen.</w:t>
      </w: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Zurzeit nehmen bis zu 5 Kinder mit Förderbedarfen am inklusiven Lernen einer Schwer</w:t>
      </w:r>
      <w:r w:rsidR="001E37CE">
        <w:rPr>
          <w:rFonts w:ascii="Century Gothic" w:hAnsi="Century Gothic" w:cs="Arial"/>
          <w:sz w:val="22"/>
          <w:szCs w:val="22"/>
        </w:rPr>
        <w:t>-</w:t>
      </w:r>
      <w:r w:rsidRPr="008D56E0">
        <w:rPr>
          <w:rFonts w:ascii="Century Gothic" w:hAnsi="Century Gothic" w:cs="Arial"/>
          <w:sz w:val="22"/>
          <w:szCs w:val="22"/>
        </w:rPr>
        <w:t>punktklasse teil. Dabei fördern wir Kinder mit allen Unterstützungsbedarfen. Primär ist unsere Schule jedoch für die Schwerpunkte Sprache, Lernen sowie emotionale und soziale Entwicklung ausgerichtet. Die Kinder mit Förderbedarfen besuchen unsere vier Inklusionsklassen. Schüler und Schülerinnen mit dem Förderschwerpunkt emotionale und soziale Entwicklung werden</w:t>
      </w:r>
      <w:r w:rsidR="00316BE8" w:rsidRPr="008D56E0">
        <w:rPr>
          <w:rFonts w:ascii="Century Gothic" w:hAnsi="Century Gothic" w:cs="Arial"/>
          <w:sz w:val="22"/>
          <w:szCs w:val="22"/>
        </w:rPr>
        <w:t xml:space="preserve"> darüberhinaus</w:t>
      </w:r>
      <w:r w:rsidRPr="008D56E0">
        <w:rPr>
          <w:rFonts w:ascii="Century Gothic" w:hAnsi="Century Gothic" w:cs="Arial"/>
          <w:sz w:val="22"/>
          <w:szCs w:val="22"/>
        </w:rPr>
        <w:t xml:space="preserve"> in allen Klassen unterrichtet. </w:t>
      </w:r>
      <w:r w:rsidR="00BF4B4B" w:rsidRPr="008D56E0">
        <w:rPr>
          <w:rFonts w:ascii="Century Gothic" w:hAnsi="Century Gothic" w:cs="Arial"/>
          <w:sz w:val="22"/>
          <w:szCs w:val="22"/>
        </w:rPr>
        <w:t>(</w:t>
      </w:r>
      <w:r w:rsidR="00BF4B4B" w:rsidRPr="008D56E0">
        <w:rPr>
          <w:rFonts w:ascii="Century Gothic" w:hAnsi="Century Gothic" w:cs="Arial"/>
          <w:sz w:val="22"/>
          <w:szCs w:val="22"/>
        </w:rPr>
        <w:sym w:font="Wingdings" w:char="F0E0"/>
      </w:r>
      <w:r w:rsidR="00F76829" w:rsidRPr="008D56E0">
        <w:rPr>
          <w:rFonts w:ascii="Century Gothic" w:hAnsi="Century Gothic" w:cs="Arial"/>
          <w:sz w:val="22"/>
          <w:szCs w:val="22"/>
        </w:rPr>
        <w:t xml:space="preserve">Anlage 1, </w:t>
      </w:r>
      <w:r w:rsidR="00BF4B4B" w:rsidRPr="008D56E0">
        <w:rPr>
          <w:rFonts w:ascii="Century Gothic" w:hAnsi="Century Gothic" w:cs="Arial"/>
          <w:sz w:val="22"/>
          <w:szCs w:val="22"/>
        </w:rPr>
        <w:t>Handlungssicherheit im Umgang mit he</w:t>
      </w:r>
      <w:r w:rsidR="00596DBC" w:rsidRPr="008D56E0">
        <w:rPr>
          <w:rFonts w:ascii="Century Gothic" w:hAnsi="Century Gothic" w:cs="Arial"/>
          <w:sz w:val="22"/>
          <w:szCs w:val="22"/>
        </w:rPr>
        <w:t xml:space="preserve">rausforderndem Schülerverhalten.) </w:t>
      </w:r>
      <w:r w:rsidRPr="008D56E0">
        <w:rPr>
          <w:rFonts w:ascii="Century Gothic" w:hAnsi="Century Gothic" w:cs="Arial"/>
          <w:sz w:val="22"/>
          <w:szCs w:val="22"/>
        </w:rPr>
        <w:t>Dabei berück</w:t>
      </w:r>
      <w:r w:rsidR="001E37CE">
        <w:rPr>
          <w:rFonts w:ascii="Century Gothic" w:hAnsi="Century Gothic" w:cs="Arial"/>
          <w:sz w:val="22"/>
          <w:szCs w:val="22"/>
        </w:rPr>
        <w:t>-</w:t>
      </w:r>
      <w:r w:rsidRPr="008D56E0">
        <w:rPr>
          <w:rFonts w:ascii="Century Gothic" w:hAnsi="Century Gothic" w:cs="Arial"/>
          <w:sz w:val="22"/>
          <w:szCs w:val="22"/>
        </w:rPr>
        <w:t xml:space="preserve">sichtigen wir folgende Entwicklungsbereiche in besonderer Weise: </w:t>
      </w:r>
    </w:p>
    <w:p w:rsidR="00DA2C31" w:rsidRDefault="00DA2C31" w:rsidP="008D56E0">
      <w:pPr>
        <w:spacing w:after="200" w:line="276" w:lineRule="auto"/>
        <w:rPr>
          <w:rFonts w:ascii="Century Gothic" w:hAnsi="Century Gothic" w:cs="Arial"/>
          <w:i/>
          <w:sz w:val="22"/>
          <w:szCs w:val="22"/>
        </w:rPr>
      </w:pPr>
    </w:p>
    <w:p w:rsidR="00CB27DB" w:rsidRPr="008D56E0" w:rsidRDefault="00CB27DB" w:rsidP="008D56E0">
      <w:pPr>
        <w:spacing w:after="200" w:line="276" w:lineRule="auto"/>
        <w:rPr>
          <w:rFonts w:ascii="Century Gothic" w:hAnsi="Century Gothic" w:cs="Arial"/>
          <w:i/>
          <w:sz w:val="22"/>
          <w:szCs w:val="22"/>
        </w:rPr>
      </w:pPr>
      <w:r w:rsidRPr="008D56E0">
        <w:rPr>
          <w:rFonts w:ascii="Century Gothic" w:hAnsi="Century Gothic" w:cs="Arial"/>
          <w:i/>
          <w:sz w:val="22"/>
          <w:szCs w:val="22"/>
        </w:rPr>
        <w:t>Aufmerksamkeit und Konzentration</w:t>
      </w:r>
    </w:p>
    <w:p w:rsidR="00CB27DB" w:rsidRPr="008D56E0" w:rsidRDefault="00CB27DB" w:rsidP="001C5A78">
      <w:pPr>
        <w:pStyle w:val="Listenabsatz"/>
        <w:numPr>
          <w:ilvl w:val="0"/>
          <w:numId w:val="19"/>
        </w:numPr>
        <w:ind w:left="426" w:hanging="426"/>
        <w:jc w:val="both"/>
        <w:rPr>
          <w:rFonts w:ascii="Century Gothic" w:hAnsi="Century Gothic" w:cs="Arial"/>
          <w:sz w:val="22"/>
          <w:szCs w:val="22"/>
        </w:rPr>
      </w:pPr>
      <w:r w:rsidRPr="008D56E0">
        <w:rPr>
          <w:rFonts w:ascii="Century Gothic" w:hAnsi="Century Gothic" w:cs="Arial"/>
          <w:sz w:val="22"/>
          <w:szCs w:val="22"/>
        </w:rPr>
        <w:t>Motorik</w:t>
      </w:r>
    </w:p>
    <w:p w:rsidR="00CB27DB" w:rsidRPr="008D56E0" w:rsidRDefault="00CB27DB" w:rsidP="001C5A78">
      <w:pPr>
        <w:pStyle w:val="Listenabsatz"/>
        <w:numPr>
          <w:ilvl w:val="0"/>
          <w:numId w:val="19"/>
        </w:numPr>
        <w:ind w:left="426" w:hanging="426"/>
        <w:jc w:val="both"/>
        <w:rPr>
          <w:rFonts w:ascii="Century Gothic" w:hAnsi="Century Gothic" w:cs="Arial"/>
          <w:sz w:val="22"/>
          <w:szCs w:val="22"/>
        </w:rPr>
      </w:pPr>
      <w:r w:rsidRPr="008D56E0">
        <w:rPr>
          <w:rFonts w:ascii="Century Gothic" w:hAnsi="Century Gothic" w:cs="Arial"/>
          <w:sz w:val="22"/>
          <w:szCs w:val="22"/>
        </w:rPr>
        <w:t>Soziabilität</w:t>
      </w:r>
    </w:p>
    <w:p w:rsidR="00CB27DB" w:rsidRPr="008D56E0" w:rsidRDefault="00CB27DB" w:rsidP="001C5A78">
      <w:pPr>
        <w:pStyle w:val="Listenabsatz"/>
        <w:numPr>
          <w:ilvl w:val="0"/>
          <w:numId w:val="19"/>
        </w:numPr>
        <w:ind w:left="426" w:hanging="426"/>
        <w:jc w:val="both"/>
        <w:rPr>
          <w:rFonts w:ascii="Century Gothic" w:hAnsi="Century Gothic" w:cs="Arial"/>
          <w:sz w:val="22"/>
          <w:szCs w:val="22"/>
        </w:rPr>
      </w:pPr>
      <w:r w:rsidRPr="008D56E0">
        <w:rPr>
          <w:rFonts w:ascii="Century Gothic" w:hAnsi="Century Gothic" w:cs="Arial"/>
          <w:sz w:val="22"/>
          <w:szCs w:val="22"/>
        </w:rPr>
        <w:t>Emotionalität</w:t>
      </w:r>
    </w:p>
    <w:p w:rsidR="00CB27DB" w:rsidRPr="008D56E0" w:rsidRDefault="00CB27DB" w:rsidP="001C5A78">
      <w:pPr>
        <w:pStyle w:val="Listenabsatz"/>
        <w:numPr>
          <w:ilvl w:val="0"/>
          <w:numId w:val="19"/>
        </w:numPr>
        <w:ind w:left="426" w:hanging="426"/>
        <w:jc w:val="both"/>
        <w:rPr>
          <w:rFonts w:ascii="Century Gothic" w:hAnsi="Century Gothic" w:cs="Arial"/>
          <w:sz w:val="22"/>
          <w:szCs w:val="22"/>
        </w:rPr>
      </w:pPr>
      <w:r w:rsidRPr="008D56E0">
        <w:rPr>
          <w:rFonts w:ascii="Century Gothic" w:hAnsi="Century Gothic" w:cs="Arial"/>
          <w:sz w:val="22"/>
          <w:szCs w:val="22"/>
        </w:rPr>
        <w:t>Kognition</w:t>
      </w:r>
    </w:p>
    <w:p w:rsidR="00CB27DB" w:rsidRPr="008D56E0" w:rsidRDefault="00CB27DB" w:rsidP="001C5A78">
      <w:pPr>
        <w:pStyle w:val="Listenabsatz"/>
        <w:numPr>
          <w:ilvl w:val="0"/>
          <w:numId w:val="19"/>
        </w:numPr>
        <w:ind w:left="426" w:hanging="426"/>
        <w:jc w:val="both"/>
        <w:rPr>
          <w:rFonts w:ascii="Century Gothic" w:hAnsi="Century Gothic" w:cs="Arial"/>
          <w:sz w:val="22"/>
          <w:szCs w:val="22"/>
        </w:rPr>
      </w:pPr>
      <w:r w:rsidRPr="008D56E0">
        <w:rPr>
          <w:rFonts w:ascii="Century Gothic" w:hAnsi="Century Gothic" w:cs="Arial"/>
          <w:sz w:val="22"/>
          <w:szCs w:val="22"/>
        </w:rPr>
        <w:t>Lern- und Arbeitsverhalten</w:t>
      </w:r>
    </w:p>
    <w:p w:rsidR="00CB27DB" w:rsidRDefault="00CB27DB" w:rsidP="002A2423">
      <w:pPr>
        <w:pStyle w:val="Listenabsatz"/>
        <w:ind w:left="0"/>
        <w:jc w:val="both"/>
        <w:rPr>
          <w:rFonts w:ascii="Century Gothic" w:hAnsi="Century Gothic" w:cs="Arial"/>
          <w:sz w:val="22"/>
          <w:szCs w:val="22"/>
        </w:rPr>
      </w:pPr>
    </w:p>
    <w:p w:rsidR="008D56E0" w:rsidRPr="00DA2C31" w:rsidRDefault="008D56E0" w:rsidP="002A2423">
      <w:pPr>
        <w:pStyle w:val="Listenabsatz"/>
        <w:ind w:left="0"/>
        <w:jc w:val="both"/>
        <w:rPr>
          <w:rFonts w:ascii="Century Gothic" w:hAnsi="Century Gothic" w:cs="Arial"/>
          <w:sz w:val="4"/>
          <w:szCs w:val="22"/>
        </w:rPr>
      </w:pPr>
    </w:p>
    <w:p w:rsidR="00CB27DB" w:rsidRPr="008D56E0" w:rsidRDefault="00CB27DB" w:rsidP="002A2423">
      <w:pPr>
        <w:pStyle w:val="Listenabsatz"/>
        <w:ind w:left="0"/>
        <w:jc w:val="both"/>
        <w:rPr>
          <w:rFonts w:ascii="Century Gothic" w:hAnsi="Century Gothic" w:cs="Arial"/>
          <w:i/>
          <w:sz w:val="22"/>
          <w:szCs w:val="22"/>
        </w:rPr>
      </w:pPr>
      <w:r w:rsidRPr="008D56E0">
        <w:rPr>
          <w:rFonts w:ascii="Century Gothic" w:hAnsi="Century Gothic" w:cs="Arial"/>
          <w:i/>
          <w:sz w:val="22"/>
          <w:szCs w:val="22"/>
        </w:rPr>
        <w:t>Leistungsbewertung im Inklusiven Lernen</w:t>
      </w:r>
    </w:p>
    <w:p w:rsidR="00D735DF" w:rsidRPr="008D56E0" w:rsidRDefault="00D735DF" w:rsidP="002A2423">
      <w:pPr>
        <w:pStyle w:val="Listenabsatz"/>
        <w:ind w:left="0"/>
        <w:jc w:val="both"/>
        <w:rPr>
          <w:rFonts w:ascii="Century Gothic" w:hAnsi="Century Gothic" w:cs="Arial"/>
          <w:i/>
          <w:sz w:val="22"/>
          <w:szCs w:val="22"/>
        </w:rPr>
      </w:pP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Wie an allen Grundschulen, orientiert sich die Leistungs</w:t>
      </w:r>
      <w:r w:rsidR="00316BE8" w:rsidRPr="008D56E0">
        <w:rPr>
          <w:rFonts w:ascii="Century Gothic" w:hAnsi="Century Gothic" w:cs="Arial"/>
          <w:sz w:val="22"/>
          <w:szCs w:val="22"/>
        </w:rPr>
        <w:t>bewertung</w:t>
      </w:r>
      <w:r w:rsidRPr="008D56E0">
        <w:rPr>
          <w:rFonts w:ascii="Century Gothic" w:hAnsi="Century Gothic" w:cs="Arial"/>
          <w:sz w:val="22"/>
          <w:szCs w:val="22"/>
        </w:rPr>
        <w:t xml:space="preserve"> von Kindern mit ziel</w:t>
      </w:r>
      <w:r w:rsidR="00DA2C31">
        <w:rPr>
          <w:rFonts w:ascii="Century Gothic" w:hAnsi="Century Gothic" w:cs="Arial"/>
          <w:sz w:val="22"/>
          <w:szCs w:val="22"/>
        </w:rPr>
        <w:t>-</w:t>
      </w:r>
      <w:r w:rsidRPr="008D56E0">
        <w:rPr>
          <w:rFonts w:ascii="Century Gothic" w:hAnsi="Century Gothic" w:cs="Arial"/>
          <w:sz w:val="22"/>
          <w:szCs w:val="22"/>
        </w:rPr>
        <w:t xml:space="preserve">gleichem Bildungsgang (d.h. Regelschüler sowie Schülerinnen und Schüler mit dem Förderschwerpunkt Sprache und ESE) </w:t>
      </w:r>
      <w:r w:rsidR="00316BE8" w:rsidRPr="008D56E0">
        <w:rPr>
          <w:rFonts w:ascii="Century Gothic" w:hAnsi="Century Gothic" w:cs="Arial"/>
          <w:sz w:val="22"/>
          <w:szCs w:val="22"/>
        </w:rPr>
        <w:t>an der Dionysiusschule</w:t>
      </w:r>
      <w:r w:rsidRPr="008D56E0">
        <w:rPr>
          <w:rFonts w:ascii="Century Gothic" w:hAnsi="Century Gothic" w:cs="Arial"/>
          <w:sz w:val="22"/>
          <w:szCs w:val="22"/>
        </w:rPr>
        <w:t>an den Kompetenzer</w:t>
      </w:r>
      <w:r w:rsidR="000B00D9">
        <w:rPr>
          <w:rFonts w:ascii="Century Gothic" w:hAnsi="Century Gothic" w:cs="Arial"/>
          <w:sz w:val="22"/>
          <w:szCs w:val="22"/>
        </w:rPr>
        <w:t>-</w:t>
      </w:r>
      <w:r w:rsidRPr="008D56E0">
        <w:rPr>
          <w:rFonts w:ascii="Century Gothic" w:hAnsi="Century Gothic" w:cs="Arial"/>
          <w:sz w:val="22"/>
          <w:szCs w:val="22"/>
        </w:rPr>
        <w:t xml:space="preserve">wartungen der Richtlinien und Lehrpläne der Schuleingangsphase und am Ende der Klasse 4. </w:t>
      </w: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Als Bewertungsgrundlage werden mündliche, schriftliche und praktische Leistungen hinzugezogen. Zusätzlich beeinflussen auch Kriterien wie Anstrengungsbereitschaft, Lernfortschritte, gemeinsame Partner- und Gruppenarbeiten sowie soziale Kompetenzen die Leistungsbewertung.</w:t>
      </w:r>
    </w:p>
    <w:p w:rsidR="00CB27DB"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Damit zielgleich unterrichtete Schülerinnen und Schüler mit Unterstützungsbedarfen erfolgreich nach den Richtlinien und Lehrplänen der Grundschule unterrichtet werden können, besteht die Möglichkeit, Nachteilsausgleiche zu nutzen, die auch im § 2 SchulG des Landes Nordrhein</w:t>
      </w:r>
      <w:r w:rsidR="003D6BC6" w:rsidRPr="008D56E0">
        <w:rPr>
          <w:rFonts w:ascii="Century Gothic" w:hAnsi="Century Gothic" w:cs="Arial"/>
          <w:sz w:val="22"/>
          <w:szCs w:val="22"/>
        </w:rPr>
        <w:t>-</w:t>
      </w:r>
      <w:r w:rsidRPr="008D56E0">
        <w:rPr>
          <w:rFonts w:ascii="Century Gothic" w:hAnsi="Century Gothic" w:cs="Arial"/>
          <w:sz w:val="22"/>
          <w:szCs w:val="22"/>
        </w:rPr>
        <w:t>Westfalen verankert sind und allen Beteiligten transparent gemacht werden sollten.</w:t>
      </w:r>
    </w:p>
    <w:p w:rsidR="008D56E0" w:rsidRPr="008D56E0" w:rsidRDefault="008D56E0" w:rsidP="002A2423">
      <w:pPr>
        <w:pStyle w:val="Listenabsatz"/>
        <w:ind w:left="0"/>
        <w:jc w:val="both"/>
        <w:rPr>
          <w:rFonts w:ascii="Century Gothic" w:hAnsi="Century Gothic" w:cs="Arial"/>
          <w:sz w:val="22"/>
          <w:szCs w:val="22"/>
        </w:rPr>
      </w:pPr>
    </w:p>
    <w:p w:rsidR="003D6BC6" w:rsidRPr="008D56E0" w:rsidRDefault="008D56E0" w:rsidP="008D56E0">
      <w:pPr>
        <w:spacing w:after="200"/>
        <w:rPr>
          <w:rFonts w:ascii="Century Gothic" w:hAnsi="Century Gothic" w:cs="Arial"/>
          <w:i/>
          <w:sz w:val="22"/>
          <w:szCs w:val="22"/>
        </w:rPr>
      </w:pPr>
      <w:r w:rsidRPr="008D56E0">
        <w:rPr>
          <w:rFonts w:ascii="Century Gothic" w:hAnsi="Century Gothic" w:cs="Arial"/>
          <w:i/>
          <w:sz w:val="22"/>
          <w:szCs w:val="22"/>
        </w:rPr>
        <w:t>N</w:t>
      </w:r>
      <w:r w:rsidR="00CB27DB" w:rsidRPr="008D56E0">
        <w:rPr>
          <w:rFonts w:ascii="Century Gothic" w:hAnsi="Century Gothic" w:cs="Arial"/>
          <w:i/>
          <w:sz w:val="22"/>
          <w:szCs w:val="22"/>
        </w:rPr>
        <w:t>achteilsausgleiche können sein:</w:t>
      </w:r>
    </w:p>
    <w:p w:rsidR="00CB27DB" w:rsidRPr="008D56E0" w:rsidRDefault="00CB27DB" w:rsidP="001C5A78">
      <w:pPr>
        <w:pStyle w:val="Listenabsatz"/>
        <w:numPr>
          <w:ilvl w:val="0"/>
          <w:numId w:val="24"/>
        </w:numPr>
        <w:ind w:left="426"/>
        <w:jc w:val="both"/>
        <w:rPr>
          <w:rFonts w:ascii="Century Gothic" w:hAnsi="Century Gothic" w:cs="Arial"/>
          <w:sz w:val="22"/>
          <w:szCs w:val="22"/>
        </w:rPr>
      </w:pPr>
      <w:r w:rsidRPr="008D56E0">
        <w:rPr>
          <w:rFonts w:ascii="Century Gothic" w:hAnsi="Century Gothic" w:cs="Arial"/>
          <w:sz w:val="22"/>
          <w:szCs w:val="22"/>
        </w:rPr>
        <w:t>Zeitzugaben</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Aufgabenmodifikationen</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Alternativangebote</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Vermeidung von störenden Faktoren während des Unterrichts</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individuelle Aufgabenpräsentationen</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personelle Unterstützung</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Verständnishilfen</w:t>
      </w:r>
    </w:p>
    <w:p w:rsidR="00CB27DB" w:rsidRPr="008D56E0" w:rsidRDefault="00CB27DB"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Unterrichtsorganisatorische Modifikationen</w:t>
      </w:r>
    </w:p>
    <w:p w:rsidR="00557568" w:rsidRPr="008D56E0" w:rsidRDefault="00557568" w:rsidP="002A2423">
      <w:pPr>
        <w:pStyle w:val="Listenabsatz"/>
        <w:ind w:left="0"/>
        <w:jc w:val="both"/>
        <w:rPr>
          <w:rFonts w:ascii="Century Gothic" w:hAnsi="Century Gothic" w:cs="Arial"/>
          <w:sz w:val="22"/>
          <w:szCs w:val="22"/>
        </w:rPr>
      </w:pPr>
    </w:p>
    <w:p w:rsidR="00CB27DB" w:rsidRPr="008D56E0" w:rsidRDefault="00CB27D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H</w:t>
      </w:r>
      <w:r w:rsidR="00316BE8" w:rsidRPr="008D56E0">
        <w:rPr>
          <w:rFonts w:ascii="Century Gothic" w:hAnsi="Century Gothic" w:cs="Arial"/>
          <w:sz w:val="22"/>
          <w:szCs w:val="22"/>
        </w:rPr>
        <w:t xml:space="preserve">ieraus entsteht eine </w:t>
      </w:r>
      <w:r w:rsidRPr="008D56E0">
        <w:rPr>
          <w:rFonts w:ascii="Century Gothic" w:hAnsi="Century Gothic" w:cs="Arial"/>
          <w:sz w:val="22"/>
          <w:szCs w:val="22"/>
        </w:rPr>
        <w:t xml:space="preserve">Notwendigkeit, </w:t>
      </w:r>
      <w:r w:rsidR="00316BE8" w:rsidRPr="008D56E0">
        <w:rPr>
          <w:rFonts w:ascii="Century Gothic" w:hAnsi="Century Gothic" w:cs="Arial"/>
          <w:sz w:val="22"/>
          <w:szCs w:val="22"/>
        </w:rPr>
        <w:t xml:space="preserve">zusätzlich </w:t>
      </w:r>
      <w:r w:rsidRPr="008D56E0">
        <w:rPr>
          <w:rFonts w:ascii="Century Gothic" w:hAnsi="Century Gothic" w:cs="Arial"/>
          <w:sz w:val="22"/>
          <w:szCs w:val="22"/>
        </w:rPr>
        <w:t>zu den</w:t>
      </w:r>
      <w:r w:rsidR="00316BE8" w:rsidRPr="008D56E0">
        <w:rPr>
          <w:rFonts w:ascii="Century Gothic" w:hAnsi="Century Gothic" w:cs="Arial"/>
          <w:sz w:val="22"/>
          <w:szCs w:val="22"/>
        </w:rPr>
        <w:t xml:space="preserve"> Noten in den einzelnen Fächern </w:t>
      </w:r>
      <w:r w:rsidRPr="008D56E0">
        <w:rPr>
          <w:rFonts w:ascii="Century Gothic" w:hAnsi="Century Gothic" w:cs="Arial"/>
          <w:sz w:val="22"/>
          <w:szCs w:val="22"/>
        </w:rPr>
        <w:t>eine berichtähnliche Erläuterung der Entwicklung der förderbedürftigen Bereiche auf den Zeugnissen zu verfassen. Hier liegt die Individualnorm zugrunde und nicht die Sozialnorm.</w:t>
      </w:r>
    </w:p>
    <w:p w:rsidR="00617242" w:rsidRPr="008D56E0" w:rsidRDefault="006960A3"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t>
      </w:r>
      <w:r w:rsidRPr="008D56E0">
        <w:rPr>
          <w:rFonts w:ascii="Century Gothic" w:hAnsi="Century Gothic" w:cs="Arial"/>
          <w:sz w:val="22"/>
          <w:szCs w:val="22"/>
        </w:rPr>
        <w:sym w:font="Wingdings 3" w:char="F022"/>
      </w:r>
      <w:r w:rsidR="00F76829" w:rsidRPr="008D56E0">
        <w:rPr>
          <w:rFonts w:ascii="Century Gothic" w:hAnsi="Century Gothic" w:cs="Arial"/>
          <w:sz w:val="22"/>
          <w:szCs w:val="22"/>
        </w:rPr>
        <w:t xml:space="preserve">Anlage 2, </w:t>
      </w:r>
      <w:r w:rsidRPr="008D56E0">
        <w:rPr>
          <w:rFonts w:ascii="Century Gothic" w:hAnsi="Century Gothic" w:cs="Arial"/>
          <w:sz w:val="22"/>
          <w:szCs w:val="22"/>
        </w:rPr>
        <w:t>Inklusionskonzept)</w:t>
      </w:r>
    </w:p>
    <w:p w:rsidR="001573E7" w:rsidRDefault="001573E7" w:rsidP="001573E7">
      <w:pPr>
        <w:spacing w:after="200" w:line="276" w:lineRule="auto"/>
        <w:rPr>
          <w:rFonts w:ascii="Century Gothic" w:hAnsi="Century Gothic" w:cs="Arial"/>
          <w:sz w:val="22"/>
          <w:szCs w:val="22"/>
        </w:rPr>
      </w:pPr>
    </w:p>
    <w:p w:rsidR="001573E7" w:rsidRPr="001573E7" w:rsidRDefault="006960A3" w:rsidP="001573E7">
      <w:pPr>
        <w:pStyle w:val="KeinLeerraum"/>
        <w:rPr>
          <w:rFonts w:ascii="Century Gothic" w:hAnsi="Century Gothic"/>
          <w:b/>
          <w:sz w:val="22"/>
          <w:szCs w:val="22"/>
        </w:rPr>
      </w:pPr>
      <w:r w:rsidRPr="001573E7">
        <w:rPr>
          <w:rFonts w:ascii="Century Gothic" w:hAnsi="Century Gothic"/>
          <w:b/>
          <w:sz w:val="22"/>
          <w:szCs w:val="22"/>
        </w:rPr>
        <w:t>Das Lernen lernen</w:t>
      </w:r>
      <w:r w:rsidR="00ED1622" w:rsidRPr="001573E7">
        <w:rPr>
          <w:rFonts w:ascii="Century Gothic" w:hAnsi="Century Gothic"/>
          <w:b/>
          <w:sz w:val="22"/>
          <w:szCs w:val="22"/>
        </w:rPr>
        <w:t>–</w:t>
      </w:r>
      <w:r w:rsidRPr="001573E7">
        <w:rPr>
          <w:rFonts w:ascii="Century Gothic" w:hAnsi="Century Gothic"/>
          <w:b/>
          <w:sz w:val="22"/>
          <w:szCs w:val="22"/>
        </w:rPr>
        <w:t>Korrespondenzschule</w:t>
      </w:r>
    </w:p>
    <w:p w:rsidR="006960A3" w:rsidRPr="001573E7" w:rsidRDefault="00ED1622" w:rsidP="001573E7">
      <w:pPr>
        <w:pStyle w:val="KeinLeerraum"/>
        <w:rPr>
          <w:rFonts w:ascii="Century Gothic" w:hAnsi="Century Gothic"/>
          <w:sz w:val="22"/>
          <w:szCs w:val="22"/>
        </w:rPr>
      </w:pPr>
      <w:r w:rsidRPr="001573E7">
        <w:rPr>
          <w:rFonts w:ascii="Century Gothic" w:hAnsi="Century Gothic"/>
          <w:sz w:val="22"/>
          <w:szCs w:val="22"/>
        </w:rPr>
        <w:t xml:space="preserve">Wenn es um die Ziele eines zeitgemäßen Unterrichts in der Grundschule geht, </w:t>
      </w:r>
      <w:r w:rsidR="009513CE" w:rsidRPr="001573E7">
        <w:rPr>
          <w:rFonts w:ascii="Century Gothic" w:hAnsi="Century Gothic"/>
          <w:sz w:val="22"/>
          <w:szCs w:val="22"/>
        </w:rPr>
        <w:t>lautet ein wichtiger Begriff</w:t>
      </w:r>
      <w:r w:rsidRPr="001573E7">
        <w:rPr>
          <w:rFonts w:ascii="Century Gothic" w:hAnsi="Century Gothic"/>
          <w:sz w:val="22"/>
          <w:szCs w:val="22"/>
        </w:rPr>
        <w:t xml:space="preserve">– Kompetenzen. </w:t>
      </w:r>
      <w:r w:rsidR="006960A3" w:rsidRPr="001573E7">
        <w:rPr>
          <w:rFonts w:ascii="Century Gothic" w:hAnsi="Century Gothic"/>
          <w:sz w:val="22"/>
          <w:szCs w:val="22"/>
        </w:rPr>
        <w:t>Mit dem Erwerb sozialer, methodischer und kommunikativer Komp</w:t>
      </w:r>
      <w:r w:rsidR="006E3849" w:rsidRPr="001573E7">
        <w:rPr>
          <w:rFonts w:ascii="Century Gothic" w:hAnsi="Century Gothic"/>
          <w:sz w:val="22"/>
          <w:szCs w:val="22"/>
        </w:rPr>
        <w:t>e</w:t>
      </w:r>
      <w:r w:rsidR="006960A3" w:rsidRPr="001573E7">
        <w:rPr>
          <w:rFonts w:ascii="Century Gothic" w:hAnsi="Century Gothic"/>
          <w:sz w:val="22"/>
          <w:szCs w:val="22"/>
        </w:rPr>
        <w:t xml:space="preserve">tenzen soll den Schülern ein möglichst selbstständiges und eigenverantwortliches Arbeiten und Lernen ermöglicht werden. </w:t>
      </w:r>
    </w:p>
    <w:p w:rsidR="006960A3" w:rsidRPr="008D56E0" w:rsidRDefault="006E3849" w:rsidP="001573E7">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Wir haben ein großes </w:t>
      </w:r>
      <w:r w:rsidR="006960A3" w:rsidRPr="008D56E0">
        <w:rPr>
          <w:rFonts w:ascii="Century Gothic" w:hAnsi="Century Gothic" w:cs="Arial"/>
          <w:sz w:val="22"/>
          <w:szCs w:val="22"/>
        </w:rPr>
        <w:t>Interesse daran, unseren Unterricht stetig qualitativ weiter zu entwickel</w:t>
      </w:r>
      <w:r w:rsidRPr="008D56E0">
        <w:rPr>
          <w:rFonts w:ascii="Century Gothic" w:hAnsi="Century Gothic" w:cs="Arial"/>
          <w:sz w:val="22"/>
          <w:szCs w:val="22"/>
        </w:rPr>
        <w:t xml:space="preserve">n und unsere Schüler auf dem Weg zu einem möglichst selbstständigen und eigenverantwortlichen Lernen zu unterstützen. Mit der Teilnahme </w:t>
      </w:r>
      <w:r w:rsidR="006960A3" w:rsidRPr="008D56E0">
        <w:rPr>
          <w:rFonts w:ascii="Century Gothic" w:hAnsi="Century Gothic" w:cs="Arial"/>
          <w:sz w:val="22"/>
          <w:szCs w:val="22"/>
        </w:rPr>
        <w:t>am Projekt „Korrespon</w:t>
      </w:r>
      <w:r w:rsidR="00564261">
        <w:rPr>
          <w:rFonts w:ascii="Century Gothic" w:hAnsi="Century Gothic" w:cs="Arial"/>
          <w:sz w:val="22"/>
          <w:szCs w:val="22"/>
        </w:rPr>
        <w:t>-</w:t>
      </w:r>
      <w:r w:rsidR="006960A3" w:rsidRPr="008D56E0">
        <w:rPr>
          <w:rFonts w:ascii="Century Gothic" w:hAnsi="Century Gothic" w:cs="Arial"/>
          <w:sz w:val="22"/>
          <w:szCs w:val="22"/>
        </w:rPr>
        <w:t>denz</w:t>
      </w:r>
      <w:r w:rsidRPr="008D56E0">
        <w:rPr>
          <w:rFonts w:ascii="Century Gothic" w:hAnsi="Century Gothic" w:cs="Arial"/>
          <w:sz w:val="22"/>
          <w:szCs w:val="22"/>
        </w:rPr>
        <w:t xml:space="preserve">schule“ </w:t>
      </w:r>
      <w:r w:rsidR="006960A3" w:rsidRPr="008D56E0">
        <w:rPr>
          <w:rFonts w:ascii="Century Gothic" w:hAnsi="Century Gothic" w:cs="Arial"/>
          <w:sz w:val="22"/>
          <w:szCs w:val="22"/>
        </w:rPr>
        <w:t>er</w:t>
      </w:r>
      <w:r w:rsidR="00ED1622" w:rsidRPr="008D56E0">
        <w:rPr>
          <w:rFonts w:ascii="Century Gothic" w:hAnsi="Century Gothic" w:cs="Arial"/>
          <w:sz w:val="22"/>
          <w:szCs w:val="22"/>
        </w:rPr>
        <w:t xml:space="preserve">hielten wir </w:t>
      </w:r>
      <w:r w:rsidR="006960A3" w:rsidRPr="008D56E0">
        <w:rPr>
          <w:rFonts w:ascii="Century Gothic" w:hAnsi="Century Gothic" w:cs="Arial"/>
          <w:sz w:val="22"/>
          <w:szCs w:val="22"/>
        </w:rPr>
        <w:t>umfangreiche Qualifikationsmaßnahmen, um gezielt die Lernkompetenz der Kinder erweitern zu können. Dies schlägt sich heute an verschie</w:t>
      </w:r>
      <w:r w:rsidR="00564261">
        <w:rPr>
          <w:rFonts w:ascii="Century Gothic" w:hAnsi="Century Gothic" w:cs="Arial"/>
          <w:sz w:val="22"/>
          <w:szCs w:val="22"/>
        </w:rPr>
        <w:t>-</w:t>
      </w:r>
      <w:r w:rsidR="006960A3" w:rsidRPr="008D56E0">
        <w:rPr>
          <w:rFonts w:ascii="Century Gothic" w:hAnsi="Century Gothic" w:cs="Arial"/>
          <w:sz w:val="22"/>
          <w:szCs w:val="22"/>
        </w:rPr>
        <w:t>denen Punkten nieder:</w:t>
      </w:r>
    </w:p>
    <w:p w:rsidR="006960A3" w:rsidRPr="008D56E0" w:rsidRDefault="006960A3"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Im Unterricht werden Lernarrangements, wie z. B. Doppelkreis, Blitzlicht oder Stafettenpräsentation genutzt. Lernarrangements ermöglichen, dass sich jedes Kind aktiv und seinen Fähigkeiten entsprechend im Unterricht miteinbringen kann. Für jede Jahrgangsstufe ist festgelegt, welche Arrangements mindestens eingeführt und eingeübt werden sollen, so dass jede Lehrkraft auf diese zurückgreifen kann. </w:t>
      </w:r>
    </w:p>
    <w:p w:rsidR="006960A3" w:rsidRPr="00DB3FC4" w:rsidRDefault="006960A3" w:rsidP="002A2423">
      <w:pPr>
        <w:pStyle w:val="Listenabsatz"/>
        <w:numPr>
          <w:ilvl w:val="0"/>
          <w:numId w:val="19"/>
        </w:numPr>
        <w:ind w:left="426"/>
        <w:jc w:val="both"/>
        <w:rPr>
          <w:rFonts w:ascii="Century Gothic" w:hAnsi="Century Gothic" w:cs="Arial"/>
          <w:sz w:val="22"/>
          <w:szCs w:val="22"/>
        </w:rPr>
      </w:pPr>
      <w:r w:rsidRPr="00DB3FC4">
        <w:rPr>
          <w:rFonts w:ascii="Century Gothic" w:hAnsi="Century Gothic" w:cs="Arial"/>
          <w:sz w:val="22"/>
          <w:szCs w:val="22"/>
        </w:rPr>
        <w:t>Die Kinder nehmen an verbindlich für jede Jahrgangsstufe festgelegten „Trainings</w:t>
      </w:r>
      <w:r w:rsidR="00B73ECE" w:rsidRPr="00DB3FC4">
        <w:rPr>
          <w:rFonts w:ascii="Century Gothic" w:hAnsi="Century Gothic" w:cs="Arial"/>
          <w:sz w:val="22"/>
          <w:szCs w:val="22"/>
        </w:rPr>
        <w:t>-</w:t>
      </w:r>
      <w:r w:rsidRPr="00DB3FC4">
        <w:rPr>
          <w:rFonts w:ascii="Century Gothic" w:hAnsi="Century Gothic" w:cs="Arial"/>
          <w:sz w:val="22"/>
          <w:szCs w:val="22"/>
        </w:rPr>
        <w:t>spiralen“ teil, die oft mehrere Unterrichtsstunden umfassen. Mit Hilfe dieser Trainings</w:t>
      </w:r>
      <w:r w:rsidR="00B73ECE" w:rsidRPr="00DB3FC4">
        <w:rPr>
          <w:rFonts w:ascii="Century Gothic" w:hAnsi="Century Gothic" w:cs="Arial"/>
          <w:sz w:val="22"/>
          <w:szCs w:val="22"/>
        </w:rPr>
        <w:t>-</w:t>
      </w:r>
      <w:r w:rsidRPr="00DB3FC4">
        <w:rPr>
          <w:rFonts w:ascii="Century Gothic" w:hAnsi="Century Gothic" w:cs="Arial"/>
          <w:sz w:val="22"/>
          <w:szCs w:val="22"/>
        </w:rPr>
        <w:t>spiralen erweitern die Kinder ihre Methodenkompetenz. So lernen sie zum Beispiel das aktive Zuhören, das Erstellen eines Stichwortzettels oder das Erstellen von Lesestrategien. Im Anschluss einer Trainingsspirale wird regelmäßig die neue Methode eingeübt und reflektiert.</w:t>
      </w:r>
    </w:p>
    <w:p w:rsidR="006960A3" w:rsidRPr="008D56E0" w:rsidRDefault="006960A3"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Die erworbenen Kompetenzen bringen die Kinder im Idealfall während einer „Lern</w:t>
      </w:r>
      <w:r w:rsidR="00B73ECE">
        <w:rPr>
          <w:rFonts w:ascii="Century Gothic" w:hAnsi="Century Gothic" w:cs="Arial"/>
          <w:sz w:val="22"/>
          <w:szCs w:val="22"/>
        </w:rPr>
        <w:t>-</w:t>
      </w:r>
      <w:r w:rsidRPr="008D56E0">
        <w:rPr>
          <w:rFonts w:ascii="Century Gothic" w:hAnsi="Century Gothic" w:cs="Arial"/>
          <w:sz w:val="22"/>
          <w:szCs w:val="22"/>
        </w:rPr>
        <w:t xml:space="preserve">spirale“ ein. </w:t>
      </w:r>
    </w:p>
    <w:p w:rsidR="006960A3" w:rsidRPr="008D56E0" w:rsidRDefault="006960A3" w:rsidP="002A2423">
      <w:pPr>
        <w:pStyle w:val="Listenabsatz"/>
        <w:ind w:left="426"/>
        <w:jc w:val="both"/>
        <w:rPr>
          <w:rFonts w:ascii="Century Gothic" w:hAnsi="Century Gothic" w:cs="Arial"/>
          <w:sz w:val="22"/>
          <w:szCs w:val="22"/>
        </w:rPr>
      </w:pPr>
      <w:r w:rsidRPr="008D56E0">
        <w:rPr>
          <w:rFonts w:ascii="Century Gothic" w:hAnsi="Century Gothic" w:cs="Arial"/>
          <w:sz w:val="22"/>
          <w:szCs w:val="22"/>
        </w:rPr>
        <w:t>Die Trainingsspiralen (TS) werden</w:t>
      </w:r>
      <w:r w:rsidR="00ED1622" w:rsidRPr="008D56E0">
        <w:rPr>
          <w:rFonts w:ascii="Century Gothic" w:hAnsi="Century Gothic" w:cs="Arial"/>
          <w:sz w:val="22"/>
          <w:szCs w:val="22"/>
        </w:rPr>
        <w:t xml:space="preserve"> in den Jahrgangsteams </w:t>
      </w:r>
      <w:r w:rsidRPr="008D56E0">
        <w:rPr>
          <w:rFonts w:ascii="Century Gothic" w:hAnsi="Century Gothic" w:cs="Arial"/>
          <w:sz w:val="22"/>
          <w:szCs w:val="22"/>
        </w:rPr>
        <w:t>regelmäßig evaluiert. Oft zeigt erst die praktische Erfahrung, dass eine bestimmte TS besser in einem anderen Jahrgang eingeübt werden sollte oder dass vielleicht eine an</w:t>
      </w:r>
      <w:r w:rsidR="00316BE8" w:rsidRPr="008D56E0">
        <w:rPr>
          <w:rFonts w:ascii="Century Gothic" w:hAnsi="Century Gothic" w:cs="Arial"/>
          <w:sz w:val="22"/>
          <w:szCs w:val="22"/>
        </w:rPr>
        <w:t>dere TS für die Kinder der Dionysiuss</w:t>
      </w:r>
      <w:r w:rsidRPr="008D56E0">
        <w:rPr>
          <w:rFonts w:ascii="Century Gothic" w:hAnsi="Century Gothic" w:cs="Arial"/>
          <w:sz w:val="22"/>
          <w:szCs w:val="22"/>
        </w:rPr>
        <w:t>chule sinnvoller sein könnte.</w:t>
      </w:r>
      <w:r w:rsidR="009513CE" w:rsidRPr="008D56E0">
        <w:rPr>
          <w:rFonts w:ascii="Century Gothic" w:hAnsi="Century Gothic" w:cs="Arial"/>
          <w:sz w:val="22"/>
          <w:szCs w:val="22"/>
        </w:rPr>
        <w:t xml:space="preserve"> (</w:t>
      </w:r>
      <w:r w:rsidR="009513CE" w:rsidRPr="008D56E0">
        <w:rPr>
          <w:rFonts w:ascii="Century Gothic" w:hAnsi="Century Gothic" w:cs="Arial"/>
          <w:sz w:val="22"/>
          <w:szCs w:val="22"/>
        </w:rPr>
        <w:sym w:font="Wingdings 3" w:char="F022"/>
      </w:r>
      <w:r w:rsidR="009513CE" w:rsidRPr="008D56E0">
        <w:rPr>
          <w:rFonts w:ascii="Century Gothic" w:hAnsi="Century Gothic" w:cs="Arial"/>
          <w:sz w:val="22"/>
          <w:szCs w:val="22"/>
        </w:rPr>
        <w:t xml:space="preserve"> Konzept Unterrichtsentwicklung)</w:t>
      </w:r>
    </w:p>
    <w:p w:rsidR="00122264" w:rsidRPr="008D56E0" w:rsidRDefault="00122264" w:rsidP="002A2423">
      <w:pPr>
        <w:pStyle w:val="Listenabsatz"/>
        <w:ind w:left="0"/>
        <w:jc w:val="both"/>
        <w:rPr>
          <w:rFonts w:ascii="Century Gothic" w:hAnsi="Century Gothic" w:cs="Arial"/>
          <w:sz w:val="22"/>
          <w:szCs w:val="22"/>
        </w:rPr>
      </w:pPr>
    </w:p>
    <w:p w:rsidR="00122264" w:rsidRPr="008D56E0" w:rsidRDefault="00122264" w:rsidP="002A2423">
      <w:pPr>
        <w:pStyle w:val="Listenabsatz"/>
        <w:ind w:left="0"/>
        <w:jc w:val="both"/>
        <w:rPr>
          <w:rFonts w:ascii="Century Gothic" w:hAnsi="Century Gothic" w:cs="Arial"/>
          <w:sz w:val="22"/>
          <w:szCs w:val="22"/>
        </w:rPr>
      </w:pPr>
    </w:p>
    <w:p w:rsidR="00122264" w:rsidRPr="001573E7" w:rsidRDefault="00122264" w:rsidP="002A2423">
      <w:pPr>
        <w:pStyle w:val="Listenabsatz"/>
        <w:ind w:left="0"/>
        <w:jc w:val="both"/>
        <w:rPr>
          <w:rFonts w:ascii="Century Gothic" w:hAnsi="Century Gothic" w:cs="Arial"/>
          <w:b/>
          <w:sz w:val="22"/>
          <w:szCs w:val="22"/>
        </w:rPr>
      </w:pPr>
      <w:r w:rsidRPr="001573E7">
        <w:rPr>
          <w:rFonts w:ascii="Century Gothic" w:hAnsi="Century Gothic" w:cs="Arial"/>
          <w:b/>
          <w:sz w:val="22"/>
          <w:szCs w:val="22"/>
        </w:rPr>
        <w:t>Individuelle Förderung</w:t>
      </w:r>
    </w:p>
    <w:p w:rsidR="00122264" w:rsidRPr="008D56E0" w:rsidRDefault="00122264"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Als langjährige GU- Schule und Vorreiterschule in Sachen Inklusion gehört es zum </w:t>
      </w:r>
      <w:r w:rsidRPr="008D56E0">
        <w:rPr>
          <w:rFonts w:ascii="Century Gothic" w:hAnsi="Century Gothic" w:cs="Arial"/>
          <w:i/>
          <w:sz w:val="22"/>
          <w:szCs w:val="22"/>
        </w:rPr>
        <w:t>Leitbild</w:t>
      </w:r>
      <w:r w:rsidRPr="008D56E0">
        <w:rPr>
          <w:rFonts w:ascii="Century Gothic" w:hAnsi="Century Gothic" w:cs="Arial"/>
          <w:sz w:val="22"/>
          <w:szCs w:val="22"/>
        </w:rPr>
        <w:t xml:space="preserve"> der GS Dionysius, jedes Kind mit seinen Besonderheiten anzunehmen und individuell zu fördern. Jedes Kind wird dort abgeholt, wo es steht, indem Entwicklungsstände der Schüler und Schülerinnen insbesondere am Schulanfang differenziert ermittelt werden (siehe auch </w:t>
      </w:r>
      <w:r w:rsidRPr="008D56E0">
        <w:rPr>
          <w:rFonts w:ascii="Century Gothic" w:hAnsi="Century Gothic" w:cs="Arial"/>
          <w:i/>
          <w:sz w:val="22"/>
          <w:szCs w:val="22"/>
        </w:rPr>
        <w:t>Lerneingangsdiagnose</w:t>
      </w:r>
      <w:r w:rsidRPr="008D56E0">
        <w:rPr>
          <w:rFonts w:ascii="Century Gothic" w:hAnsi="Century Gothic" w:cs="Arial"/>
          <w:sz w:val="22"/>
          <w:szCs w:val="22"/>
        </w:rPr>
        <w:t>) und im Verlauf der Schulzeit an verschiedenen Stellen der Lernprozesse Lernstand</w:t>
      </w:r>
      <w:r w:rsidR="00AF4688">
        <w:rPr>
          <w:rFonts w:ascii="Century Gothic" w:hAnsi="Century Gothic" w:cs="Arial"/>
          <w:sz w:val="22"/>
          <w:szCs w:val="22"/>
        </w:rPr>
        <w:t>s</w:t>
      </w:r>
      <w:r w:rsidRPr="008D56E0">
        <w:rPr>
          <w:rFonts w:ascii="Century Gothic" w:hAnsi="Century Gothic" w:cs="Arial"/>
          <w:sz w:val="22"/>
          <w:szCs w:val="22"/>
        </w:rPr>
        <w:t>diagnosen und lernbegleitende Diagnosen durch</w:t>
      </w:r>
      <w:r w:rsidR="003D6BC6" w:rsidRPr="008D56E0">
        <w:rPr>
          <w:rFonts w:ascii="Century Gothic" w:hAnsi="Century Gothic" w:cs="Arial"/>
          <w:sz w:val="22"/>
          <w:szCs w:val="22"/>
        </w:rPr>
        <w:t>-</w:t>
      </w:r>
      <w:r w:rsidRPr="008D56E0">
        <w:rPr>
          <w:rFonts w:ascii="Century Gothic" w:hAnsi="Century Gothic" w:cs="Arial"/>
          <w:sz w:val="22"/>
          <w:szCs w:val="22"/>
        </w:rPr>
        <w:t>geführt werden.</w:t>
      </w:r>
    </w:p>
    <w:p w:rsidR="00564261" w:rsidRDefault="00122264"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Selbsteinschätzungsbögen (siehe auch Kriterien zur </w:t>
      </w:r>
      <w:r w:rsidRPr="008D56E0">
        <w:rPr>
          <w:rFonts w:ascii="Century Gothic" w:hAnsi="Century Gothic" w:cs="Arial"/>
          <w:i/>
          <w:sz w:val="22"/>
          <w:szCs w:val="22"/>
        </w:rPr>
        <w:t>Leistungsbewertung</w:t>
      </w:r>
      <w:r w:rsidRPr="008D56E0">
        <w:rPr>
          <w:rFonts w:ascii="Century Gothic" w:hAnsi="Century Gothic" w:cs="Arial"/>
          <w:sz w:val="22"/>
          <w:szCs w:val="22"/>
        </w:rPr>
        <w:t xml:space="preserve">), die sich an den jeweiligen Kompetenzanforderungen des Lehrplans orientieren, ergänzen die Diagnose und helfen uns einerseits, Lernentwicklungen für Lehrer, Eltern und Kinder transparent zu machen, andererseits lernen die Kinder, sich und ihre Arbeiten zu reflektieren und einzuordnen. Arbeitspläne werden für alle Kinder im Bedarfsfall individuell gestaltet, indem Förderpläne daraus abgeleitet werden. In Lern- und Förderempfehlungen werden Beobachtungen festgehalten und Maßnahmen vereinbart, wenn besondere Bedürfnisse festgesellt werden. In der Zeit von 8.30 Uhr bis 8.50 Uhr findet eine individuelle Förderung </w:t>
      </w:r>
    </w:p>
    <w:p w:rsidR="00564261" w:rsidRDefault="00564261" w:rsidP="002A2423">
      <w:pPr>
        <w:pStyle w:val="Listenabsatz"/>
        <w:ind w:left="0"/>
        <w:jc w:val="both"/>
        <w:rPr>
          <w:rFonts w:ascii="Century Gothic" w:hAnsi="Century Gothic" w:cs="Arial"/>
          <w:sz w:val="22"/>
          <w:szCs w:val="22"/>
        </w:rPr>
      </w:pPr>
    </w:p>
    <w:p w:rsidR="008D56E0" w:rsidRDefault="00122264" w:rsidP="008D56E0">
      <w:pPr>
        <w:pStyle w:val="Listenabsatz"/>
        <w:ind w:left="0"/>
        <w:jc w:val="both"/>
        <w:rPr>
          <w:rFonts w:ascii="Century Gothic" w:hAnsi="Century Gothic" w:cs="Arial"/>
          <w:sz w:val="22"/>
          <w:szCs w:val="22"/>
        </w:rPr>
      </w:pPr>
      <w:r w:rsidRPr="008D56E0">
        <w:rPr>
          <w:rFonts w:ascii="Century Gothic" w:hAnsi="Century Gothic" w:cs="Arial"/>
          <w:sz w:val="22"/>
          <w:szCs w:val="22"/>
        </w:rPr>
        <w:t>in den Bereichen Rechtschreibung und Mathematik für lernschwache Schüler statt.Im Unterricht setzen wir individuelle Förderung um, indem wir offene Unterrichtsformen nutzen (Stationenlernen, Tages- und Wochenpläne, Freie Arbeitszeiten, Helfersysteme, Partner- und Gruppenarbeiten nach klaren Strukturen). In diesen Phasen kann der Lehrer/die Lehrerin beobachtend und beratend kleineren Gruppen und einzelnen Kindern zur Seite stehen.  Differenzierendes Material steht in den Klassen bereit und ist für die K</w:t>
      </w:r>
      <w:r w:rsidR="00AF4688">
        <w:rPr>
          <w:rFonts w:ascii="Century Gothic" w:hAnsi="Century Gothic" w:cs="Arial"/>
          <w:sz w:val="22"/>
          <w:szCs w:val="22"/>
        </w:rPr>
        <w:t>inder jederzeit zugänglich. In i</w:t>
      </w:r>
      <w:r w:rsidRPr="008D56E0">
        <w:rPr>
          <w:rFonts w:ascii="Century Gothic" w:hAnsi="Century Gothic" w:cs="Arial"/>
          <w:sz w:val="22"/>
          <w:szCs w:val="22"/>
        </w:rPr>
        <w:t>hren Arbeitsplänen dokumentieren die Kinder ihre Arbeiten und lernen, sich diese zeitlich sinnvoll einzuteilen. Möglichkeiten zur Selbst</w:t>
      </w:r>
      <w:r w:rsidR="00B73ECE">
        <w:rPr>
          <w:rFonts w:ascii="Century Gothic" w:hAnsi="Century Gothic" w:cs="Arial"/>
          <w:sz w:val="22"/>
          <w:szCs w:val="22"/>
        </w:rPr>
        <w:t>-</w:t>
      </w:r>
      <w:r w:rsidRPr="008D56E0">
        <w:rPr>
          <w:rFonts w:ascii="Century Gothic" w:hAnsi="Century Gothic" w:cs="Arial"/>
          <w:sz w:val="22"/>
          <w:szCs w:val="22"/>
        </w:rPr>
        <w:t>kontrolle unterstützen die Kinder im Prozess des selbstgesteuerten Lernens. Die metho</w:t>
      </w:r>
      <w:r w:rsidR="00DA2C31">
        <w:rPr>
          <w:rFonts w:ascii="Century Gothic" w:hAnsi="Century Gothic" w:cs="Arial"/>
          <w:sz w:val="22"/>
          <w:szCs w:val="22"/>
        </w:rPr>
        <w:t>-</w:t>
      </w:r>
      <w:r w:rsidRPr="008D56E0">
        <w:rPr>
          <w:rFonts w:ascii="Century Gothic" w:hAnsi="Century Gothic" w:cs="Arial"/>
          <w:sz w:val="22"/>
          <w:szCs w:val="22"/>
        </w:rPr>
        <w:t>dische Anwendung von Fähigkeiten und Fertigkeiten insbesondere im Fach Mathematik (Blitzrechentraining Zahlenbuch) und Deutsch (konsequente Erarbeitung und wieder</w:t>
      </w:r>
      <w:r w:rsidR="00DA2C31">
        <w:rPr>
          <w:rFonts w:ascii="Century Gothic" w:hAnsi="Century Gothic" w:cs="Arial"/>
          <w:sz w:val="22"/>
          <w:szCs w:val="22"/>
        </w:rPr>
        <w:t>-</w:t>
      </w:r>
      <w:r w:rsidRPr="008D56E0">
        <w:rPr>
          <w:rFonts w:ascii="Century Gothic" w:hAnsi="Century Gothic" w:cs="Arial"/>
          <w:sz w:val="22"/>
          <w:szCs w:val="22"/>
        </w:rPr>
        <w:t>kehrendes Training der Rechtschreibtipps nach Zebra, Nachdenksätze) zeigen den Lern- und Leistungsstand jedes Kindes auf und ermöglichen  individuelles Training und Weiter</w:t>
      </w:r>
      <w:r w:rsidR="00DA2C31">
        <w:rPr>
          <w:rFonts w:ascii="Century Gothic" w:hAnsi="Century Gothic" w:cs="Arial"/>
          <w:sz w:val="22"/>
          <w:szCs w:val="22"/>
        </w:rPr>
        <w:t>-</w:t>
      </w:r>
      <w:r w:rsidRPr="008D56E0">
        <w:rPr>
          <w:rFonts w:ascii="Century Gothic" w:hAnsi="Century Gothic" w:cs="Arial"/>
          <w:sz w:val="22"/>
          <w:szCs w:val="22"/>
        </w:rPr>
        <w:t>arbeit anknüpfend daran (siehe auch Arbeitsplan Mathematik und Deutsch) Das für die jeweiligen Klassenstufen festgelegte Methodentraining nach Klippert (SegeL) verfolgt das Ziel, die Schüler zum selbstgesteuerten Lernen zu befähigen. Zur Förderung besonderer Interessen bietet die Grundschule Dionysius ein Angebot an AG´S an (Musical-AG, Natur-AG, Experimente-AG, Gitarren-AG, Textil-AG…), das auch mit Hilfe von Eltern und externen Kooper</w:t>
      </w:r>
      <w:r w:rsidR="008D56E0">
        <w:rPr>
          <w:rFonts w:ascii="Century Gothic" w:hAnsi="Century Gothic" w:cs="Arial"/>
          <w:sz w:val="22"/>
          <w:szCs w:val="22"/>
        </w:rPr>
        <w:t>ationspartnern zustande kommt.</w:t>
      </w:r>
    </w:p>
    <w:p w:rsidR="008D56E0" w:rsidRDefault="008D56E0" w:rsidP="008D56E0">
      <w:pPr>
        <w:pStyle w:val="Listenabsatz"/>
        <w:ind w:left="0"/>
        <w:jc w:val="both"/>
        <w:rPr>
          <w:rFonts w:ascii="Century Gothic" w:hAnsi="Century Gothic" w:cs="Arial"/>
          <w:sz w:val="22"/>
          <w:szCs w:val="22"/>
        </w:rPr>
      </w:pPr>
    </w:p>
    <w:p w:rsidR="008D56E0" w:rsidRDefault="008D56E0" w:rsidP="008D56E0">
      <w:pPr>
        <w:pStyle w:val="Listenabsatz"/>
        <w:ind w:left="0"/>
        <w:jc w:val="both"/>
        <w:rPr>
          <w:rFonts w:ascii="Century Gothic" w:hAnsi="Century Gothic" w:cs="Arial"/>
          <w:sz w:val="22"/>
          <w:szCs w:val="22"/>
        </w:rPr>
      </w:pPr>
    </w:p>
    <w:p w:rsidR="00302C3E" w:rsidRPr="001573E7" w:rsidRDefault="00302C3E" w:rsidP="008D56E0">
      <w:pPr>
        <w:pStyle w:val="Listenabsatz"/>
        <w:ind w:left="0"/>
        <w:jc w:val="both"/>
        <w:rPr>
          <w:rFonts w:ascii="Century Gothic" w:hAnsi="Century Gothic" w:cs="Arial"/>
          <w:b/>
          <w:sz w:val="22"/>
          <w:szCs w:val="22"/>
        </w:rPr>
      </w:pPr>
      <w:r w:rsidRPr="001573E7">
        <w:rPr>
          <w:rFonts w:ascii="Century Gothic" w:hAnsi="Century Gothic" w:cs="Arial"/>
          <w:b/>
          <w:sz w:val="22"/>
          <w:szCs w:val="22"/>
        </w:rPr>
        <w:t>Hausaufgaben</w:t>
      </w:r>
    </w:p>
    <w:p w:rsidR="00302C3E" w:rsidRPr="008D56E0" w:rsidRDefault="00302C3E"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Hausaufgaben ergänzen die schulische Arbeit. Mit den Hausaufgaben sollen die Kinder </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sich mit neu erarbeiteten Inhalten noch einmal individuell auseinandersetzen</w:t>
      </w:r>
      <w:r w:rsidR="00E558AE">
        <w:rPr>
          <w:rFonts w:ascii="Century Gothic" w:hAnsi="Century Gothic" w:cs="Arial"/>
          <w:sz w:val="22"/>
          <w:szCs w:val="22"/>
        </w:rPr>
        <w:t>,</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Erarbeitetes </w:t>
      </w:r>
      <w:r w:rsidR="00E558AE">
        <w:rPr>
          <w:rFonts w:ascii="Century Gothic" w:hAnsi="Century Gothic" w:cs="Arial"/>
          <w:sz w:val="22"/>
          <w:szCs w:val="22"/>
        </w:rPr>
        <w:t>ü</w:t>
      </w:r>
      <w:r w:rsidRPr="008D56E0">
        <w:rPr>
          <w:rFonts w:ascii="Century Gothic" w:hAnsi="Century Gothic" w:cs="Arial"/>
          <w:sz w:val="22"/>
          <w:szCs w:val="22"/>
        </w:rPr>
        <w:t>ben (individuell unterschiedlicher Übungsbedarf wird berücksichtigt)</w:t>
      </w:r>
      <w:r w:rsidR="00E558AE">
        <w:rPr>
          <w:rFonts w:ascii="Century Gothic" w:hAnsi="Century Gothic" w:cs="Arial"/>
          <w:sz w:val="22"/>
          <w:szCs w:val="22"/>
        </w:rPr>
        <w:t>,</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Erlerntes in neuen Anwendungssituationen erproben</w:t>
      </w:r>
      <w:r w:rsidR="00E558AE">
        <w:rPr>
          <w:rFonts w:ascii="Century Gothic" w:hAnsi="Century Gothic" w:cs="Arial"/>
          <w:sz w:val="22"/>
          <w:szCs w:val="22"/>
        </w:rPr>
        <w:t>,</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mithelfen neue Unterrichtsthemen vorzubereiten (Vorwissen aktivieren, </w:t>
      </w:r>
    </w:p>
    <w:p w:rsidR="00302C3E" w:rsidRPr="008D56E0" w:rsidRDefault="00302C3E" w:rsidP="00E558AE">
      <w:pPr>
        <w:pStyle w:val="Listenabsatz"/>
        <w:ind w:left="426"/>
        <w:jc w:val="both"/>
        <w:rPr>
          <w:rFonts w:ascii="Century Gothic" w:hAnsi="Century Gothic" w:cs="Arial"/>
          <w:sz w:val="22"/>
          <w:szCs w:val="22"/>
        </w:rPr>
      </w:pPr>
      <w:r w:rsidRPr="008D56E0">
        <w:rPr>
          <w:rFonts w:ascii="Century Gothic" w:hAnsi="Century Gothic" w:cs="Arial"/>
          <w:sz w:val="22"/>
          <w:szCs w:val="22"/>
        </w:rPr>
        <w:t>etwas in den Unterricht mitbringen, Informationen beschaffen)</w:t>
      </w:r>
      <w:r w:rsidR="00E558AE">
        <w:rPr>
          <w:rFonts w:ascii="Century Gothic" w:hAnsi="Century Gothic" w:cs="Arial"/>
          <w:sz w:val="22"/>
          <w:szCs w:val="22"/>
        </w:rPr>
        <w:t>,</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sich selbstständig mit weiterführenden Aufgaben beschäftigen</w:t>
      </w:r>
      <w:r w:rsidR="00E558AE">
        <w:rPr>
          <w:rFonts w:ascii="Century Gothic" w:hAnsi="Century Gothic" w:cs="Arial"/>
          <w:sz w:val="22"/>
          <w:szCs w:val="22"/>
        </w:rPr>
        <w:t>,</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erworbene Methodenkompetenz nutzen, um damit bei eigenen Neigungsthemen  ihr Wissen zu erweitern und es anderen zu präsentieren</w:t>
      </w:r>
      <w:r w:rsidR="00E558AE">
        <w:rPr>
          <w:rFonts w:ascii="Century Gothic" w:hAnsi="Century Gothic" w:cs="Arial"/>
          <w:sz w:val="22"/>
          <w:szCs w:val="22"/>
        </w:rPr>
        <w:t>.</w:t>
      </w:r>
    </w:p>
    <w:p w:rsidR="00302C3E" w:rsidRPr="008D56E0" w:rsidRDefault="00302C3E" w:rsidP="002A2423">
      <w:pPr>
        <w:ind w:left="426"/>
        <w:contextualSpacing/>
        <w:jc w:val="both"/>
        <w:rPr>
          <w:rFonts w:ascii="Century Gothic" w:hAnsi="Century Gothic" w:cs="Arial"/>
          <w:sz w:val="22"/>
          <w:szCs w:val="22"/>
        </w:rPr>
      </w:pPr>
    </w:p>
    <w:p w:rsidR="00302C3E" w:rsidRPr="008D56E0" w:rsidRDefault="00302C3E" w:rsidP="002A2423">
      <w:pPr>
        <w:ind w:left="426"/>
        <w:contextualSpacing/>
        <w:jc w:val="both"/>
        <w:rPr>
          <w:rFonts w:ascii="Century Gothic" w:hAnsi="Century Gothic" w:cs="Arial"/>
          <w:sz w:val="22"/>
          <w:szCs w:val="22"/>
        </w:rPr>
      </w:pPr>
      <w:r w:rsidRPr="008D56E0">
        <w:rPr>
          <w:rFonts w:ascii="Century Gothic" w:hAnsi="Century Gothic" w:cs="Arial"/>
          <w:bCs/>
          <w:sz w:val="22"/>
          <w:szCs w:val="22"/>
        </w:rPr>
        <w:t>Den gesetzlichen Vorgaben nach</w:t>
      </w:r>
      <w:r w:rsidRPr="008D56E0">
        <w:rPr>
          <w:rFonts w:ascii="Century Gothic" w:hAnsi="Century Gothic" w:cs="Arial"/>
          <w:sz w:val="22"/>
          <w:szCs w:val="22"/>
        </w:rPr>
        <w:t xml:space="preserve">sollten Hausaufgaben in der Eingangsstufe 30 Minuten und im 3. und 4. Schuljahr 45 Minuten nicht übersteigen. </w:t>
      </w:r>
    </w:p>
    <w:p w:rsidR="00302C3E" w:rsidRPr="008D56E0" w:rsidRDefault="00302C3E" w:rsidP="002A2423">
      <w:pPr>
        <w:ind w:left="426"/>
        <w:contextualSpacing/>
        <w:jc w:val="both"/>
        <w:rPr>
          <w:rFonts w:ascii="Century Gothic" w:hAnsi="Century Gothic" w:cs="Arial"/>
          <w:sz w:val="22"/>
          <w:szCs w:val="22"/>
        </w:rPr>
      </w:pPr>
      <w:r w:rsidRPr="008D56E0">
        <w:rPr>
          <w:rFonts w:ascii="Century Gothic" w:hAnsi="Century Gothic" w:cs="Arial"/>
          <w:sz w:val="22"/>
          <w:szCs w:val="22"/>
        </w:rPr>
        <w:t xml:space="preserve">( BASS 12-63 Nr. 3) </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Um Hausaufgaben für die Kinder sinnvoll, motivierend und erfolgversprechend zu gestalten, unterscheiden wir an unserer Schule drei Arten von Hausaufgaben: </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Die Kernhausaufgabe </w:t>
      </w:r>
    </w:p>
    <w:p w:rsidR="00302C3E" w:rsidRPr="008D56E0"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Die Förderaufgabe </w:t>
      </w:r>
    </w:p>
    <w:p w:rsidR="00302C3E" w:rsidRDefault="00302C3E"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Die Forder</w:t>
      </w:r>
      <w:r w:rsidR="003D6BC6" w:rsidRPr="008D56E0">
        <w:rPr>
          <w:rFonts w:ascii="Century Gothic" w:hAnsi="Century Gothic" w:cs="Arial"/>
          <w:sz w:val="22"/>
          <w:szCs w:val="22"/>
        </w:rPr>
        <w:t>haus</w:t>
      </w:r>
      <w:r w:rsidRPr="008D56E0">
        <w:rPr>
          <w:rFonts w:ascii="Century Gothic" w:hAnsi="Century Gothic" w:cs="Arial"/>
          <w:sz w:val="22"/>
          <w:szCs w:val="22"/>
        </w:rPr>
        <w:t>aufgabe</w:t>
      </w:r>
    </w:p>
    <w:p w:rsidR="00E558AE" w:rsidRPr="008D56E0" w:rsidRDefault="00E558AE" w:rsidP="00E558AE">
      <w:pPr>
        <w:pStyle w:val="Listenabsatz"/>
        <w:ind w:left="426"/>
        <w:jc w:val="both"/>
        <w:rPr>
          <w:rFonts w:ascii="Century Gothic" w:hAnsi="Century Gothic" w:cs="Arial"/>
          <w:sz w:val="22"/>
          <w:szCs w:val="22"/>
        </w:rPr>
      </w:pPr>
    </w:p>
    <w:p w:rsidR="00302C3E" w:rsidRPr="008D56E0" w:rsidRDefault="00302C3E" w:rsidP="00E558AE">
      <w:pPr>
        <w:contextualSpacing/>
        <w:jc w:val="both"/>
        <w:rPr>
          <w:rFonts w:ascii="Century Gothic" w:hAnsi="Century Gothic" w:cs="Arial"/>
          <w:sz w:val="22"/>
          <w:szCs w:val="22"/>
        </w:rPr>
      </w:pPr>
      <w:r w:rsidRPr="008D56E0">
        <w:rPr>
          <w:rFonts w:ascii="Century Gothic" w:hAnsi="Century Gothic" w:cs="Arial"/>
          <w:b/>
          <w:sz w:val="22"/>
          <w:szCs w:val="22"/>
        </w:rPr>
        <w:t xml:space="preserve">Die Kernhausaufgabe </w:t>
      </w:r>
      <w:r w:rsidRPr="008D56E0">
        <w:rPr>
          <w:rFonts w:ascii="Century Gothic" w:hAnsi="Century Gothic" w:cs="Arial"/>
          <w:b/>
          <w:bCs/>
          <w:sz w:val="22"/>
          <w:szCs w:val="22"/>
        </w:rPr>
        <w:t>erwächst</w:t>
      </w:r>
      <w:r w:rsidRPr="008D56E0">
        <w:rPr>
          <w:rFonts w:ascii="Century Gothic" w:hAnsi="Century Gothic" w:cs="Arial"/>
          <w:bCs/>
          <w:sz w:val="22"/>
          <w:szCs w:val="22"/>
        </w:rPr>
        <w:t xml:space="preserve"> unmittelbar aus dem Unterricht </w:t>
      </w:r>
      <w:r w:rsidRPr="008D56E0">
        <w:rPr>
          <w:rFonts w:ascii="Century Gothic" w:hAnsi="Century Gothic" w:cs="Arial"/>
          <w:sz w:val="22"/>
          <w:szCs w:val="22"/>
        </w:rPr>
        <w:t xml:space="preserve">und wird im Unterricht des nächsten Tages wieder aufgegriffen. Hier werden in der Regel nicht nur Ergebnisse verglichen, sondern die Hausaufgabe wird </w:t>
      </w:r>
      <w:r w:rsidRPr="008D56E0">
        <w:rPr>
          <w:rFonts w:ascii="Century Gothic" w:hAnsi="Century Gothic" w:cs="Arial"/>
          <w:bCs/>
          <w:sz w:val="22"/>
          <w:szCs w:val="22"/>
        </w:rPr>
        <w:t>in den Lernprozess integriert</w:t>
      </w:r>
      <w:r w:rsidRPr="008D56E0">
        <w:rPr>
          <w:rFonts w:ascii="Century Gothic" w:hAnsi="Century Gothic" w:cs="Arial"/>
          <w:sz w:val="22"/>
          <w:szCs w:val="22"/>
        </w:rPr>
        <w:t xml:space="preserve">. </w:t>
      </w:r>
    </w:p>
    <w:p w:rsidR="00302C3E" w:rsidRPr="008D56E0" w:rsidRDefault="00302C3E" w:rsidP="002A2423">
      <w:pPr>
        <w:contextualSpacing/>
        <w:jc w:val="both"/>
        <w:rPr>
          <w:rFonts w:ascii="Century Gothic" w:hAnsi="Century Gothic" w:cs="Arial"/>
          <w:sz w:val="22"/>
          <w:szCs w:val="22"/>
        </w:rPr>
      </w:pPr>
    </w:p>
    <w:p w:rsidR="00302C3E" w:rsidRPr="008D56E0" w:rsidRDefault="00302C3E" w:rsidP="002A2423">
      <w:pPr>
        <w:contextualSpacing/>
        <w:jc w:val="both"/>
        <w:rPr>
          <w:rFonts w:ascii="Century Gothic" w:hAnsi="Century Gothic" w:cs="Arial"/>
          <w:sz w:val="22"/>
          <w:szCs w:val="22"/>
        </w:rPr>
      </w:pPr>
      <w:r w:rsidRPr="008D56E0">
        <w:rPr>
          <w:rFonts w:ascii="Century Gothic" w:hAnsi="Century Gothic" w:cs="Arial"/>
          <w:b/>
          <w:bCs/>
          <w:sz w:val="22"/>
          <w:szCs w:val="22"/>
        </w:rPr>
        <w:t xml:space="preserve">Die Förderaufgabe </w:t>
      </w:r>
      <w:r w:rsidRPr="008D56E0">
        <w:rPr>
          <w:rFonts w:ascii="Century Gothic" w:hAnsi="Century Gothic" w:cs="Arial"/>
          <w:sz w:val="22"/>
          <w:szCs w:val="22"/>
        </w:rPr>
        <w:t xml:space="preserve">deckt </w:t>
      </w:r>
      <w:r w:rsidRPr="008D56E0">
        <w:rPr>
          <w:rFonts w:ascii="Century Gothic" w:hAnsi="Century Gothic" w:cs="Arial"/>
          <w:bCs/>
          <w:sz w:val="22"/>
          <w:szCs w:val="22"/>
        </w:rPr>
        <w:t xml:space="preserve">den individuellen Übungsbedarf der Kinder </w:t>
      </w:r>
      <w:r w:rsidRPr="008D56E0">
        <w:rPr>
          <w:rFonts w:ascii="Century Gothic" w:hAnsi="Century Gothic" w:cs="Arial"/>
          <w:sz w:val="22"/>
          <w:szCs w:val="22"/>
        </w:rPr>
        <w:t xml:space="preserve">ab. Es handelt sich hierbei um </w:t>
      </w:r>
      <w:r w:rsidRPr="008D56E0">
        <w:rPr>
          <w:rFonts w:ascii="Century Gothic" w:hAnsi="Century Gothic" w:cs="Arial"/>
          <w:bCs/>
          <w:sz w:val="22"/>
          <w:szCs w:val="22"/>
        </w:rPr>
        <w:t>regelmäßig durchgeführte, kleinste Übungseinheiten</w:t>
      </w:r>
      <w:r w:rsidRPr="008D56E0">
        <w:rPr>
          <w:rFonts w:ascii="Century Gothic" w:hAnsi="Century Gothic" w:cs="Arial"/>
          <w:sz w:val="22"/>
          <w:szCs w:val="22"/>
        </w:rPr>
        <w:t>, die von den Kindern konzentriert und unter Beachtung der abgesprochenen Methode durchgeführt werden(z.B. Nachdenkwörter schwingen und schreiben, Blitzrechentraining)</w:t>
      </w:r>
      <w:r w:rsidR="00E558AE">
        <w:rPr>
          <w:rFonts w:ascii="Century Gothic" w:hAnsi="Century Gothic" w:cs="Arial"/>
          <w:sz w:val="22"/>
          <w:szCs w:val="22"/>
        </w:rPr>
        <w:t>.</w:t>
      </w:r>
    </w:p>
    <w:p w:rsidR="001573E7" w:rsidRDefault="001573E7">
      <w:pPr>
        <w:spacing w:after="200" w:line="276" w:lineRule="auto"/>
        <w:rPr>
          <w:rFonts w:ascii="Century Gothic" w:hAnsi="Century Gothic" w:cs="Arial"/>
          <w:b/>
          <w:sz w:val="22"/>
          <w:szCs w:val="22"/>
        </w:rPr>
      </w:pPr>
      <w:r>
        <w:rPr>
          <w:rFonts w:ascii="Century Gothic" w:hAnsi="Century Gothic" w:cs="Arial"/>
          <w:b/>
          <w:sz w:val="22"/>
          <w:szCs w:val="22"/>
        </w:rPr>
        <w:br w:type="page"/>
      </w:r>
    </w:p>
    <w:p w:rsidR="00302C3E" w:rsidRPr="008D56E0" w:rsidRDefault="00302C3E" w:rsidP="002A2423">
      <w:pPr>
        <w:contextualSpacing/>
        <w:jc w:val="both"/>
        <w:rPr>
          <w:rFonts w:ascii="Century Gothic" w:hAnsi="Century Gothic" w:cs="Arial"/>
          <w:b/>
          <w:sz w:val="22"/>
          <w:szCs w:val="22"/>
        </w:rPr>
      </w:pPr>
    </w:p>
    <w:p w:rsidR="00302C3E" w:rsidRPr="008D56E0" w:rsidRDefault="003D6BC6"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Die F</w:t>
      </w:r>
      <w:r w:rsidR="00B73ECE">
        <w:rPr>
          <w:rFonts w:ascii="Century Gothic" w:hAnsi="Century Gothic" w:cs="Arial"/>
          <w:b/>
          <w:bCs/>
          <w:sz w:val="22"/>
          <w:szCs w:val="22"/>
        </w:rPr>
        <w:t>o</w:t>
      </w:r>
      <w:r w:rsidR="00302C3E" w:rsidRPr="008D56E0">
        <w:rPr>
          <w:rFonts w:ascii="Century Gothic" w:hAnsi="Century Gothic" w:cs="Arial"/>
          <w:b/>
          <w:bCs/>
          <w:sz w:val="22"/>
          <w:szCs w:val="22"/>
        </w:rPr>
        <w:t>rderhausaufgabe</w:t>
      </w:r>
      <w:r w:rsidR="00302C3E" w:rsidRPr="008D56E0">
        <w:rPr>
          <w:rFonts w:ascii="Century Gothic" w:hAnsi="Century Gothic" w:cs="Arial"/>
          <w:bCs/>
          <w:sz w:val="22"/>
          <w:szCs w:val="22"/>
        </w:rPr>
        <w:t>soll auchleistungsstarke Kinder</w:t>
      </w:r>
      <w:r w:rsidR="00302C3E" w:rsidRPr="008D56E0">
        <w:rPr>
          <w:rFonts w:ascii="Century Gothic" w:hAnsi="Century Gothic" w:cs="Arial"/>
          <w:sz w:val="22"/>
          <w:szCs w:val="22"/>
        </w:rPr>
        <w:t>angemessen fordern. Sie können eine Hausaufgabe erhalten, bei der sie sich über einen längeren Zeitraum mit einem thematischen Schwerpunkt, der sie besonders interessiert, weiterführend auseinander</w:t>
      </w:r>
      <w:r w:rsidR="009A4887">
        <w:rPr>
          <w:rFonts w:ascii="Century Gothic" w:hAnsi="Century Gothic" w:cs="Arial"/>
          <w:sz w:val="22"/>
          <w:szCs w:val="22"/>
        </w:rPr>
        <w:t>-</w:t>
      </w:r>
      <w:r w:rsidR="00302C3E" w:rsidRPr="008D56E0">
        <w:rPr>
          <w:rFonts w:ascii="Century Gothic" w:hAnsi="Century Gothic" w:cs="Arial"/>
          <w:sz w:val="22"/>
          <w:szCs w:val="22"/>
        </w:rPr>
        <w:t>setzen</w:t>
      </w:r>
      <w:r w:rsidR="00186E92" w:rsidRPr="008D56E0">
        <w:rPr>
          <w:rFonts w:ascii="Century Gothic" w:hAnsi="Century Gothic" w:cs="Arial"/>
          <w:sz w:val="22"/>
          <w:szCs w:val="22"/>
        </w:rPr>
        <w:t>.</w:t>
      </w:r>
    </w:p>
    <w:p w:rsidR="009A4887" w:rsidRDefault="009A4887">
      <w:pPr>
        <w:spacing w:after="200" w:line="276" w:lineRule="auto"/>
        <w:rPr>
          <w:rFonts w:ascii="Century Gothic" w:hAnsi="Century Gothic" w:cs="Arial"/>
          <w:sz w:val="22"/>
          <w:szCs w:val="22"/>
        </w:rPr>
      </w:pPr>
    </w:p>
    <w:p w:rsidR="00186E92" w:rsidRPr="001573E7" w:rsidRDefault="00186E92" w:rsidP="002A2423">
      <w:pPr>
        <w:jc w:val="both"/>
        <w:rPr>
          <w:rFonts w:ascii="Century Gothic" w:hAnsi="Century Gothic" w:cs="Arial"/>
          <w:sz w:val="18"/>
          <w:szCs w:val="22"/>
        </w:rPr>
      </w:pPr>
      <w:r w:rsidRPr="001573E7">
        <w:rPr>
          <w:rFonts w:ascii="Century Gothic" w:hAnsi="Century Gothic" w:cs="Arial"/>
          <w:b/>
          <w:bCs/>
          <w:sz w:val="22"/>
          <w:szCs w:val="22"/>
        </w:rPr>
        <w:t xml:space="preserve">Offene Unterrichtsformen </w:t>
      </w:r>
    </w:p>
    <w:p w:rsidR="00186E92" w:rsidRPr="008D56E0" w:rsidRDefault="00186E92" w:rsidP="002A2423">
      <w:pPr>
        <w:autoSpaceDE w:val="0"/>
        <w:autoSpaceDN w:val="0"/>
        <w:adjustRightInd w:val="0"/>
        <w:jc w:val="both"/>
        <w:rPr>
          <w:rFonts w:ascii="Century Gothic" w:eastAsiaTheme="minorHAnsi" w:hAnsi="Century Gothic" w:cs="Arial"/>
          <w:sz w:val="22"/>
          <w:szCs w:val="22"/>
          <w:lang w:eastAsia="en-US"/>
        </w:rPr>
      </w:pPr>
      <w:r w:rsidRPr="008D56E0">
        <w:rPr>
          <w:rFonts w:ascii="Century Gothic" w:eastAsiaTheme="minorHAnsi" w:hAnsi="Century Gothic" w:cs="Arial"/>
          <w:sz w:val="22"/>
          <w:szCs w:val="22"/>
          <w:lang w:eastAsia="en-US"/>
        </w:rPr>
        <w:t>Die Einführung neuer Themen und Lerninhalte erfolgt durch Mittel, die einen aktiven Lernprozess unterstützen. Offene Unterrichtsformen bilden hierzu eine wichtige Ergänzung, da sie einen differenzierten und begabungsgerechten Unterricht ermög</w:t>
      </w:r>
      <w:r w:rsidR="00E558AE">
        <w:rPr>
          <w:rFonts w:ascii="Century Gothic" w:eastAsiaTheme="minorHAnsi" w:hAnsi="Century Gothic" w:cs="Arial"/>
          <w:sz w:val="22"/>
          <w:szCs w:val="22"/>
          <w:lang w:eastAsia="en-US"/>
        </w:rPr>
        <w:t>-</w:t>
      </w:r>
      <w:r w:rsidRPr="008D56E0">
        <w:rPr>
          <w:rFonts w:ascii="Century Gothic" w:eastAsiaTheme="minorHAnsi" w:hAnsi="Century Gothic" w:cs="Arial"/>
          <w:sz w:val="22"/>
          <w:szCs w:val="22"/>
          <w:lang w:eastAsia="en-US"/>
        </w:rPr>
        <w:t>lichen. Kinder planen und experimentieren, entdecken, dokumentieren, sammeln Informationen und bewerten ihre eigene Arbeit selbst.</w:t>
      </w:r>
    </w:p>
    <w:p w:rsidR="00186E92" w:rsidRPr="008D56E0" w:rsidRDefault="00186E92" w:rsidP="002A2423">
      <w:pPr>
        <w:autoSpaceDE w:val="0"/>
        <w:autoSpaceDN w:val="0"/>
        <w:adjustRightInd w:val="0"/>
        <w:jc w:val="both"/>
        <w:rPr>
          <w:rFonts w:ascii="Century Gothic" w:eastAsiaTheme="minorHAnsi" w:hAnsi="Century Gothic" w:cs="Arial"/>
          <w:sz w:val="22"/>
          <w:szCs w:val="22"/>
          <w:lang w:eastAsia="en-US"/>
        </w:rPr>
      </w:pPr>
      <w:r w:rsidRPr="008D56E0">
        <w:rPr>
          <w:rFonts w:ascii="Century Gothic" w:eastAsiaTheme="minorHAnsi" w:hAnsi="Century Gothic" w:cs="Arial"/>
          <w:sz w:val="22"/>
          <w:szCs w:val="22"/>
          <w:lang w:eastAsia="en-US"/>
        </w:rPr>
        <w:t>Wir haben für die einzelnen Jahrgangsstufen vereinb</w:t>
      </w:r>
      <w:r w:rsidR="007B56DE" w:rsidRPr="008D56E0">
        <w:rPr>
          <w:rFonts w:ascii="Century Gothic" w:eastAsiaTheme="minorHAnsi" w:hAnsi="Century Gothic" w:cs="Arial"/>
          <w:sz w:val="22"/>
          <w:szCs w:val="22"/>
          <w:lang w:eastAsia="en-US"/>
        </w:rPr>
        <w:t>art, welche offenen Unterrichts</w:t>
      </w:r>
      <w:r w:rsidR="00E558AE">
        <w:rPr>
          <w:rFonts w:ascii="Century Gothic" w:eastAsiaTheme="minorHAnsi" w:hAnsi="Century Gothic" w:cs="Arial"/>
          <w:sz w:val="22"/>
          <w:szCs w:val="22"/>
          <w:lang w:eastAsia="en-US"/>
        </w:rPr>
        <w:t>-</w:t>
      </w:r>
      <w:r w:rsidRPr="008D56E0">
        <w:rPr>
          <w:rFonts w:ascii="Century Gothic" w:eastAsiaTheme="minorHAnsi" w:hAnsi="Century Gothic" w:cs="Arial"/>
          <w:sz w:val="22"/>
          <w:szCs w:val="22"/>
          <w:lang w:eastAsia="en-US"/>
        </w:rPr>
        <w:t>methoden wann eingeführt werden, damit alle Kinder nach Klasse 4 ein festes Methodenrepertoire erworben haben.</w:t>
      </w:r>
    </w:p>
    <w:p w:rsidR="00186E92" w:rsidRPr="008D56E0" w:rsidRDefault="00186E92" w:rsidP="002A2423">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2580"/>
        <w:gridCol w:w="4503"/>
      </w:tblGrid>
      <w:tr w:rsidR="0022543C" w:rsidRPr="008D56E0" w:rsidTr="003D6BC6">
        <w:tc>
          <w:tcPr>
            <w:tcW w:w="2240" w:type="dxa"/>
          </w:tcPr>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B73ECE">
            <w:pPr>
              <w:jc w:val="center"/>
              <w:rPr>
                <w:rFonts w:ascii="Century Gothic" w:hAnsi="Century Gothic" w:cs="Arial"/>
              </w:rPr>
            </w:pPr>
          </w:p>
          <w:p w:rsidR="00B73ECE" w:rsidRDefault="00B73ECE" w:rsidP="00B73ECE">
            <w:pPr>
              <w:jc w:val="center"/>
              <w:rPr>
                <w:rFonts w:ascii="Century Gothic" w:hAnsi="Century Gothic" w:cs="Arial"/>
              </w:rPr>
            </w:pPr>
          </w:p>
          <w:p w:rsidR="0022543C" w:rsidRPr="008D56E0" w:rsidRDefault="0022543C" w:rsidP="00F56B07">
            <w:pPr>
              <w:jc w:val="center"/>
              <w:rPr>
                <w:rFonts w:ascii="Century Gothic" w:hAnsi="Century Gothic" w:cs="Arial"/>
              </w:rPr>
            </w:pPr>
            <w:r w:rsidRPr="008D56E0">
              <w:rPr>
                <w:rFonts w:ascii="Century Gothic" w:hAnsi="Century Gothic" w:cs="Arial"/>
                <w:sz w:val="22"/>
                <w:szCs w:val="22"/>
              </w:rPr>
              <w:t>In den</w:t>
            </w:r>
          </w:p>
          <w:p w:rsidR="0022543C" w:rsidRPr="008D56E0" w:rsidRDefault="0022543C" w:rsidP="00F56B07">
            <w:pPr>
              <w:jc w:val="center"/>
              <w:rPr>
                <w:rFonts w:ascii="Century Gothic" w:hAnsi="Century Gothic" w:cs="Arial"/>
              </w:rPr>
            </w:pPr>
            <w:r w:rsidRPr="008D56E0">
              <w:rPr>
                <w:rFonts w:ascii="Century Gothic" w:hAnsi="Century Gothic" w:cs="Arial"/>
                <w:sz w:val="22"/>
                <w:szCs w:val="22"/>
              </w:rPr>
              <w:t>Jahrgängen</w:t>
            </w:r>
          </w:p>
          <w:p w:rsidR="0022543C" w:rsidRPr="008D56E0" w:rsidRDefault="0022543C" w:rsidP="00F56B07">
            <w:pPr>
              <w:jc w:val="center"/>
              <w:rPr>
                <w:rFonts w:ascii="Century Gothic" w:hAnsi="Century Gothic" w:cs="Arial"/>
              </w:rPr>
            </w:pPr>
            <w:r w:rsidRPr="008D56E0">
              <w:rPr>
                <w:rFonts w:ascii="Century Gothic" w:hAnsi="Century Gothic" w:cs="Arial"/>
                <w:sz w:val="22"/>
                <w:szCs w:val="22"/>
              </w:rPr>
              <w:t>1 und 2</w:t>
            </w:r>
          </w:p>
        </w:tc>
        <w:tc>
          <w:tcPr>
            <w:tcW w:w="2580" w:type="dxa"/>
          </w:tcPr>
          <w:p w:rsidR="0022543C" w:rsidRPr="008D56E0" w:rsidRDefault="0022543C" w:rsidP="002A2423">
            <w:pPr>
              <w:tabs>
                <w:tab w:val="left" w:pos="2020"/>
              </w:tabs>
              <w:jc w:val="both"/>
              <w:rPr>
                <w:rFonts w:ascii="Century Gothic" w:hAnsi="Century Gothic" w:cs="Arial"/>
              </w:rPr>
            </w:pPr>
          </w:p>
          <w:p w:rsidR="0022543C" w:rsidRPr="008D56E0" w:rsidRDefault="0022543C" w:rsidP="001C5A78">
            <w:pPr>
              <w:numPr>
                <w:ilvl w:val="0"/>
                <w:numId w:val="23"/>
              </w:numPr>
              <w:tabs>
                <w:tab w:val="clear" w:pos="360"/>
                <w:tab w:val="left" w:pos="487"/>
                <w:tab w:val="num" w:pos="2047"/>
              </w:tabs>
              <w:ind w:left="0" w:hanging="1985"/>
              <w:jc w:val="both"/>
              <w:rPr>
                <w:rFonts w:ascii="Century Gothic" w:hAnsi="Century Gothic" w:cs="Arial"/>
              </w:rPr>
            </w:pPr>
            <w:r w:rsidRPr="008D56E0">
              <w:rPr>
                <w:rFonts w:ascii="Century Gothic" w:hAnsi="Century Gothic" w:cs="Arial"/>
                <w:b/>
                <w:sz w:val="22"/>
                <w:szCs w:val="22"/>
              </w:rPr>
              <w:t>Tagesplan</w:t>
            </w:r>
          </w:p>
          <w:p w:rsidR="0022543C" w:rsidRPr="008D56E0" w:rsidRDefault="0022543C" w:rsidP="002A2423">
            <w:pPr>
              <w:jc w:val="both"/>
              <w:rPr>
                <w:rFonts w:ascii="Century Gothic" w:hAnsi="Century Gothic" w:cs="Arial"/>
              </w:rPr>
            </w:pPr>
            <w:r w:rsidRPr="008D56E0">
              <w:rPr>
                <w:rFonts w:ascii="Century Gothic" w:hAnsi="Century Gothic" w:cs="Arial"/>
                <w:sz w:val="22"/>
                <w:szCs w:val="22"/>
              </w:rPr>
              <w:br/>
            </w:r>
          </w:p>
          <w:p w:rsidR="0022543C" w:rsidRPr="008D56E0" w:rsidRDefault="0022543C" w:rsidP="002A2423">
            <w:pPr>
              <w:jc w:val="both"/>
              <w:rPr>
                <w:rFonts w:ascii="Century Gothic" w:hAnsi="Century Gothic" w:cs="Arial"/>
              </w:rPr>
            </w:pPr>
          </w:p>
          <w:p w:rsidR="0022543C" w:rsidRPr="008D56E0" w:rsidRDefault="0022543C" w:rsidP="001C5A78">
            <w:pPr>
              <w:numPr>
                <w:ilvl w:val="0"/>
                <w:numId w:val="23"/>
              </w:numPr>
              <w:ind w:left="0"/>
              <w:jc w:val="both"/>
              <w:rPr>
                <w:rFonts w:ascii="Century Gothic" w:hAnsi="Century Gothic" w:cs="Arial"/>
              </w:rPr>
            </w:pPr>
            <w:r w:rsidRPr="008D56E0">
              <w:rPr>
                <w:rFonts w:ascii="Century Gothic" w:hAnsi="Century Gothic" w:cs="Arial"/>
                <w:b/>
                <w:sz w:val="22"/>
                <w:szCs w:val="22"/>
              </w:rPr>
              <w:t>Stationsarbeit</w:t>
            </w:r>
          </w:p>
          <w:p w:rsidR="0022543C" w:rsidRPr="008D56E0" w:rsidRDefault="0022543C" w:rsidP="002A2423">
            <w:pPr>
              <w:jc w:val="both"/>
              <w:rPr>
                <w:rFonts w:ascii="Century Gothic" w:hAnsi="Century Gothic" w:cs="Arial"/>
                <w:b/>
              </w:rPr>
            </w:pPr>
          </w:p>
          <w:p w:rsidR="0022543C" w:rsidRPr="008D56E0" w:rsidRDefault="0022543C" w:rsidP="002A2423">
            <w:pPr>
              <w:jc w:val="both"/>
              <w:rPr>
                <w:rFonts w:ascii="Century Gothic" w:hAnsi="Century Gothic" w:cs="Arial"/>
                <w:b/>
              </w:rPr>
            </w:pPr>
          </w:p>
          <w:p w:rsidR="0022543C" w:rsidRPr="008D56E0" w:rsidRDefault="0022543C" w:rsidP="002A2423">
            <w:pPr>
              <w:jc w:val="both"/>
              <w:rPr>
                <w:rFonts w:ascii="Century Gothic" w:hAnsi="Century Gothic" w:cs="Arial"/>
              </w:rPr>
            </w:pPr>
          </w:p>
          <w:p w:rsidR="0022543C" w:rsidRPr="008D56E0" w:rsidRDefault="0022543C" w:rsidP="002A2423">
            <w:pPr>
              <w:jc w:val="both"/>
              <w:rPr>
                <w:rFonts w:ascii="Century Gothic" w:hAnsi="Century Gothic" w:cs="Arial"/>
              </w:rPr>
            </w:pPr>
          </w:p>
          <w:p w:rsidR="0022543C" w:rsidRPr="008D56E0" w:rsidRDefault="0022543C" w:rsidP="001C5A78">
            <w:pPr>
              <w:numPr>
                <w:ilvl w:val="0"/>
                <w:numId w:val="23"/>
              </w:numPr>
              <w:ind w:left="0"/>
              <w:jc w:val="both"/>
              <w:rPr>
                <w:rFonts w:ascii="Century Gothic" w:hAnsi="Century Gothic" w:cs="Arial"/>
              </w:rPr>
            </w:pPr>
            <w:r w:rsidRPr="008D56E0">
              <w:rPr>
                <w:rFonts w:ascii="Century Gothic" w:hAnsi="Century Gothic" w:cs="Arial"/>
                <w:b/>
                <w:sz w:val="22"/>
                <w:szCs w:val="22"/>
              </w:rPr>
              <w:t>Freie Arbeit</w:t>
            </w:r>
          </w:p>
          <w:p w:rsidR="0022543C" w:rsidRPr="008D56E0" w:rsidRDefault="0022543C" w:rsidP="002A2423">
            <w:pPr>
              <w:jc w:val="both"/>
              <w:rPr>
                <w:rFonts w:ascii="Century Gothic" w:hAnsi="Century Gothic" w:cs="Arial"/>
              </w:rPr>
            </w:pPr>
          </w:p>
          <w:p w:rsidR="00B73ECE" w:rsidRDefault="00B73ECE" w:rsidP="002A2423">
            <w:pPr>
              <w:jc w:val="both"/>
              <w:rPr>
                <w:rFonts w:ascii="Century Gothic" w:hAnsi="Century Gothic" w:cs="Arial"/>
              </w:rPr>
            </w:pPr>
          </w:p>
          <w:p w:rsidR="00B73ECE" w:rsidRDefault="00B73ECE" w:rsidP="002A2423">
            <w:pPr>
              <w:jc w:val="both"/>
              <w:rPr>
                <w:rFonts w:ascii="Century Gothic" w:hAnsi="Century Gothic" w:cs="Arial"/>
              </w:rPr>
            </w:pPr>
          </w:p>
          <w:p w:rsidR="0022543C" w:rsidRPr="008D56E0" w:rsidRDefault="0022543C" w:rsidP="002A2423">
            <w:pPr>
              <w:jc w:val="both"/>
              <w:rPr>
                <w:rFonts w:ascii="Century Gothic" w:hAnsi="Century Gothic" w:cs="Arial"/>
              </w:rPr>
            </w:pPr>
            <w:r w:rsidRPr="008D56E0">
              <w:rPr>
                <w:rFonts w:ascii="Century Gothic" w:hAnsi="Century Gothic" w:cs="Arial"/>
                <w:sz w:val="22"/>
                <w:szCs w:val="22"/>
              </w:rPr>
              <w:t>ab 2. Klasse:</w:t>
            </w:r>
          </w:p>
          <w:p w:rsidR="001620C5" w:rsidRPr="008D56E0" w:rsidRDefault="001620C5" w:rsidP="002A2423">
            <w:pPr>
              <w:jc w:val="both"/>
              <w:rPr>
                <w:rFonts w:ascii="Century Gothic" w:hAnsi="Century Gothic" w:cs="Arial"/>
              </w:rPr>
            </w:pPr>
          </w:p>
          <w:p w:rsidR="0022543C" w:rsidRPr="008D56E0" w:rsidRDefault="0022543C" w:rsidP="001C5A78">
            <w:pPr>
              <w:numPr>
                <w:ilvl w:val="0"/>
                <w:numId w:val="23"/>
              </w:numPr>
              <w:ind w:left="0"/>
              <w:jc w:val="both"/>
              <w:rPr>
                <w:rFonts w:ascii="Century Gothic" w:hAnsi="Century Gothic" w:cs="Arial"/>
              </w:rPr>
            </w:pPr>
            <w:r w:rsidRPr="008D56E0">
              <w:rPr>
                <w:rFonts w:ascii="Century Gothic" w:hAnsi="Century Gothic" w:cs="Arial"/>
                <w:b/>
                <w:sz w:val="22"/>
                <w:szCs w:val="22"/>
              </w:rPr>
              <w:t>Wochenplan</w:t>
            </w:r>
          </w:p>
          <w:p w:rsidR="0022543C" w:rsidRPr="008D56E0" w:rsidRDefault="0022543C" w:rsidP="002A2423">
            <w:pPr>
              <w:jc w:val="both"/>
              <w:rPr>
                <w:rFonts w:ascii="Century Gothic" w:hAnsi="Century Gothic" w:cs="Arial"/>
              </w:rPr>
            </w:pPr>
          </w:p>
        </w:tc>
        <w:tc>
          <w:tcPr>
            <w:tcW w:w="4503" w:type="dxa"/>
          </w:tcPr>
          <w:p w:rsidR="0022543C" w:rsidRPr="008D56E0" w:rsidRDefault="0022543C" w:rsidP="002A2423">
            <w:pPr>
              <w:tabs>
                <w:tab w:val="left" w:pos="2020"/>
              </w:tabs>
              <w:jc w:val="both"/>
              <w:rPr>
                <w:rFonts w:ascii="Century Gothic" w:hAnsi="Century Gothic" w:cs="Arial"/>
              </w:rPr>
            </w:pPr>
          </w:p>
          <w:p w:rsidR="0022543C" w:rsidRPr="008D56E0" w:rsidRDefault="0022543C" w:rsidP="00B73ECE">
            <w:pPr>
              <w:tabs>
                <w:tab w:val="left" w:pos="2020"/>
              </w:tabs>
              <w:rPr>
                <w:rFonts w:ascii="Century Gothic" w:hAnsi="Century Gothic" w:cs="Arial"/>
              </w:rPr>
            </w:pPr>
            <w:r w:rsidRPr="008D56E0">
              <w:rPr>
                <w:rFonts w:ascii="Century Gothic" w:hAnsi="Century Gothic" w:cs="Arial"/>
                <w:sz w:val="22"/>
                <w:szCs w:val="22"/>
              </w:rPr>
              <w:t>(Schüler bearbeiten Wahl- und Pflicht-                  aufgaben  in ihrem Tempo an einem Schultag)</w:t>
            </w:r>
          </w:p>
          <w:p w:rsidR="0022543C" w:rsidRPr="008D56E0" w:rsidRDefault="0022543C" w:rsidP="00B73ECE">
            <w:pPr>
              <w:tabs>
                <w:tab w:val="left" w:pos="2020"/>
              </w:tabs>
              <w:rPr>
                <w:rFonts w:ascii="Century Gothic" w:hAnsi="Century Gothic" w:cs="Arial"/>
              </w:rPr>
            </w:pPr>
          </w:p>
          <w:p w:rsidR="0022543C" w:rsidRPr="008D56E0" w:rsidRDefault="0022543C" w:rsidP="00B73ECE">
            <w:pPr>
              <w:rPr>
                <w:rFonts w:ascii="Century Gothic" w:hAnsi="Century Gothic" w:cs="Arial"/>
              </w:rPr>
            </w:pPr>
            <w:r w:rsidRPr="008D56E0">
              <w:rPr>
                <w:rFonts w:ascii="Century Gothic" w:hAnsi="Century Gothic" w:cs="Arial"/>
                <w:sz w:val="22"/>
                <w:szCs w:val="22"/>
              </w:rPr>
              <w:t>(Schüler arbeiten an verschiedenen Lernstationen, zeitlic</w:t>
            </w:r>
            <w:r w:rsidR="00B73ECE">
              <w:rPr>
                <w:rFonts w:ascii="Century Gothic" w:hAnsi="Century Gothic" w:cs="Arial"/>
                <w:sz w:val="22"/>
                <w:szCs w:val="22"/>
              </w:rPr>
              <w:t xml:space="preserve">h begrenzt und nach </w:t>
            </w:r>
            <w:r w:rsidRPr="008D56E0">
              <w:rPr>
                <w:rFonts w:ascii="Century Gothic" w:hAnsi="Century Gothic" w:cs="Arial"/>
                <w:sz w:val="22"/>
                <w:szCs w:val="22"/>
              </w:rPr>
              <w:t>vorgegebenem Wechsel</w:t>
            </w:r>
          </w:p>
          <w:p w:rsidR="0022543C" w:rsidRPr="008D56E0" w:rsidRDefault="0022543C" w:rsidP="00B73ECE">
            <w:pPr>
              <w:rPr>
                <w:rFonts w:ascii="Century Gothic" w:hAnsi="Century Gothic" w:cs="Arial"/>
              </w:rPr>
            </w:pPr>
          </w:p>
          <w:p w:rsidR="00B73ECE" w:rsidRDefault="00B73ECE" w:rsidP="00B73ECE">
            <w:pPr>
              <w:rPr>
                <w:rFonts w:ascii="Century Gothic" w:hAnsi="Century Gothic" w:cs="Arial"/>
              </w:rPr>
            </w:pPr>
          </w:p>
          <w:p w:rsidR="0022543C" w:rsidRPr="008D56E0" w:rsidRDefault="0022543C" w:rsidP="00B73ECE">
            <w:pPr>
              <w:rPr>
                <w:rFonts w:ascii="Century Gothic" w:hAnsi="Century Gothic" w:cs="Arial"/>
              </w:rPr>
            </w:pPr>
            <w:r w:rsidRPr="008D56E0">
              <w:rPr>
                <w:rFonts w:ascii="Century Gothic" w:hAnsi="Century Gothic" w:cs="Arial"/>
                <w:sz w:val="22"/>
                <w:szCs w:val="22"/>
              </w:rPr>
              <w:t>(Schüler können aus einem vorstrukturierten Angebot an Lern- und Übungsmaterialien wählen)</w:t>
            </w:r>
          </w:p>
          <w:p w:rsidR="0022543C" w:rsidRPr="008D56E0" w:rsidRDefault="0022543C" w:rsidP="00B73ECE">
            <w:pPr>
              <w:rPr>
                <w:rFonts w:ascii="Century Gothic" w:hAnsi="Century Gothic" w:cs="Arial"/>
              </w:rPr>
            </w:pPr>
          </w:p>
          <w:p w:rsidR="00B73ECE" w:rsidRDefault="00B73ECE" w:rsidP="00B73ECE">
            <w:pPr>
              <w:rPr>
                <w:rFonts w:ascii="Century Gothic" w:hAnsi="Century Gothic" w:cs="Arial"/>
              </w:rPr>
            </w:pPr>
          </w:p>
          <w:p w:rsidR="00B73ECE" w:rsidRDefault="00B73ECE" w:rsidP="00B73ECE">
            <w:pPr>
              <w:rPr>
                <w:rFonts w:ascii="Century Gothic" w:hAnsi="Century Gothic" w:cs="Arial"/>
              </w:rPr>
            </w:pPr>
          </w:p>
          <w:p w:rsidR="0022543C" w:rsidRPr="008D56E0" w:rsidRDefault="0022543C" w:rsidP="00B73ECE">
            <w:pPr>
              <w:rPr>
                <w:rFonts w:ascii="Century Gothic" w:hAnsi="Century Gothic" w:cs="Arial"/>
              </w:rPr>
            </w:pPr>
            <w:r w:rsidRPr="008D56E0">
              <w:rPr>
                <w:rFonts w:ascii="Century Gothic" w:hAnsi="Century Gothic" w:cs="Arial"/>
                <w:sz w:val="22"/>
                <w:szCs w:val="22"/>
              </w:rPr>
              <w:t>(Schüler bearbeiten Wahl- und    Pflichtaufgaben  in ihrem Tempo in einer Woche)</w:t>
            </w:r>
          </w:p>
          <w:p w:rsidR="0022543C" w:rsidRPr="008D56E0" w:rsidRDefault="0022543C" w:rsidP="002A2423">
            <w:pPr>
              <w:jc w:val="both"/>
              <w:rPr>
                <w:rFonts w:ascii="Century Gothic" w:hAnsi="Century Gothic" w:cs="Arial"/>
              </w:rPr>
            </w:pPr>
          </w:p>
        </w:tc>
      </w:tr>
      <w:tr w:rsidR="0022543C" w:rsidRPr="008D56E0" w:rsidTr="003D6BC6">
        <w:tc>
          <w:tcPr>
            <w:tcW w:w="2240" w:type="dxa"/>
          </w:tcPr>
          <w:p w:rsidR="00B73ECE" w:rsidRDefault="00B73ECE" w:rsidP="00B73ECE">
            <w:pPr>
              <w:jc w:val="center"/>
              <w:rPr>
                <w:rFonts w:ascii="Century Gothic" w:hAnsi="Century Gothic" w:cs="Arial"/>
              </w:rPr>
            </w:pPr>
          </w:p>
          <w:p w:rsidR="00B73ECE" w:rsidRDefault="00B73ECE" w:rsidP="00B73ECE">
            <w:pPr>
              <w:jc w:val="center"/>
              <w:rPr>
                <w:rFonts w:ascii="Century Gothic" w:hAnsi="Century Gothic" w:cs="Arial"/>
              </w:rPr>
            </w:pPr>
          </w:p>
          <w:p w:rsidR="00B73ECE" w:rsidRDefault="00B73ECE" w:rsidP="00B73ECE">
            <w:pPr>
              <w:jc w:val="center"/>
              <w:rPr>
                <w:rFonts w:ascii="Century Gothic" w:hAnsi="Century Gothic" w:cs="Arial"/>
              </w:rPr>
            </w:pPr>
          </w:p>
          <w:p w:rsidR="0022543C" w:rsidRPr="008D56E0" w:rsidRDefault="0022543C" w:rsidP="00B73ECE">
            <w:pPr>
              <w:jc w:val="center"/>
              <w:rPr>
                <w:rFonts w:ascii="Century Gothic" w:hAnsi="Century Gothic" w:cs="Arial"/>
              </w:rPr>
            </w:pPr>
            <w:r w:rsidRPr="008D56E0">
              <w:rPr>
                <w:rFonts w:ascii="Century Gothic" w:hAnsi="Century Gothic" w:cs="Arial"/>
                <w:sz w:val="22"/>
                <w:szCs w:val="22"/>
              </w:rPr>
              <w:t>Im Jahrgang 3</w:t>
            </w:r>
          </w:p>
          <w:p w:rsidR="0022543C" w:rsidRPr="008D56E0" w:rsidRDefault="0022543C" w:rsidP="00B73ECE">
            <w:pPr>
              <w:jc w:val="center"/>
              <w:rPr>
                <w:rFonts w:ascii="Century Gothic" w:hAnsi="Century Gothic" w:cs="Arial"/>
              </w:rPr>
            </w:pPr>
          </w:p>
          <w:p w:rsidR="0022543C" w:rsidRPr="008D56E0" w:rsidRDefault="0022543C" w:rsidP="00B73ECE">
            <w:pPr>
              <w:jc w:val="center"/>
              <w:rPr>
                <w:rFonts w:ascii="Century Gothic" w:hAnsi="Century Gothic" w:cs="Arial"/>
              </w:rPr>
            </w:pPr>
          </w:p>
        </w:tc>
        <w:tc>
          <w:tcPr>
            <w:tcW w:w="2580" w:type="dxa"/>
          </w:tcPr>
          <w:p w:rsidR="0022543C" w:rsidRPr="008D56E0" w:rsidRDefault="0022543C" w:rsidP="0015731B">
            <w:pPr>
              <w:jc w:val="center"/>
              <w:rPr>
                <w:rFonts w:ascii="Century Gothic" w:hAnsi="Century Gothic" w:cs="Arial"/>
              </w:rPr>
            </w:pPr>
            <w:r w:rsidRPr="008D56E0">
              <w:rPr>
                <w:rFonts w:ascii="Century Gothic" w:hAnsi="Century Gothic" w:cs="Arial"/>
                <w:sz w:val="22"/>
                <w:szCs w:val="22"/>
              </w:rPr>
              <w:t>wie in 1 und 2, zusätzlich</w:t>
            </w:r>
          </w:p>
          <w:p w:rsidR="0022543C" w:rsidRPr="008D56E0" w:rsidRDefault="0022543C" w:rsidP="002A2423">
            <w:pPr>
              <w:jc w:val="both"/>
              <w:rPr>
                <w:rFonts w:ascii="Century Gothic" w:hAnsi="Century Gothic" w:cs="Arial"/>
              </w:rPr>
            </w:pPr>
          </w:p>
          <w:p w:rsidR="0022543C" w:rsidRPr="008D56E0" w:rsidRDefault="0022543C" w:rsidP="001C5A78">
            <w:pPr>
              <w:numPr>
                <w:ilvl w:val="0"/>
                <w:numId w:val="23"/>
              </w:numPr>
              <w:ind w:left="0"/>
              <w:jc w:val="both"/>
              <w:rPr>
                <w:rFonts w:ascii="Century Gothic" w:hAnsi="Century Gothic" w:cs="Arial"/>
              </w:rPr>
            </w:pPr>
            <w:r w:rsidRPr="008D56E0">
              <w:rPr>
                <w:rFonts w:ascii="Century Gothic" w:hAnsi="Century Gothic" w:cs="Arial"/>
                <w:b/>
                <w:sz w:val="22"/>
                <w:szCs w:val="22"/>
              </w:rPr>
              <w:t xml:space="preserve">Werkstattunterricht </w:t>
            </w:r>
          </w:p>
          <w:p w:rsidR="0022543C" w:rsidRPr="008D56E0" w:rsidRDefault="0022543C" w:rsidP="002A2423">
            <w:pPr>
              <w:jc w:val="both"/>
              <w:rPr>
                <w:rFonts w:ascii="Century Gothic" w:hAnsi="Century Gothic" w:cs="Arial"/>
              </w:rPr>
            </w:pPr>
          </w:p>
        </w:tc>
        <w:tc>
          <w:tcPr>
            <w:tcW w:w="4503" w:type="dxa"/>
          </w:tcPr>
          <w:p w:rsidR="0022543C" w:rsidRPr="008D56E0" w:rsidRDefault="0022543C" w:rsidP="002A2423">
            <w:pPr>
              <w:jc w:val="both"/>
              <w:rPr>
                <w:rFonts w:ascii="Century Gothic" w:hAnsi="Century Gothic" w:cs="Arial"/>
              </w:rPr>
            </w:pPr>
          </w:p>
          <w:p w:rsidR="0022543C" w:rsidRPr="008D56E0" w:rsidRDefault="0022543C" w:rsidP="002A2423">
            <w:pPr>
              <w:jc w:val="both"/>
              <w:rPr>
                <w:rFonts w:ascii="Century Gothic" w:hAnsi="Century Gothic" w:cs="Arial"/>
              </w:rPr>
            </w:pPr>
          </w:p>
          <w:p w:rsidR="0022543C" w:rsidRPr="008D56E0" w:rsidRDefault="0022543C" w:rsidP="002A2423">
            <w:pPr>
              <w:jc w:val="both"/>
              <w:rPr>
                <w:rFonts w:ascii="Century Gothic" w:hAnsi="Century Gothic" w:cs="Arial"/>
              </w:rPr>
            </w:pPr>
          </w:p>
          <w:p w:rsidR="0022543C" w:rsidRPr="008D56E0" w:rsidRDefault="0022543C" w:rsidP="002A2423">
            <w:pPr>
              <w:jc w:val="both"/>
              <w:rPr>
                <w:rFonts w:ascii="Century Gothic" w:hAnsi="Century Gothic" w:cs="Arial"/>
              </w:rPr>
            </w:pPr>
            <w:r w:rsidRPr="008D56E0">
              <w:rPr>
                <w:rFonts w:ascii="Century Gothic" w:hAnsi="Century Gothic" w:cs="Arial"/>
                <w:sz w:val="22"/>
                <w:szCs w:val="22"/>
              </w:rPr>
              <w:t>(Schüler</w:t>
            </w:r>
            <w:r w:rsidR="00AF695E" w:rsidRPr="008D56E0">
              <w:rPr>
                <w:rFonts w:ascii="Century Gothic" w:hAnsi="Century Gothic" w:cs="Arial"/>
                <w:sz w:val="22"/>
                <w:szCs w:val="22"/>
              </w:rPr>
              <w:t xml:space="preserve"> wählen interessengeleitet aus </w:t>
            </w:r>
            <w:r w:rsidRPr="008D56E0">
              <w:rPr>
                <w:rFonts w:ascii="Century Gothic" w:hAnsi="Century Gothic" w:cs="Arial"/>
                <w:sz w:val="22"/>
                <w:szCs w:val="22"/>
              </w:rPr>
              <w:t>verschiedenen Angeboten zu ei</w:t>
            </w:r>
            <w:r w:rsidR="007B56DE" w:rsidRPr="008D56E0">
              <w:rPr>
                <w:rFonts w:ascii="Century Gothic" w:hAnsi="Century Gothic" w:cs="Arial"/>
                <w:sz w:val="22"/>
                <w:szCs w:val="22"/>
              </w:rPr>
              <w:t>nem Thema</w:t>
            </w:r>
            <w:r w:rsidRPr="008D56E0">
              <w:rPr>
                <w:rFonts w:ascii="Century Gothic" w:hAnsi="Century Gothic" w:cs="Arial"/>
                <w:sz w:val="22"/>
                <w:szCs w:val="22"/>
              </w:rPr>
              <w:t xml:space="preserve"> aus)</w:t>
            </w:r>
          </w:p>
          <w:p w:rsidR="00AF695E" w:rsidRPr="008D56E0" w:rsidRDefault="00AF695E" w:rsidP="002A2423">
            <w:pPr>
              <w:jc w:val="both"/>
              <w:rPr>
                <w:rFonts w:ascii="Century Gothic" w:hAnsi="Century Gothic" w:cs="Arial"/>
              </w:rPr>
            </w:pPr>
          </w:p>
        </w:tc>
      </w:tr>
      <w:tr w:rsidR="0022543C" w:rsidRPr="008D56E0" w:rsidTr="003D6BC6">
        <w:tc>
          <w:tcPr>
            <w:tcW w:w="2240" w:type="dxa"/>
          </w:tcPr>
          <w:p w:rsidR="00B73ECE" w:rsidRDefault="00B73ECE" w:rsidP="00B73ECE">
            <w:pPr>
              <w:jc w:val="center"/>
              <w:rPr>
                <w:rFonts w:ascii="Century Gothic" w:hAnsi="Century Gothic" w:cs="Arial"/>
              </w:rPr>
            </w:pPr>
          </w:p>
          <w:p w:rsidR="00B73ECE" w:rsidRDefault="00B73ECE" w:rsidP="00B73ECE">
            <w:pPr>
              <w:jc w:val="center"/>
              <w:rPr>
                <w:rFonts w:ascii="Century Gothic" w:hAnsi="Century Gothic" w:cs="Arial"/>
              </w:rPr>
            </w:pPr>
          </w:p>
          <w:p w:rsidR="00B73ECE" w:rsidRDefault="00B73ECE" w:rsidP="00B73ECE">
            <w:pPr>
              <w:jc w:val="center"/>
              <w:rPr>
                <w:rFonts w:ascii="Century Gothic" w:hAnsi="Century Gothic" w:cs="Arial"/>
              </w:rPr>
            </w:pPr>
          </w:p>
          <w:p w:rsidR="0022543C" w:rsidRPr="008D56E0" w:rsidRDefault="0022543C" w:rsidP="00B73ECE">
            <w:pPr>
              <w:jc w:val="center"/>
              <w:rPr>
                <w:rFonts w:ascii="Century Gothic" w:hAnsi="Century Gothic" w:cs="Arial"/>
              </w:rPr>
            </w:pPr>
            <w:r w:rsidRPr="008D56E0">
              <w:rPr>
                <w:rFonts w:ascii="Century Gothic" w:hAnsi="Century Gothic" w:cs="Arial"/>
                <w:sz w:val="22"/>
                <w:szCs w:val="22"/>
              </w:rPr>
              <w:t>Im Jahrgang 4</w:t>
            </w:r>
          </w:p>
        </w:tc>
        <w:tc>
          <w:tcPr>
            <w:tcW w:w="2580" w:type="dxa"/>
          </w:tcPr>
          <w:p w:rsidR="0022543C" w:rsidRPr="008D56E0" w:rsidRDefault="0022543C" w:rsidP="0015731B">
            <w:pPr>
              <w:jc w:val="center"/>
              <w:rPr>
                <w:rFonts w:ascii="Century Gothic" w:hAnsi="Century Gothic" w:cs="Arial"/>
              </w:rPr>
            </w:pPr>
            <w:r w:rsidRPr="008D56E0">
              <w:rPr>
                <w:rFonts w:ascii="Century Gothic" w:hAnsi="Century Gothic" w:cs="Arial"/>
                <w:sz w:val="22"/>
                <w:szCs w:val="22"/>
              </w:rPr>
              <w:t>wie in 1,2,3, zusätzlich</w:t>
            </w:r>
          </w:p>
          <w:p w:rsidR="0022543C" w:rsidRPr="008D56E0" w:rsidRDefault="0022543C" w:rsidP="002A2423">
            <w:pPr>
              <w:jc w:val="both"/>
              <w:rPr>
                <w:rFonts w:ascii="Century Gothic" w:hAnsi="Century Gothic" w:cs="Arial"/>
              </w:rPr>
            </w:pPr>
          </w:p>
          <w:p w:rsidR="0022543C" w:rsidRPr="008D56E0" w:rsidRDefault="0022543C" w:rsidP="001C5A78">
            <w:pPr>
              <w:numPr>
                <w:ilvl w:val="0"/>
                <w:numId w:val="23"/>
              </w:numPr>
              <w:ind w:left="0"/>
              <w:jc w:val="both"/>
              <w:rPr>
                <w:rFonts w:ascii="Century Gothic" w:hAnsi="Century Gothic" w:cs="Arial"/>
              </w:rPr>
            </w:pPr>
            <w:r w:rsidRPr="008D56E0">
              <w:rPr>
                <w:rFonts w:ascii="Century Gothic" w:hAnsi="Century Gothic" w:cs="Arial"/>
                <w:b/>
                <w:sz w:val="22"/>
                <w:szCs w:val="22"/>
              </w:rPr>
              <w:t xml:space="preserve">Projektunterricht  </w:t>
            </w:r>
            <w:r w:rsidRPr="008D56E0">
              <w:rPr>
                <w:rFonts w:ascii="Century Gothic" w:hAnsi="Century Gothic" w:cs="Arial"/>
                <w:sz w:val="22"/>
                <w:szCs w:val="22"/>
              </w:rPr>
              <w:t xml:space="preserve">                               Präsentation in eige</w:t>
            </w:r>
            <w:r w:rsidR="00E558AE">
              <w:rPr>
                <w:rFonts w:ascii="Century Gothic" w:hAnsi="Century Gothic" w:cs="Arial"/>
                <w:sz w:val="22"/>
                <w:szCs w:val="22"/>
              </w:rPr>
              <w:t>-</w:t>
            </w:r>
            <w:r w:rsidRPr="008D56E0">
              <w:rPr>
                <w:rFonts w:ascii="Century Gothic" w:hAnsi="Century Gothic" w:cs="Arial"/>
                <w:sz w:val="22"/>
                <w:szCs w:val="22"/>
              </w:rPr>
              <w:t>ner Regie leisten)</w:t>
            </w:r>
          </w:p>
        </w:tc>
        <w:tc>
          <w:tcPr>
            <w:tcW w:w="4503" w:type="dxa"/>
          </w:tcPr>
          <w:p w:rsidR="0022543C" w:rsidRPr="008D56E0" w:rsidRDefault="0022543C" w:rsidP="002A2423">
            <w:pPr>
              <w:jc w:val="both"/>
              <w:rPr>
                <w:rFonts w:ascii="Century Gothic" w:hAnsi="Century Gothic" w:cs="Arial"/>
              </w:rPr>
            </w:pPr>
          </w:p>
          <w:p w:rsidR="0022543C" w:rsidRPr="008D56E0" w:rsidRDefault="0022543C" w:rsidP="002A2423">
            <w:pPr>
              <w:jc w:val="both"/>
              <w:rPr>
                <w:rFonts w:ascii="Century Gothic" w:hAnsi="Century Gothic" w:cs="Arial"/>
              </w:rPr>
            </w:pPr>
          </w:p>
          <w:p w:rsidR="0022543C" w:rsidRPr="008D56E0" w:rsidRDefault="00870609" w:rsidP="00B73ECE">
            <w:pPr>
              <w:tabs>
                <w:tab w:val="num" w:pos="360"/>
              </w:tabs>
              <w:rPr>
                <w:rFonts w:ascii="Century Gothic" w:hAnsi="Century Gothic" w:cs="Arial"/>
              </w:rPr>
            </w:pPr>
            <w:r w:rsidRPr="008D56E0">
              <w:rPr>
                <w:rFonts w:ascii="Century Gothic" w:hAnsi="Century Gothic" w:cs="Arial"/>
                <w:sz w:val="22"/>
                <w:szCs w:val="22"/>
              </w:rPr>
              <w:t>Schüler vertiefen ein Thema selbstständig,  indem</w:t>
            </w:r>
            <w:r w:rsidR="00AF695E" w:rsidRPr="008D56E0">
              <w:rPr>
                <w:rFonts w:ascii="Century Gothic" w:hAnsi="Century Gothic" w:cs="Arial"/>
                <w:sz w:val="22"/>
                <w:szCs w:val="22"/>
              </w:rPr>
              <w:t xml:space="preserve"> sie Planung, Bearbeitung </w:t>
            </w:r>
            <w:r w:rsidRPr="008D56E0">
              <w:rPr>
                <w:rFonts w:ascii="Century Gothic" w:hAnsi="Century Gothic" w:cs="Arial"/>
                <w:sz w:val="22"/>
                <w:szCs w:val="22"/>
              </w:rPr>
              <w:t xml:space="preserve"> Präsentation in eigener Regie leisten)</w:t>
            </w:r>
          </w:p>
          <w:p w:rsidR="00AF695E" w:rsidRPr="008D56E0" w:rsidRDefault="00AF695E" w:rsidP="002A2423">
            <w:pPr>
              <w:tabs>
                <w:tab w:val="num" w:pos="360"/>
              </w:tabs>
              <w:jc w:val="both"/>
              <w:rPr>
                <w:rFonts w:ascii="Century Gothic" w:hAnsi="Century Gothic" w:cs="Arial"/>
              </w:rPr>
            </w:pPr>
          </w:p>
        </w:tc>
      </w:tr>
    </w:tbl>
    <w:p w:rsidR="008D56E0" w:rsidRDefault="008D56E0" w:rsidP="002A2423">
      <w:pPr>
        <w:pStyle w:val="Listenabsatz"/>
        <w:ind w:left="0"/>
        <w:jc w:val="both"/>
        <w:rPr>
          <w:rFonts w:ascii="Century Gothic" w:hAnsi="Century Gothic" w:cs="Arial"/>
          <w:sz w:val="22"/>
          <w:szCs w:val="22"/>
        </w:rPr>
      </w:pPr>
    </w:p>
    <w:p w:rsidR="008D56E0" w:rsidRDefault="008D56E0">
      <w:pPr>
        <w:spacing w:after="200" w:line="276" w:lineRule="auto"/>
        <w:rPr>
          <w:rFonts w:ascii="Century Gothic" w:hAnsi="Century Gothic" w:cs="Arial"/>
          <w:sz w:val="22"/>
          <w:szCs w:val="22"/>
        </w:rPr>
      </w:pPr>
      <w:r>
        <w:rPr>
          <w:rFonts w:ascii="Century Gothic" w:hAnsi="Century Gothic" w:cs="Arial"/>
          <w:sz w:val="22"/>
          <w:szCs w:val="22"/>
        </w:rPr>
        <w:br w:type="page"/>
      </w:r>
    </w:p>
    <w:p w:rsidR="006A3500" w:rsidRPr="001573E7" w:rsidRDefault="006A3500" w:rsidP="002A2423">
      <w:pPr>
        <w:pStyle w:val="Listenabsatz"/>
        <w:ind w:left="0"/>
        <w:jc w:val="both"/>
        <w:rPr>
          <w:rFonts w:ascii="Century Gothic" w:hAnsi="Century Gothic" w:cs="Arial"/>
          <w:b/>
          <w:bCs/>
          <w:sz w:val="22"/>
          <w:szCs w:val="22"/>
        </w:rPr>
      </w:pPr>
      <w:r w:rsidRPr="001573E7">
        <w:rPr>
          <w:rFonts w:ascii="Century Gothic" w:hAnsi="Century Gothic" w:cs="Arial"/>
          <w:b/>
          <w:bCs/>
          <w:sz w:val="22"/>
          <w:szCs w:val="22"/>
        </w:rPr>
        <w:t xml:space="preserve">Förderunterricht    </w:t>
      </w:r>
      <w:r w:rsidRPr="001573E7">
        <w:rPr>
          <w:rFonts w:ascii="Century Gothic" w:hAnsi="Century Gothic" w:cs="Arial"/>
          <w:noProof/>
          <w:sz w:val="22"/>
          <w:szCs w:val="22"/>
        </w:rPr>
        <w:drawing>
          <wp:inline distT="0" distB="0" distL="0" distR="0">
            <wp:extent cx="400050" cy="319232"/>
            <wp:effectExtent l="0" t="0" r="0" b="5080"/>
            <wp:docPr id="3" name="Grafik 3" descr="\\spb.net\dfs\progs2\Office-XPMediaContent\FILES\PFILES\MSOFFICE\MEDIA\CNTCD1\ClipArt8\j03462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b.net\dfs\progs2\Office-XPMediaContent\FILES\PFILES\MSOFFICE\MEDIA\CNTCD1\ClipArt8\j0346285.wm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319232"/>
                    </a:xfrm>
                    <a:prstGeom prst="rect">
                      <a:avLst/>
                    </a:prstGeom>
                    <a:noFill/>
                    <a:ln>
                      <a:noFill/>
                    </a:ln>
                  </pic:spPr>
                </pic:pic>
              </a:graphicData>
            </a:graphic>
          </wp:inline>
        </w:drawing>
      </w:r>
    </w:p>
    <w:p w:rsidR="006A3500" w:rsidRPr="008D56E0" w:rsidRDefault="006A3500"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Unsere Kinder sollen gefördert und gefordert werden. Unser Ziel ist es, jedem Kind die Förderung zukommen zu lassen, die es braucht um motiviert und erfolgreich weiter lernen zu können. Neben einem differenzierten Klassenunterricht </w:t>
      </w:r>
      <w:r w:rsidR="007B56DE" w:rsidRPr="008D56E0">
        <w:rPr>
          <w:rFonts w:ascii="Century Gothic" w:hAnsi="Century Gothic" w:cs="Arial"/>
          <w:sz w:val="22"/>
          <w:szCs w:val="22"/>
        </w:rPr>
        <w:t>(</w:t>
      </w:r>
      <w:r w:rsidR="007B56DE" w:rsidRPr="008D56E0">
        <w:rPr>
          <w:rFonts w:ascii="Century Gothic" w:hAnsi="Century Gothic" w:cs="Arial"/>
          <w:b/>
          <w:sz w:val="22"/>
          <w:szCs w:val="22"/>
        </w:rPr>
        <w:t>Individuelles Lernen</w:t>
      </w:r>
      <w:r w:rsidR="007B56DE" w:rsidRPr="008D56E0">
        <w:rPr>
          <w:rFonts w:ascii="Century Gothic" w:hAnsi="Century Gothic" w:cs="Arial"/>
          <w:sz w:val="22"/>
          <w:szCs w:val="22"/>
        </w:rPr>
        <w:t xml:space="preserve">) </w:t>
      </w:r>
      <w:r w:rsidRPr="008D56E0">
        <w:rPr>
          <w:rFonts w:ascii="Century Gothic" w:hAnsi="Century Gothic" w:cs="Arial"/>
          <w:sz w:val="22"/>
          <w:szCs w:val="22"/>
        </w:rPr>
        <w:t>fördern wir je nach personellen Ressourcen in leistungshom</w:t>
      </w:r>
      <w:r w:rsidR="001620C5" w:rsidRPr="008D56E0">
        <w:rPr>
          <w:rFonts w:ascii="Century Gothic" w:hAnsi="Century Gothic" w:cs="Arial"/>
          <w:sz w:val="22"/>
          <w:szCs w:val="22"/>
        </w:rPr>
        <w:t>ogenen Kleingruppen, die klassen</w:t>
      </w:r>
      <w:r w:rsidR="00A200C1">
        <w:rPr>
          <w:rFonts w:ascii="Century Gothic" w:hAnsi="Century Gothic" w:cs="Arial"/>
          <w:sz w:val="22"/>
          <w:szCs w:val="22"/>
        </w:rPr>
        <w:t>-</w:t>
      </w:r>
      <w:r w:rsidRPr="008D56E0">
        <w:rPr>
          <w:rFonts w:ascii="Century Gothic" w:hAnsi="Century Gothic" w:cs="Arial"/>
          <w:sz w:val="22"/>
          <w:szCs w:val="22"/>
        </w:rPr>
        <w:t>übergreifend angeboten werden:</w:t>
      </w:r>
    </w:p>
    <w:p w:rsidR="006A3500" w:rsidRPr="008D56E0" w:rsidRDefault="006A3500" w:rsidP="002A2423">
      <w:pPr>
        <w:pStyle w:val="Listenabsatz"/>
        <w:ind w:left="0"/>
        <w:jc w:val="both"/>
        <w:rPr>
          <w:rFonts w:ascii="Century Gothic" w:hAnsi="Century Gothic" w:cs="Arial"/>
          <w:sz w:val="22"/>
          <w:szCs w:val="22"/>
        </w:rPr>
      </w:pP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Jedes Kind erhält so mindestens ein bis zwei Förderstunden (Deutsch und Mathe</w:t>
      </w:r>
      <w:r w:rsidR="0088284D">
        <w:rPr>
          <w:rFonts w:ascii="Century Gothic" w:hAnsi="Century Gothic"/>
          <w:sz w:val="22"/>
          <w:szCs w:val="22"/>
        </w:rPr>
        <w:t>-</w:t>
      </w:r>
      <w:r w:rsidRPr="008D56E0">
        <w:rPr>
          <w:rFonts w:ascii="Century Gothic" w:hAnsi="Century Gothic"/>
          <w:sz w:val="22"/>
          <w:szCs w:val="22"/>
        </w:rPr>
        <w:t>matik) pro Woche. Im ersten Jahr der Eingangsphase bieten wir zwei Förderstunden und weitere differenzierte Angebote, wie z.B. zur Wahrnehmungsförderung oder zum Training der Motorik.</w:t>
      </w: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Schule nutzt hierbei alle Ressourcen, um die Fördergruppen besonders der leistungsschwächeren Gruppen klein zu halten.</w:t>
      </w: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Dabei werden sowohl schwächere Kinder (z.B. Rechenschwäche) gefördert, als auch leistungsstarke Kinder gefordert (z.B. Mathematik für Tüftler).</w:t>
      </w: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Je nach Leistungsstand ist auch zwischenzeitlich auf Basis der Einschätzung der Klassenlehrer und Förderkräfte ein Wechsel der Fördergruppen möglich, um den Bedürfnissen der Kinder flexibel entgegen kommen zu können.</w:t>
      </w: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Im gesamten Schuljahr überprüfen wir mit Leistungsmessungen die Zusammenset</w:t>
      </w:r>
      <w:r w:rsidR="00B73ECE">
        <w:rPr>
          <w:rFonts w:ascii="Century Gothic" w:hAnsi="Century Gothic"/>
          <w:sz w:val="22"/>
          <w:szCs w:val="22"/>
        </w:rPr>
        <w:t>-</w:t>
      </w:r>
      <w:r w:rsidRPr="008D56E0">
        <w:rPr>
          <w:rFonts w:ascii="Century Gothic" w:hAnsi="Century Gothic"/>
          <w:sz w:val="22"/>
          <w:szCs w:val="22"/>
        </w:rPr>
        <w:t>zung der Fördergruppen.</w:t>
      </w:r>
    </w:p>
    <w:p w:rsidR="006A3500" w:rsidRPr="008D56E0" w:rsidRDefault="006A3500"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Zusätzliche Kleingruppen bestehen in allen Jahrgängen zur Förderung von Kindern mit Migrationshintergrund, Lese-Rechtschreib-Schwäche (LRS) und Rechenschwäche (Dyskalkulie).</w:t>
      </w:r>
    </w:p>
    <w:p w:rsidR="006A3500" w:rsidRPr="008D56E0" w:rsidRDefault="006A3500" w:rsidP="002A2423">
      <w:pPr>
        <w:pStyle w:val="Listenabsatz"/>
        <w:ind w:left="426"/>
        <w:jc w:val="both"/>
        <w:rPr>
          <w:rFonts w:ascii="Century Gothic" w:hAnsi="Century Gothic" w:cs="Arial"/>
          <w:sz w:val="22"/>
          <w:szCs w:val="22"/>
        </w:rPr>
      </w:pPr>
    </w:p>
    <w:p w:rsidR="006A3500" w:rsidRDefault="006A3500" w:rsidP="002A2423">
      <w:pPr>
        <w:pStyle w:val="Listenabsatz"/>
        <w:ind w:left="426"/>
        <w:jc w:val="both"/>
        <w:rPr>
          <w:rFonts w:ascii="Century Gothic" w:hAnsi="Century Gothic" w:cs="Arial"/>
          <w:sz w:val="22"/>
          <w:szCs w:val="22"/>
        </w:rPr>
      </w:pPr>
    </w:p>
    <w:p w:rsidR="00A506EB" w:rsidRPr="008D56E0" w:rsidRDefault="00A506EB" w:rsidP="002A2423">
      <w:pPr>
        <w:pStyle w:val="Listenabsatz"/>
        <w:ind w:left="426"/>
        <w:jc w:val="both"/>
        <w:rPr>
          <w:rFonts w:ascii="Century Gothic" w:hAnsi="Century Gothic" w:cs="Arial"/>
          <w:sz w:val="22"/>
          <w:szCs w:val="22"/>
        </w:rPr>
      </w:pPr>
    </w:p>
    <w:p w:rsidR="00131589" w:rsidRDefault="00131589" w:rsidP="002A2423">
      <w:pPr>
        <w:jc w:val="both"/>
        <w:rPr>
          <w:rFonts w:ascii="Century Gothic" w:eastAsia="MS PGothic" w:hAnsi="Century Gothic" w:cstheme="minorBidi"/>
          <w:b/>
          <w:sz w:val="28"/>
          <w:szCs w:val="22"/>
          <w:lang w:eastAsia="en-US"/>
        </w:rPr>
      </w:pPr>
      <w:r w:rsidRPr="00055727">
        <w:rPr>
          <w:rFonts w:ascii="Century Gothic" w:eastAsia="MS PGothic" w:hAnsi="Century Gothic" w:cstheme="minorBidi"/>
          <w:b/>
          <w:sz w:val="28"/>
          <w:szCs w:val="22"/>
          <w:lang w:eastAsia="en-US"/>
        </w:rPr>
        <w:t>Leistungserziehung/-bewertung</w:t>
      </w:r>
      <w:r w:rsidRPr="00055727">
        <w:rPr>
          <w:rFonts w:ascii="Century Gothic" w:eastAsia="MS PGothic" w:hAnsi="Century Gothic" w:cstheme="minorBidi"/>
          <w:b/>
          <w:sz w:val="28"/>
          <w:szCs w:val="22"/>
          <w:lang w:eastAsia="en-US"/>
        </w:rPr>
        <w:tab/>
      </w:r>
    </w:p>
    <w:p w:rsidR="00055727" w:rsidRPr="00055727" w:rsidRDefault="00055727" w:rsidP="002A2423">
      <w:pPr>
        <w:jc w:val="both"/>
        <w:rPr>
          <w:rFonts w:ascii="Century Gothic" w:eastAsia="MS PGothic" w:hAnsi="Century Gothic" w:cstheme="minorBidi"/>
          <w:b/>
          <w:sz w:val="28"/>
          <w:szCs w:val="22"/>
          <w:lang w:eastAsia="en-US"/>
        </w:rPr>
      </w:pP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Für die Leistungsbewertung an unserer Schule ist uns wichtig, dass sie von Anfang an möglichst objektiv und für alle Beteiligten transparent und vergleichbar ist. Zudem soll sie im besonderen Maße die Lernmotivation der Kinder entwickeln und fördern.</w:t>
      </w:r>
    </w:p>
    <w:p w:rsidR="00131589"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Sie muss sich an den folgenden Bezugsnormen orientieren: der sachlichen (an den Komp</w:t>
      </w:r>
      <w:r w:rsidR="00E558AE">
        <w:rPr>
          <w:rFonts w:ascii="Century Gothic" w:eastAsia="MS PGothic" w:hAnsi="Century Gothic" w:cstheme="minorBidi"/>
          <w:sz w:val="22"/>
          <w:szCs w:val="22"/>
          <w:lang w:eastAsia="en-US"/>
        </w:rPr>
        <w:t>etenzerwartungen der Lehrpläne)</w:t>
      </w:r>
      <w:r w:rsidRPr="008D56E0">
        <w:rPr>
          <w:rFonts w:ascii="Century Gothic" w:eastAsia="MS PGothic" w:hAnsi="Century Gothic" w:cstheme="minorBidi"/>
          <w:sz w:val="22"/>
          <w:szCs w:val="22"/>
          <w:lang w:eastAsia="en-US"/>
        </w:rPr>
        <w:t xml:space="preserve"> und der individuellen (Lernfortschritte des Schülers). Beim Übergang von Stufe 1/2 zur Stufe 3, der in der Regel mit einem Klassen</w:t>
      </w:r>
      <w:r w:rsidR="00B73ECE">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lehrerinnenwechsel verbunden ist, besprechen sich die abgebenden mit den zukünf</w:t>
      </w:r>
      <w:r w:rsidR="00B73ECE">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tigen Lehrkräften in einer Übergabekonf</w:t>
      </w:r>
      <w:r w:rsidR="00B73ECE">
        <w:rPr>
          <w:rFonts w:ascii="Century Gothic" w:eastAsia="MS PGothic" w:hAnsi="Century Gothic" w:cstheme="minorBidi"/>
          <w:sz w:val="22"/>
          <w:szCs w:val="22"/>
          <w:lang w:eastAsia="en-US"/>
        </w:rPr>
        <w:t>erenz zwecks Ziel- und Methoden</w:t>
      </w:r>
      <w:r w:rsidRPr="008D56E0">
        <w:rPr>
          <w:rFonts w:ascii="Century Gothic" w:eastAsia="MS PGothic" w:hAnsi="Century Gothic" w:cstheme="minorBidi"/>
          <w:sz w:val="22"/>
          <w:szCs w:val="22"/>
          <w:lang w:eastAsia="en-US"/>
        </w:rPr>
        <w:t>absprachen und Darlegung einzelner individueller Leistungsstände.</w:t>
      </w:r>
    </w:p>
    <w:p w:rsidR="008D56E0" w:rsidRDefault="008D56E0" w:rsidP="002A2423">
      <w:pPr>
        <w:jc w:val="both"/>
        <w:rPr>
          <w:rFonts w:ascii="Century Gothic" w:eastAsia="MS PGothic" w:hAnsi="Century Gothic" w:cstheme="minorBidi"/>
          <w:sz w:val="22"/>
          <w:szCs w:val="22"/>
          <w:lang w:eastAsia="en-US"/>
        </w:rPr>
      </w:pPr>
    </w:p>
    <w:p w:rsidR="009A4887" w:rsidRPr="008D56E0" w:rsidRDefault="009A4887" w:rsidP="002A2423">
      <w:pPr>
        <w:jc w:val="both"/>
        <w:rPr>
          <w:rFonts w:ascii="Century Gothic" w:eastAsia="MS PGothic" w:hAnsi="Century Gothic" w:cstheme="minorBidi"/>
          <w:sz w:val="22"/>
          <w:szCs w:val="22"/>
          <w:lang w:eastAsia="en-US"/>
        </w:rPr>
      </w:pPr>
    </w:p>
    <w:p w:rsidR="00131589" w:rsidRPr="001573E7" w:rsidRDefault="00131589" w:rsidP="002A2423">
      <w:pPr>
        <w:jc w:val="both"/>
        <w:rPr>
          <w:rFonts w:ascii="Century Gothic" w:eastAsia="MS PGothic" w:hAnsi="Century Gothic" w:cstheme="minorBidi"/>
          <w:b/>
          <w:sz w:val="22"/>
          <w:szCs w:val="22"/>
          <w:lang w:eastAsia="en-US"/>
        </w:rPr>
      </w:pPr>
      <w:r w:rsidRPr="001573E7">
        <w:rPr>
          <w:rFonts w:ascii="Century Gothic" w:eastAsia="MS PGothic" w:hAnsi="Century Gothic" w:cstheme="minorBidi"/>
          <w:b/>
          <w:sz w:val="22"/>
          <w:szCs w:val="22"/>
          <w:lang w:eastAsia="en-US"/>
        </w:rPr>
        <w:t>So erreichen wir eine möglichst genaue Objektivität:</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In der Stufe abgesprochene Leistungsabfragen und Lernzielkontrollen orientieren sich an den Kompetenzerwartungen der Lehrpläne. Dazu werden u.a. die Vorschläge und Diagnosebögen der eingesetzten jeweiligen Lehrwerke hinzugezogen. Die Bewertungen der einzelnen schriftlichen Lernzielkontrollen werden im Stufenteam besprochen. Für die einzelnen Fächer sind die Bewertungen verschiedener Leistungsabfragen (mündliche und schriftliche Leistungen, Heftführung, u.a.) in den sogenannten „Stufenbibeln“ ver</w:t>
      </w:r>
      <w:r w:rsidR="00FA7D4D">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 xml:space="preserve">bindlich vorgegeben. </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Für die einzelnen Fächer findet sich in diesem Leitfaden die Gewichtung der mündlichen und schriftlichen Leistungen in Bezug auf die Zeugnisnote.</w:t>
      </w:r>
    </w:p>
    <w:p w:rsidR="00A200C1"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Pro Halbjahr wird für jeden Schüler ein Beobachtungsbogen mit fünfstufiger Einteilung ausgefüllt, in dem das Arbeits- und Sozialverhalten, sowie die erbrachten Leistungen pro Fach eingestuft werden.</w:t>
      </w:r>
    </w:p>
    <w:p w:rsidR="00A200C1" w:rsidRDefault="00A200C1">
      <w:pPr>
        <w:spacing w:after="200" w:line="276" w:lineRule="auto"/>
        <w:rPr>
          <w:rFonts w:ascii="Century Gothic" w:eastAsia="MS PGothic" w:hAnsi="Century Gothic" w:cstheme="minorBidi"/>
          <w:sz w:val="22"/>
          <w:szCs w:val="22"/>
          <w:lang w:eastAsia="en-US"/>
        </w:rPr>
      </w:pPr>
      <w:r>
        <w:rPr>
          <w:rFonts w:ascii="Century Gothic" w:eastAsia="MS PGothic" w:hAnsi="Century Gothic" w:cstheme="minorBidi"/>
          <w:sz w:val="22"/>
          <w:szCs w:val="22"/>
          <w:lang w:eastAsia="en-US"/>
        </w:rPr>
        <w:br w:type="page"/>
      </w:r>
    </w:p>
    <w:p w:rsidR="00131589" w:rsidRPr="008D56E0" w:rsidRDefault="00131589" w:rsidP="002A2423">
      <w:pPr>
        <w:jc w:val="both"/>
        <w:rPr>
          <w:rFonts w:ascii="Century Gothic" w:eastAsia="MS PGothic" w:hAnsi="Century Gothic" w:cstheme="minorBidi"/>
          <w:sz w:val="22"/>
          <w:szCs w:val="22"/>
          <w:lang w:eastAsia="en-US"/>
        </w:rPr>
      </w:pPr>
    </w:p>
    <w:p w:rsidR="008D56E0" w:rsidRPr="001573E7" w:rsidRDefault="00131589" w:rsidP="002A2423">
      <w:pPr>
        <w:jc w:val="both"/>
        <w:rPr>
          <w:rFonts w:ascii="Century Gothic" w:eastAsia="MS PGothic" w:hAnsi="Century Gothic" w:cstheme="minorBidi"/>
          <w:b/>
          <w:i/>
          <w:sz w:val="22"/>
          <w:szCs w:val="22"/>
          <w:lang w:eastAsia="en-US"/>
        </w:rPr>
      </w:pPr>
      <w:r w:rsidRPr="001573E7">
        <w:rPr>
          <w:rFonts w:ascii="Century Gothic" w:eastAsia="MS PGothic" w:hAnsi="Century Gothic" w:cstheme="minorBidi"/>
          <w:b/>
          <w:sz w:val="22"/>
          <w:szCs w:val="22"/>
          <w:lang w:eastAsia="en-US"/>
        </w:rPr>
        <w:t>So erreichen wir die gewünschte Transparenz:</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 xml:space="preserve">Bei den ersten Klassenpflegschaftssitzungen im Schuljahr ist die Vorstellung des jeweiligen Leistungskonzeptes für die Klassenstufe </w:t>
      </w:r>
      <w:r w:rsidR="00E558AE">
        <w:rPr>
          <w:rFonts w:ascii="Century Gothic" w:eastAsia="MS PGothic" w:hAnsi="Century Gothic" w:cstheme="minorBidi"/>
          <w:sz w:val="22"/>
          <w:szCs w:val="22"/>
          <w:lang w:eastAsia="en-US"/>
        </w:rPr>
        <w:t>ein verbindlicher Tagesordnungs</w:t>
      </w:r>
      <w:r w:rsidRPr="008D56E0">
        <w:rPr>
          <w:rFonts w:ascii="Century Gothic" w:eastAsia="MS PGothic" w:hAnsi="Century Gothic" w:cstheme="minorBidi"/>
          <w:sz w:val="22"/>
          <w:szCs w:val="22"/>
          <w:lang w:eastAsia="en-US"/>
        </w:rPr>
        <w:t>punkt. Zusätzlich wird den Eltern ein Flyer zur Leistungsbewertung ausgehändigt (ab SJ 2016/17).</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In regelmäßigen Abständen finden Elternsprechtage statt, an denen der jeweilige Leistungsstand der Schüler anhand der Beobachtungsbögen der Lehrer, der Selbstein</w:t>
      </w:r>
      <w:r w:rsidR="00353B98">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schätzungsbögen der Schüler und der erfolgten Leistungskontrollen dargestellt und besprochen wird. Eventuelle Fördermöglichkeiten werden aufgezeigt.</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Die Selbsteinschätzungsbögen in Form eines dreistufigen Smileyplans werden von den einzelnen Schülern einige Wochen vor den Zeugnissen ausgefüllt und in Einzelge</w:t>
      </w:r>
      <w:r w:rsidR="00353B98">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sprächen mit den Schülern besprochen.</w:t>
      </w:r>
    </w:p>
    <w:p w:rsidR="00131589" w:rsidRDefault="00131589" w:rsidP="002A2423">
      <w:pPr>
        <w:jc w:val="both"/>
        <w:rPr>
          <w:rFonts w:ascii="Century Gothic" w:eastAsia="MS PGothic" w:hAnsi="Century Gothic" w:cstheme="minorBidi"/>
          <w:sz w:val="22"/>
          <w:szCs w:val="22"/>
          <w:lang w:eastAsia="en-US"/>
        </w:rPr>
      </w:pPr>
    </w:p>
    <w:p w:rsidR="00353B98" w:rsidRPr="008D56E0" w:rsidRDefault="00353B98" w:rsidP="002A2423">
      <w:pPr>
        <w:jc w:val="both"/>
        <w:rPr>
          <w:rFonts w:ascii="Century Gothic" w:eastAsia="MS PGothic" w:hAnsi="Century Gothic" w:cstheme="minorBidi"/>
          <w:sz w:val="22"/>
          <w:szCs w:val="22"/>
          <w:lang w:eastAsia="en-US"/>
        </w:rPr>
      </w:pPr>
    </w:p>
    <w:p w:rsidR="00353B98" w:rsidRPr="001573E7" w:rsidRDefault="00131589" w:rsidP="002A2423">
      <w:pPr>
        <w:jc w:val="both"/>
        <w:rPr>
          <w:rFonts w:ascii="Century Gothic" w:eastAsia="MS PGothic" w:hAnsi="Century Gothic" w:cstheme="minorBidi"/>
          <w:b/>
          <w:i/>
          <w:sz w:val="22"/>
          <w:szCs w:val="22"/>
          <w:lang w:eastAsia="en-US"/>
        </w:rPr>
      </w:pPr>
      <w:r w:rsidRPr="001573E7">
        <w:rPr>
          <w:rFonts w:ascii="Century Gothic" w:eastAsia="MS PGothic" w:hAnsi="Century Gothic" w:cstheme="minorBidi"/>
          <w:b/>
          <w:sz w:val="22"/>
          <w:szCs w:val="22"/>
          <w:lang w:eastAsia="en-US"/>
        </w:rPr>
        <w:t>So erreichen wir die gewünschte Förderung der Lernmotivation</w:t>
      </w:r>
      <w:r w:rsidR="00BC605A" w:rsidRPr="001573E7">
        <w:rPr>
          <w:rFonts w:ascii="Century Gothic" w:eastAsia="MS PGothic" w:hAnsi="Century Gothic" w:cstheme="minorBidi"/>
          <w:b/>
          <w:sz w:val="22"/>
          <w:szCs w:val="22"/>
          <w:lang w:eastAsia="en-US"/>
        </w:rPr>
        <w:t>:</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Zahlreiche ermutigende Gespräche und die Selbsteinschätzungsbögen mit Smileys sollen den Schüler zur Leistungssteigerung anspornen.</w:t>
      </w:r>
    </w:p>
    <w:p w:rsidR="00131589" w:rsidRPr="008D56E0" w:rsidRDefault="00131589" w:rsidP="002A2423">
      <w:pPr>
        <w:jc w:val="both"/>
        <w:rPr>
          <w:rFonts w:ascii="Century Gothic" w:eastAsia="MS PGothic" w:hAnsi="Century Gothic" w:cstheme="minorBidi"/>
          <w:sz w:val="22"/>
          <w:szCs w:val="22"/>
          <w:lang w:eastAsia="en-US"/>
        </w:rPr>
      </w:pPr>
      <w:r w:rsidRPr="008D56E0">
        <w:rPr>
          <w:rFonts w:ascii="Century Gothic" w:eastAsia="MS PGothic" w:hAnsi="Century Gothic" w:cstheme="minorBidi"/>
          <w:sz w:val="22"/>
          <w:szCs w:val="22"/>
          <w:lang w:eastAsia="en-US"/>
        </w:rPr>
        <w:t>Differenzierte Leistungserwartungen, z.B. durch Angebote von Wahlaufgaben ermög</w:t>
      </w:r>
      <w:r w:rsidR="00BC605A">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lichen den Kindern Leistungserfolge auf der Basi</w:t>
      </w:r>
      <w:r w:rsidR="00BC605A">
        <w:rPr>
          <w:rFonts w:ascii="Century Gothic" w:eastAsia="MS PGothic" w:hAnsi="Century Gothic" w:cstheme="minorBidi"/>
          <w:sz w:val="22"/>
          <w:szCs w:val="22"/>
          <w:lang w:eastAsia="en-US"/>
        </w:rPr>
        <w:t>s ihrer individuellen Leistungs</w:t>
      </w:r>
      <w:r w:rsidRPr="008D56E0">
        <w:rPr>
          <w:rFonts w:ascii="Century Gothic" w:eastAsia="MS PGothic" w:hAnsi="Century Gothic" w:cstheme="minorBidi"/>
          <w:sz w:val="22"/>
          <w:szCs w:val="22"/>
          <w:lang w:eastAsia="en-US"/>
        </w:rPr>
        <w:t>voraus</w:t>
      </w:r>
      <w:r w:rsidR="00BC605A">
        <w:rPr>
          <w:rFonts w:ascii="Century Gothic" w:eastAsia="MS PGothic" w:hAnsi="Century Gothic" w:cstheme="minorBidi"/>
          <w:sz w:val="22"/>
          <w:szCs w:val="22"/>
          <w:lang w:eastAsia="en-US"/>
        </w:rPr>
        <w:t>-</w:t>
      </w:r>
      <w:r w:rsidRPr="008D56E0">
        <w:rPr>
          <w:rFonts w:ascii="Century Gothic" w:eastAsia="MS PGothic" w:hAnsi="Century Gothic" w:cstheme="minorBidi"/>
          <w:sz w:val="22"/>
          <w:szCs w:val="22"/>
          <w:lang w:eastAsia="en-US"/>
        </w:rPr>
        <w:t xml:space="preserve">setzungen. Somit haben wir einen ganzheitlichen Blick auf jeden einzelnen Schüler. </w:t>
      </w:r>
    </w:p>
    <w:p w:rsidR="00302C3E" w:rsidRDefault="00302C3E" w:rsidP="002A2423">
      <w:pPr>
        <w:jc w:val="both"/>
        <w:rPr>
          <w:rFonts w:ascii="Century Gothic" w:hAnsi="Century Gothic" w:cs="Arial"/>
          <w:b/>
          <w:i/>
          <w:sz w:val="22"/>
          <w:szCs w:val="22"/>
        </w:rPr>
      </w:pPr>
    </w:p>
    <w:p w:rsidR="00353B98" w:rsidRPr="008D56E0" w:rsidRDefault="00353B98" w:rsidP="002A2423">
      <w:pPr>
        <w:jc w:val="both"/>
        <w:rPr>
          <w:rFonts w:ascii="Century Gothic" w:hAnsi="Century Gothic" w:cs="Arial"/>
          <w:b/>
          <w:i/>
          <w:sz w:val="22"/>
          <w:szCs w:val="22"/>
        </w:rPr>
      </w:pPr>
    </w:p>
    <w:p w:rsidR="00353B98" w:rsidRPr="001573E7" w:rsidRDefault="002C38DA" w:rsidP="002A2423">
      <w:pPr>
        <w:jc w:val="both"/>
        <w:rPr>
          <w:rFonts w:ascii="Century Gothic" w:hAnsi="Century Gothic"/>
          <w:b/>
          <w:i/>
          <w:sz w:val="22"/>
          <w:szCs w:val="22"/>
        </w:rPr>
      </w:pPr>
      <w:r w:rsidRPr="001573E7">
        <w:rPr>
          <w:rFonts w:ascii="Century Gothic" w:hAnsi="Century Gothic"/>
          <w:b/>
          <w:sz w:val="22"/>
          <w:szCs w:val="22"/>
        </w:rPr>
        <w:t>Leistungserziehung in Klasse 1</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Im Rahmen der Schuleingangsdiagnostik während der Schulanmeldung ermitteln die Lehrpersonen den Entwicklungsstand eines jeden Kindes, um seine Lernvorausset</w:t>
      </w:r>
      <w:r w:rsidR="009A4887">
        <w:rPr>
          <w:rFonts w:ascii="Century Gothic" w:hAnsi="Century Gothic"/>
          <w:sz w:val="22"/>
          <w:szCs w:val="22"/>
        </w:rPr>
        <w:t>-</w:t>
      </w:r>
      <w:r w:rsidRPr="008D56E0">
        <w:rPr>
          <w:rFonts w:ascii="Century Gothic" w:hAnsi="Century Gothic"/>
          <w:sz w:val="22"/>
          <w:szCs w:val="22"/>
        </w:rPr>
        <w:t>zungen festzustellen. Eine Rücksprache mit den betreffenden Kindertageseinricht</w:t>
      </w:r>
      <w:r w:rsidR="009A4887">
        <w:rPr>
          <w:rFonts w:ascii="Century Gothic" w:hAnsi="Century Gothic"/>
          <w:sz w:val="22"/>
          <w:szCs w:val="22"/>
        </w:rPr>
        <w:t>-</w:t>
      </w:r>
      <w:r w:rsidRPr="008D56E0">
        <w:rPr>
          <w:rFonts w:ascii="Century Gothic" w:hAnsi="Century Gothic"/>
          <w:sz w:val="22"/>
          <w:szCs w:val="22"/>
        </w:rPr>
        <w:t>ungen ist dabei  hilfreich.</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Leistungsfeststellung in Klasse 1 erfolgt vorrangig durch Unterrichtsbeobacht</w:t>
      </w:r>
      <w:r w:rsidR="009A4887">
        <w:rPr>
          <w:rFonts w:ascii="Century Gothic" w:hAnsi="Century Gothic"/>
          <w:sz w:val="22"/>
          <w:szCs w:val="22"/>
        </w:rPr>
        <w:t>-</w:t>
      </w:r>
      <w:r w:rsidRPr="008D56E0">
        <w:rPr>
          <w:rFonts w:ascii="Century Gothic" w:hAnsi="Century Gothic"/>
          <w:sz w:val="22"/>
          <w:szCs w:val="22"/>
        </w:rPr>
        <w:t>ungen, die in den Beobachtungsbögen festgehalten werden.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 xml:space="preserve">Um den Stand des Lernprozesses zu überprüfen, werden regelmäßig Diagnosebögen eingesetzt. Somit können Lerndefizite frühzeitig erkannt und behoben werden.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 xml:space="preserve">Die Kinder erhalten ermutigende und transparente Rückmeldungen.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Entwicklung einer realistischen Selbsteinschätzung wird durch Refle</w:t>
      </w:r>
      <w:r w:rsidR="00EA042C">
        <w:rPr>
          <w:rFonts w:ascii="Century Gothic" w:hAnsi="Century Gothic"/>
          <w:sz w:val="22"/>
          <w:szCs w:val="22"/>
        </w:rPr>
        <w:t>x</w:t>
      </w:r>
      <w:r w:rsidRPr="008D56E0">
        <w:rPr>
          <w:rFonts w:ascii="Century Gothic" w:hAnsi="Century Gothic"/>
          <w:sz w:val="22"/>
          <w:szCs w:val="22"/>
        </w:rPr>
        <w:t xml:space="preserve">ion in Kreisgesprächen und durch den Einsatz von Selbsteinschätzungsbögen angebahnt.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Für Lehrer, Eltern und Kinder dienen die Beobachtungs- und Selbsteinschätzungs</w:t>
      </w:r>
      <w:r w:rsidR="009A4887">
        <w:rPr>
          <w:rFonts w:ascii="Century Gothic" w:hAnsi="Century Gothic"/>
          <w:sz w:val="22"/>
          <w:szCs w:val="22"/>
        </w:rPr>
        <w:t>-</w:t>
      </w:r>
      <w:r w:rsidRPr="008D56E0">
        <w:rPr>
          <w:rFonts w:ascii="Century Gothic" w:hAnsi="Century Gothic"/>
          <w:sz w:val="22"/>
          <w:szCs w:val="22"/>
        </w:rPr>
        <w:t>bögen als Grundlage für ein offenes, konstruktives Gespräch (Elternsprechtage).</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Am Ende des zweiten Schulhalbjahres erhalten die Kinder ein Berichtszeugnis. Dieses enthält Hinweise zum Arbeits- und Sozialverhalten sowie zum Leistungsstand in den Fächern Deutsch und Mathematik.</w:t>
      </w:r>
    </w:p>
    <w:p w:rsidR="003D6BC6"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Eine Versetzung (oder auch Nichtversetzung) in Klasse 2 erfolgt nicht, da Klasse 1 und 2 die Schuleingangsphase bilden, die unter Umständen drei Jahre dauern kann.</w:t>
      </w:r>
    </w:p>
    <w:p w:rsidR="002C38DA" w:rsidRPr="008D56E0" w:rsidRDefault="003D6BC6" w:rsidP="002A2423">
      <w:pPr>
        <w:spacing w:after="200"/>
        <w:rPr>
          <w:rFonts w:ascii="Century Gothic" w:hAnsi="Century Gothic"/>
          <w:sz w:val="22"/>
          <w:szCs w:val="22"/>
        </w:rPr>
      </w:pPr>
      <w:r w:rsidRPr="008D56E0">
        <w:rPr>
          <w:rFonts w:ascii="Century Gothic" w:hAnsi="Century Gothic"/>
          <w:sz w:val="22"/>
          <w:szCs w:val="22"/>
        </w:rPr>
        <w:br w:type="page"/>
      </w:r>
    </w:p>
    <w:p w:rsidR="00353B98" w:rsidRPr="001573E7" w:rsidRDefault="002C38DA" w:rsidP="002A2423">
      <w:pPr>
        <w:jc w:val="both"/>
        <w:rPr>
          <w:rFonts w:ascii="Century Gothic" w:hAnsi="Century Gothic"/>
          <w:b/>
          <w:i/>
          <w:sz w:val="22"/>
          <w:szCs w:val="22"/>
        </w:rPr>
      </w:pPr>
      <w:r w:rsidRPr="001573E7">
        <w:rPr>
          <w:rFonts w:ascii="Century Gothic" w:hAnsi="Century Gothic"/>
          <w:b/>
          <w:sz w:val="22"/>
          <w:szCs w:val="22"/>
        </w:rPr>
        <w:t>Leistungserziehung in Klasse 2</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Leistungsfeststellung in Klasse 2 erfolgt weiterhin durch Unterrichtsbeobacht</w:t>
      </w:r>
      <w:r w:rsidR="00177EF3">
        <w:rPr>
          <w:rFonts w:ascii="Century Gothic" w:hAnsi="Century Gothic"/>
          <w:sz w:val="22"/>
          <w:szCs w:val="22"/>
        </w:rPr>
        <w:t>-</w:t>
      </w:r>
      <w:r w:rsidRPr="008D56E0">
        <w:rPr>
          <w:rFonts w:ascii="Century Gothic" w:hAnsi="Century Gothic"/>
          <w:sz w:val="22"/>
          <w:szCs w:val="22"/>
        </w:rPr>
        <w:t>ungen, die in den Beobachtungsbögen festgehalten werden.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 xml:space="preserve">Um den Stand des Lernprozesses zu überprüfen, werden regelmäßig Diagnosebögen eingesetzt. Somit können Lerndefizite frühzeitig erkannt und behoben werden.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 xml:space="preserve">Die Kinder und Eltern erhalten ermutigende und transparente Rückmeldungen. Ab dem 2. Schulhalbjahr erhalten die Kinder bei schriftlichen Lernzielkontrollen Noten.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Entwicklung einer realistischen Selbsteinschätzung wird durch Reflektion in Kreisgesprächen und durch den Einsatz von Selbsteinschätzungsbögen gefördert.</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Für Lehrer, Eltern und Kinder dienen die Beobachtungs- und Selbsteinschätzungs</w:t>
      </w:r>
      <w:r w:rsidR="001E37CE">
        <w:rPr>
          <w:rFonts w:ascii="Century Gothic" w:hAnsi="Century Gothic"/>
          <w:sz w:val="22"/>
          <w:szCs w:val="22"/>
        </w:rPr>
        <w:t>-</w:t>
      </w:r>
      <w:r w:rsidRPr="008D56E0">
        <w:rPr>
          <w:rFonts w:ascii="Century Gothic" w:hAnsi="Century Gothic"/>
          <w:sz w:val="22"/>
          <w:szCs w:val="22"/>
        </w:rPr>
        <w:t>bögen als Grundlage für ein offenes, konstruktives Gespräch (Elternsprechtage).</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Versetzungskonferenz am Ende des 2. Schuljahres trifft die Entscheidung, ob jedes Kind die notwendigen Kompetenzen für eine erfolgreiche Weiterarbeit in Klasse 3 erworben hat.</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 xml:space="preserve">Kinder, die die Kompetenzerwartungen nicht erfüllen, verbleiben ein weiteres Jahr in der Schuleingangsphase. </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Am Ende des zweiten Schulhalbjahres erhalten die Kinder ein Versetzungszeugnis mit Noten. Dieses enthält zudem Hinweise zum Arbeits- und Sozialverhalten sowie zum Leistungsstand in den Fächern Deutsch und Mathematik.</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Kinder, die nicht versetzt werden, erhalten ein Berichtszeugnis ohne Noten.</w:t>
      </w:r>
    </w:p>
    <w:p w:rsidR="002C38DA" w:rsidRDefault="002C38DA" w:rsidP="002A2423">
      <w:pPr>
        <w:pStyle w:val="Listenabsatz"/>
        <w:spacing w:after="200"/>
        <w:ind w:left="0"/>
        <w:jc w:val="both"/>
        <w:rPr>
          <w:rFonts w:ascii="Century Gothic" w:hAnsi="Century Gothic"/>
          <w:sz w:val="22"/>
          <w:szCs w:val="22"/>
        </w:rPr>
      </w:pPr>
    </w:p>
    <w:p w:rsidR="00BC605A" w:rsidRPr="008D56E0" w:rsidRDefault="00BC605A" w:rsidP="002A2423">
      <w:pPr>
        <w:pStyle w:val="Listenabsatz"/>
        <w:spacing w:after="200"/>
        <w:ind w:left="0"/>
        <w:jc w:val="both"/>
        <w:rPr>
          <w:rFonts w:ascii="Century Gothic" w:hAnsi="Century Gothic"/>
          <w:sz w:val="22"/>
          <w:szCs w:val="22"/>
        </w:rPr>
      </w:pPr>
    </w:p>
    <w:p w:rsidR="00353B98" w:rsidRPr="001573E7" w:rsidRDefault="002C38DA" w:rsidP="002A2423">
      <w:pPr>
        <w:pStyle w:val="Listenabsatz"/>
        <w:ind w:left="0"/>
        <w:jc w:val="both"/>
        <w:rPr>
          <w:rFonts w:ascii="Century Gothic" w:hAnsi="Century Gothic" w:cs="Arial"/>
          <w:b/>
          <w:i/>
          <w:sz w:val="22"/>
          <w:szCs w:val="22"/>
        </w:rPr>
      </w:pPr>
      <w:r w:rsidRPr="001573E7">
        <w:rPr>
          <w:rFonts w:ascii="Century Gothic" w:hAnsi="Century Gothic" w:cs="Arial"/>
          <w:b/>
          <w:sz w:val="22"/>
          <w:szCs w:val="22"/>
        </w:rPr>
        <w:t>Leistungs</w:t>
      </w:r>
      <w:r w:rsidR="00BC605A" w:rsidRPr="001573E7">
        <w:rPr>
          <w:rFonts w:ascii="Century Gothic" w:hAnsi="Century Gothic" w:cs="Arial"/>
          <w:b/>
          <w:sz w:val="22"/>
          <w:szCs w:val="22"/>
        </w:rPr>
        <w:t>erziehung/-bewertung in Klasse 3</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Ab der Klasse 3 steigen die Anforderungen in Hinblick auf die am Ende der 4. Klasse angestrebten Kompetenzen.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Benotete Arbeiten werden in den Fächern Deutsch (Lesen, Rechtschreiben, schriftlicher Sprachgebrauch) und Mathematik geschrieben. Die Benotung orientiert s</w:t>
      </w:r>
      <w:r w:rsidR="00CD4F16" w:rsidRPr="008D56E0">
        <w:rPr>
          <w:rFonts w:ascii="Century Gothic" w:hAnsi="Century Gothic"/>
          <w:sz w:val="22"/>
          <w:szCs w:val="22"/>
        </w:rPr>
        <w:t>ich an folgendem Prozenteraster</w:t>
      </w:r>
      <w:r w:rsidRPr="008D56E0">
        <w:rPr>
          <w:rFonts w:ascii="Century Gothic" w:hAnsi="Century Gothic"/>
          <w:sz w:val="22"/>
          <w:szCs w:val="22"/>
        </w:rPr>
        <w:t>: sehr gut 95 %, gut 85%, befriedigend 66%, ausreichend 50%, mangelhaft 25%, ungenügend 12,5% der Gesamtpunktzahl.</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In den anderen Fächern kommen schriftliche Lernzielkontrollen hinzu, die bepunktet, aber nicht benotet werden.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Für die einzelnen Fächer findet sich im Leitfaden die Gewichtung der mündlichen und schriftlichen Leistungen in Bezug auf die Zeugnisnote. Die Beobachtungsbögen enthalten zusätzliche Kriterien.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Zum Ende eines jeden Schulhalbjahres erhalten die Kinder ein Berichts- und Notenzeugnis, in dem das Arbeits- und Sozialverhalten und der Leistungsstand in den Fächern Mathematik und Deutsch beschrieben werden.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In Einzelfällen werden auch andere Fächer schriftlich beurteilt, z.B. bei heraus-ragenden oder besonders schwachen Leistungen.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Bei schwach ausreichenden oder mangelhaften Leistungen erhält der Schüler zusätzlich eine Förderempfehlung für das entsprechende Fach. Die Eltern werden zu einem Gespräch eingeladen, in dem bezugnehmend auf die Förderempfehlung eine Beratung zur konkreten häuslichen Förderung ihres Kindes erläutert wird.</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Vor der Zeugnisausgabe bespricht die Lehrkraft mit jedem Kind in einer individuellen Zeugniskonferenz die im Zeugnis beschriebenen Leistungsstände und Noten.</w:t>
      </w:r>
    </w:p>
    <w:p w:rsidR="00353B98" w:rsidRDefault="00353B98">
      <w:pPr>
        <w:spacing w:after="200" w:line="276" w:lineRule="auto"/>
        <w:rPr>
          <w:rFonts w:ascii="Century Gothic" w:hAnsi="Century Gothic" w:cs="Arial"/>
          <w:sz w:val="22"/>
          <w:szCs w:val="22"/>
        </w:rPr>
      </w:pPr>
      <w:r>
        <w:rPr>
          <w:rFonts w:ascii="Century Gothic" w:hAnsi="Century Gothic" w:cs="Arial"/>
          <w:sz w:val="22"/>
          <w:szCs w:val="22"/>
        </w:rPr>
        <w:br w:type="page"/>
      </w:r>
    </w:p>
    <w:p w:rsidR="002C38DA" w:rsidRPr="001573E7" w:rsidRDefault="002C38DA" w:rsidP="002A2423">
      <w:pPr>
        <w:jc w:val="both"/>
        <w:rPr>
          <w:rFonts w:ascii="Century Gothic" w:hAnsi="Century Gothic" w:cs="Arial"/>
          <w:b/>
          <w:sz w:val="22"/>
          <w:szCs w:val="22"/>
        </w:rPr>
      </w:pPr>
      <w:r w:rsidRPr="001573E7">
        <w:rPr>
          <w:rFonts w:ascii="Century Gothic" w:hAnsi="Century Gothic" w:cs="Arial"/>
          <w:b/>
          <w:sz w:val="22"/>
          <w:szCs w:val="22"/>
        </w:rPr>
        <w:t>Leistungserziehung/-bewertung in Klasse 4</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Klassenarbeiten in den Fächern Mathematik und den Teilbereichen in Deutsch nehmen in Umfang und Anspruch zu.</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Im Sinne der individuellen Förderung und Kompetenzsteigerung gibt es teilweise Wahl- und Pflichtangebote bei den Aufgaben.</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Leistungsbeobachtungen werden im 1. Halbjahr des 4. Schuljahres in Hinblick auf die Empfehlungen zur weiterführenden Schule ausgerichtet. Sehr frühzeitig finden dahin</w:t>
      </w:r>
      <w:r w:rsidR="0088284D">
        <w:rPr>
          <w:rFonts w:ascii="Century Gothic" w:hAnsi="Century Gothic"/>
          <w:sz w:val="22"/>
          <w:szCs w:val="22"/>
        </w:rPr>
        <w:t>-</w:t>
      </w:r>
      <w:r w:rsidRPr="008D56E0">
        <w:rPr>
          <w:rFonts w:ascii="Century Gothic" w:hAnsi="Century Gothic"/>
          <w:sz w:val="22"/>
          <w:szCs w:val="22"/>
        </w:rPr>
        <w:t>gehend verpflichtende Beratungssprechtage statt (direkt nach den Herbstferien und direkt nach den Weihnachtsferien). Grundlage sind die vom Kollegium abge</w:t>
      </w:r>
      <w:r w:rsidR="0088284D">
        <w:rPr>
          <w:rFonts w:ascii="Century Gothic" w:hAnsi="Century Gothic"/>
          <w:sz w:val="22"/>
          <w:szCs w:val="22"/>
        </w:rPr>
        <w:t>-</w:t>
      </w:r>
      <w:r w:rsidRPr="008D56E0">
        <w:rPr>
          <w:rFonts w:ascii="Century Gothic" w:hAnsi="Century Gothic"/>
          <w:sz w:val="22"/>
          <w:szCs w:val="22"/>
        </w:rPr>
        <w:t>sprochenen Beratungsprotokollbögen. Das Hauptaugenmerk der Beratung liegt nicht ausschließlich auf den erbrachten Leistungen in den Fächern, sondern auch auf dem Arbeitsverhalten und der Leistungsbereitschaft der Kinder.</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Das Zeugnis des 1. Halbjahres beinhaltet Noten zu den einzelnen Fächern und eine begründete Empfehlung für die weiterführende Schule, die eine Beschreibung des Arbeits- und Sozialverhaltens, sowie der kognitiven Kompetenzen umfasst.</w:t>
      </w:r>
    </w:p>
    <w:p w:rsidR="002C38DA" w:rsidRPr="008D56E0" w:rsidRDefault="002C38DA"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Das Abschlusszeugnis des 4. Schuljahres enthält ausschließlich Noten zu den einzelnen Fächern.</w:t>
      </w:r>
      <w:r w:rsidR="00F76829" w:rsidRPr="008D56E0">
        <w:rPr>
          <w:rFonts w:ascii="Century Gothic" w:hAnsi="Century Gothic"/>
          <w:sz w:val="22"/>
          <w:szCs w:val="22"/>
        </w:rPr>
        <w:t xml:space="preserve"> (</w:t>
      </w:r>
      <w:r w:rsidR="00F76829" w:rsidRPr="008D56E0">
        <w:rPr>
          <w:rFonts w:ascii="Century Gothic" w:hAnsi="Century Gothic"/>
          <w:sz w:val="22"/>
          <w:szCs w:val="22"/>
        </w:rPr>
        <w:sym w:font="Wingdings" w:char="F0E0"/>
      </w:r>
      <w:r w:rsidR="00393E7A" w:rsidRPr="008D56E0">
        <w:rPr>
          <w:rFonts w:ascii="Century Gothic" w:hAnsi="Century Gothic"/>
          <w:sz w:val="22"/>
          <w:szCs w:val="22"/>
        </w:rPr>
        <w:t xml:space="preserve">Vgl. </w:t>
      </w:r>
      <w:r w:rsidR="00F76829" w:rsidRPr="008D56E0">
        <w:rPr>
          <w:rFonts w:ascii="Century Gothic" w:hAnsi="Century Gothic"/>
          <w:sz w:val="22"/>
          <w:szCs w:val="22"/>
        </w:rPr>
        <w:t xml:space="preserve"> Leistungskonzep</w:t>
      </w:r>
      <w:r w:rsidR="00216011">
        <w:rPr>
          <w:rFonts w:ascii="Century Gothic" w:hAnsi="Century Gothic"/>
          <w:sz w:val="22"/>
          <w:szCs w:val="22"/>
        </w:rPr>
        <w:t>t</w:t>
      </w:r>
      <w:r w:rsidR="00F76829" w:rsidRPr="008D56E0">
        <w:rPr>
          <w:rFonts w:ascii="Century Gothic" w:hAnsi="Century Gothic"/>
          <w:sz w:val="22"/>
          <w:szCs w:val="22"/>
        </w:rPr>
        <w:t>)</w:t>
      </w:r>
    </w:p>
    <w:p w:rsidR="00603463" w:rsidRDefault="00603463" w:rsidP="002A2423">
      <w:pPr>
        <w:pStyle w:val="Listenabsatz"/>
        <w:spacing w:after="200"/>
        <w:ind w:left="0"/>
        <w:jc w:val="both"/>
        <w:rPr>
          <w:rFonts w:ascii="Century Gothic" w:hAnsi="Century Gothic"/>
          <w:sz w:val="22"/>
          <w:szCs w:val="22"/>
        </w:rPr>
      </w:pPr>
    </w:p>
    <w:p w:rsidR="00353B98" w:rsidRPr="00BC605A" w:rsidRDefault="00353B98" w:rsidP="002A2423">
      <w:pPr>
        <w:pStyle w:val="Listenabsatz"/>
        <w:spacing w:after="200"/>
        <w:ind w:left="0"/>
        <w:jc w:val="both"/>
        <w:rPr>
          <w:rFonts w:ascii="Century Gothic" w:hAnsi="Century Gothic"/>
          <w:sz w:val="18"/>
          <w:szCs w:val="22"/>
        </w:rPr>
      </w:pPr>
    </w:p>
    <w:p w:rsidR="00353B98" w:rsidRDefault="00603463" w:rsidP="002A2423">
      <w:pPr>
        <w:pStyle w:val="Listenabsatz"/>
        <w:ind w:left="0"/>
        <w:jc w:val="both"/>
        <w:rPr>
          <w:rFonts w:ascii="Century Gothic" w:hAnsi="Century Gothic" w:cs="Arial"/>
          <w:b/>
          <w:bCs/>
          <w:sz w:val="28"/>
          <w:szCs w:val="22"/>
        </w:rPr>
      </w:pPr>
      <w:r w:rsidRPr="00A506EB">
        <w:rPr>
          <w:rFonts w:ascii="Century Gothic" w:hAnsi="Century Gothic" w:cs="Arial"/>
          <w:b/>
          <w:bCs/>
          <w:sz w:val="28"/>
          <w:szCs w:val="22"/>
        </w:rPr>
        <w:t>Umgang mit Neuen Medien</w:t>
      </w:r>
    </w:p>
    <w:p w:rsidR="00A506EB" w:rsidRPr="00A506EB" w:rsidRDefault="00A506EB" w:rsidP="002A2423">
      <w:pPr>
        <w:pStyle w:val="Listenabsatz"/>
        <w:ind w:left="0"/>
        <w:jc w:val="both"/>
        <w:rPr>
          <w:rFonts w:ascii="Century Gothic" w:hAnsi="Century Gothic" w:cs="Arial"/>
          <w:b/>
          <w:bCs/>
          <w:i/>
          <w:sz w:val="28"/>
          <w:szCs w:val="22"/>
        </w:rPr>
      </w:pPr>
    </w:p>
    <w:p w:rsidR="00677745" w:rsidRPr="00DA2C31" w:rsidRDefault="00677745" w:rsidP="00677745">
      <w:pPr>
        <w:jc w:val="both"/>
        <w:rPr>
          <w:rFonts w:ascii="Century Gothic" w:hAnsi="Century Gothic" w:cs="Arial"/>
          <w:b/>
          <w:bCs/>
          <w:sz w:val="22"/>
          <w:szCs w:val="22"/>
        </w:rPr>
      </w:pPr>
      <w:r w:rsidRPr="00DA2C31">
        <w:rPr>
          <w:rFonts w:ascii="Century Gothic" w:hAnsi="Century Gothic" w:cs="Arial"/>
          <w:b/>
          <w:bCs/>
          <w:sz w:val="22"/>
          <w:szCs w:val="22"/>
        </w:rPr>
        <w:t>Unser Medienkonzept</w:t>
      </w:r>
    </w:p>
    <w:p w:rsidR="00677745" w:rsidRPr="00DA2C31" w:rsidRDefault="00677745" w:rsidP="00677745">
      <w:pPr>
        <w:jc w:val="both"/>
        <w:rPr>
          <w:rFonts w:ascii="Century Gothic" w:hAnsi="Century Gothic" w:cs="Arial"/>
          <w:sz w:val="22"/>
          <w:szCs w:val="22"/>
        </w:rPr>
      </w:pPr>
    </w:p>
    <w:p w:rsidR="00677745" w:rsidRPr="00DA2C31" w:rsidRDefault="00677745" w:rsidP="00677745">
      <w:pPr>
        <w:jc w:val="both"/>
        <w:rPr>
          <w:rFonts w:ascii="Century Gothic" w:hAnsi="Century Gothic" w:cs="Arial"/>
          <w:sz w:val="22"/>
          <w:szCs w:val="22"/>
        </w:rPr>
      </w:pPr>
      <w:r w:rsidRPr="00DA2C31">
        <w:rPr>
          <w:rFonts w:ascii="Century Gothic" w:hAnsi="Century Gothic" w:cs="Arial"/>
          <w:sz w:val="22"/>
          <w:szCs w:val="22"/>
        </w:rPr>
        <w:t>Die Entwicklung der Medienkompetenz von Kindern im Unterricht der Grundschule ist ein Leitziel für das Lernen am und mit dem Computer, denn sie ermöglicht den Kindern einen kompetenten, kreativen, sozialen und verantwortlichen Umgang mit Medien und Medieninhalten und hier speziell mit den neuen Medien.</w:t>
      </w:r>
    </w:p>
    <w:p w:rsidR="00677745" w:rsidRDefault="00677745" w:rsidP="00677745">
      <w:pPr>
        <w:jc w:val="both"/>
        <w:rPr>
          <w:rFonts w:ascii="Century Gothic" w:hAnsi="Century Gothic" w:cs="Arial"/>
          <w:sz w:val="22"/>
          <w:szCs w:val="22"/>
        </w:rPr>
      </w:pPr>
      <w:r w:rsidRPr="00DA2C31">
        <w:rPr>
          <w:rFonts w:ascii="Century Gothic" w:hAnsi="Century Gothic" w:cs="Arial"/>
          <w:sz w:val="22"/>
          <w:szCs w:val="22"/>
        </w:rPr>
        <w:t>Die Medienkompetenz beinhaltet:</w:t>
      </w:r>
    </w:p>
    <w:p w:rsidR="00DA2C31" w:rsidRPr="00DA2C31" w:rsidRDefault="00DA2C31" w:rsidP="00677745">
      <w:pPr>
        <w:jc w:val="both"/>
        <w:rPr>
          <w:rFonts w:ascii="Century Gothic" w:hAnsi="Century Gothic" w:cs="Arial"/>
          <w:sz w:val="22"/>
          <w:szCs w:val="22"/>
        </w:rPr>
      </w:pPr>
    </w:p>
    <w:p w:rsidR="00677745" w:rsidRPr="00DA2C31" w:rsidRDefault="00677745" w:rsidP="001C5A78">
      <w:pPr>
        <w:pStyle w:val="Listenabsatz"/>
        <w:numPr>
          <w:ilvl w:val="0"/>
          <w:numId w:val="35"/>
        </w:numPr>
        <w:jc w:val="both"/>
        <w:rPr>
          <w:rFonts w:ascii="Century Gothic" w:hAnsi="Century Gothic" w:cs="Arial"/>
          <w:sz w:val="22"/>
          <w:szCs w:val="22"/>
        </w:rPr>
      </w:pPr>
      <w:r w:rsidRPr="00DA2C31">
        <w:rPr>
          <w:rFonts w:ascii="Century Gothic" w:hAnsi="Century Gothic" w:cs="Arial"/>
          <w:sz w:val="22"/>
          <w:szCs w:val="22"/>
        </w:rPr>
        <w:t>spezifische, überwiegend technische Fähigkeiten</w:t>
      </w:r>
    </w:p>
    <w:p w:rsidR="00677745" w:rsidRPr="00DA2C31" w:rsidRDefault="00677745" w:rsidP="00DA2C31">
      <w:pPr>
        <w:ind w:left="709"/>
        <w:jc w:val="both"/>
        <w:rPr>
          <w:rFonts w:ascii="Century Gothic" w:hAnsi="Century Gothic" w:cs="Arial"/>
          <w:sz w:val="22"/>
          <w:szCs w:val="22"/>
        </w:rPr>
      </w:pPr>
      <w:r w:rsidRPr="00DA2C31">
        <w:rPr>
          <w:rFonts w:ascii="Century Gothic" w:hAnsi="Century Gothic" w:cs="Arial"/>
          <w:sz w:val="22"/>
          <w:szCs w:val="22"/>
        </w:rPr>
        <w:t>(Anwendungs-/Nutzungskompetenz)</w:t>
      </w:r>
    </w:p>
    <w:p w:rsidR="00677745" w:rsidRPr="00DA2C31" w:rsidRDefault="00677745" w:rsidP="001C5A78">
      <w:pPr>
        <w:pStyle w:val="Textbodyindent"/>
        <w:numPr>
          <w:ilvl w:val="0"/>
          <w:numId w:val="35"/>
        </w:numPr>
        <w:jc w:val="both"/>
        <w:rPr>
          <w:rFonts w:ascii="Century Gothic" w:hAnsi="Century Gothic" w:cs="Century Gothic"/>
          <w:szCs w:val="22"/>
        </w:rPr>
      </w:pPr>
      <w:r w:rsidRPr="00DA2C31">
        <w:rPr>
          <w:rFonts w:ascii="Century Gothic" w:hAnsi="Century Gothic" w:cs="Century Gothic"/>
          <w:szCs w:val="22"/>
        </w:rPr>
        <w:t>inhaltliche, medienbezogene Kenntnisse, Fähigkeiten und Einsichten (fachspezifi</w:t>
      </w:r>
      <w:r w:rsidR="00DA2C31">
        <w:rPr>
          <w:rFonts w:ascii="Century Gothic" w:hAnsi="Century Gothic" w:cs="Century Gothic"/>
          <w:szCs w:val="22"/>
        </w:rPr>
        <w:t>-sche</w:t>
      </w:r>
      <w:r w:rsidRPr="00DA2C31">
        <w:rPr>
          <w:rFonts w:ascii="Century Gothic" w:hAnsi="Century Gothic" w:cs="Century Gothic"/>
          <w:szCs w:val="22"/>
        </w:rPr>
        <w:t>Medienkompetenz)</w:t>
      </w:r>
    </w:p>
    <w:p w:rsidR="00677745" w:rsidRPr="00DA2C31" w:rsidRDefault="00677745" w:rsidP="00677745">
      <w:pPr>
        <w:jc w:val="both"/>
        <w:rPr>
          <w:rFonts w:ascii="Century Gothic" w:hAnsi="Century Gothic" w:cs="Arial"/>
          <w:sz w:val="12"/>
          <w:szCs w:val="22"/>
        </w:rPr>
      </w:pPr>
    </w:p>
    <w:p w:rsidR="00677745" w:rsidRPr="00DA2C31" w:rsidRDefault="00677745" w:rsidP="00677745">
      <w:pPr>
        <w:jc w:val="both"/>
        <w:rPr>
          <w:rFonts w:ascii="Century Gothic" w:hAnsi="Century Gothic"/>
          <w:sz w:val="22"/>
          <w:szCs w:val="22"/>
        </w:rPr>
      </w:pPr>
      <w:r w:rsidRPr="00DA2C31">
        <w:rPr>
          <w:rFonts w:ascii="Century Gothic" w:hAnsi="Century Gothic" w:cs="Arial"/>
          <w:sz w:val="22"/>
          <w:szCs w:val="22"/>
        </w:rPr>
        <w:t xml:space="preserve">Unter der </w:t>
      </w:r>
      <w:r w:rsidRPr="00DA2C31">
        <w:rPr>
          <w:rFonts w:ascii="Century Gothic" w:hAnsi="Century Gothic" w:cs="Arial"/>
          <w:b/>
          <w:bCs/>
          <w:sz w:val="22"/>
          <w:szCs w:val="22"/>
        </w:rPr>
        <w:t>Anwendungs- und Nutzungskompetenz</w:t>
      </w:r>
      <w:r w:rsidRPr="00DA2C31">
        <w:rPr>
          <w:rFonts w:ascii="Century Gothic" w:hAnsi="Century Gothic" w:cs="Arial"/>
          <w:sz w:val="22"/>
          <w:szCs w:val="22"/>
        </w:rPr>
        <w:t xml:space="preserve"> verstehen wir die Fähigkeit des Um</w:t>
      </w:r>
      <w:r w:rsidR="00DA2C31">
        <w:rPr>
          <w:rFonts w:ascii="Century Gothic" w:hAnsi="Century Gothic" w:cs="Arial"/>
          <w:sz w:val="22"/>
          <w:szCs w:val="22"/>
        </w:rPr>
        <w:t>-</w:t>
      </w:r>
      <w:r w:rsidRPr="00DA2C31">
        <w:rPr>
          <w:rFonts w:ascii="Century Gothic" w:hAnsi="Century Gothic" w:cs="Arial"/>
          <w:sz w:val="22"/>
          <w:szCs w:val="22"/>
        </w:rPr>
        <w:t>gangs mit neuen Medien und mit einzelnen Übungsprogrammen:</w:t>
      </w:r>
    </w:p>
    <w:p w:rsidR="00677745" w:rsidRPr="00DA2C31" w:rsidRDefault="00677745" w:rsidP="00677745">
      <w:pPr>
        <w:jc w:val="both"/>
        <w:rPr>
          <w:rFonts w:ascii="Century Gothic" w:hAnsi="Century Gothic"/>
          <w:sz w:val="12"/>
          <w:szCs w:val="22"/>
        </w:rPr>
      </w:pPr>
    </w:p>
    <w:p w:rsidR="00677745" w:rsidRPr="00DA2C31" w:rsidRDefault="00677745" w:rsidP="001C5A78">
      <w:pPr>
        <w:pStyle w:val="Listenabsatz"/>
        <w:numPr>
          <w:ilvl w:val="0"/>
          <w:numId w:val="36"/>
        </w:numPr>
        <w:jc w:val="both"/>
        <w:rPr>
          <w:rFonts w:ascii="Century Gothic" w:hAnsi="Century Gothic" w:cs="Arial"/>
          <w:sz w:val="22"/>
          <w:szCs w:val="22"/>
        </w:rPr>
      </w:pPr>
      <w:r w:rsidRPr="00DA2C31">
        <w:rPr>
          <w:rFonts w:ascii="Century Gothic" w:hAnsi="Century Gothic" w:cs="Arial"/>
          <w:sz w:val="22"/>
          <w:szCs w:val="22"/>
        </w:rPr>
        <w:t>Umgang und Bedienung der Hardware</w:t>
      </w:r>
    </w:p>
    <w:p w:rsidR="00677745" w:rsidRPr="00DA2C31" w:rsidRDefault="00677745" w:rsidP="001C5A78">
      <w:pPr>
        <w:pStyle w:val="Listenabsatz"/>
        <w:numPr>
          <w:ilvl w:val="0"/>
          <w:numId w:val="36"/>
        </w:numPr>
        <w:jc w:val="both"/>
        <w:rPr>
          <w:rFonts w:ascii="Century Gothic" w:hAnsi="Century Gothic" w:cs="Arial"/>
          <w:sz w:val="22"/>
          <w:szCs w:val="22"/>
        </w:rPr>
      </w:pPr>
      <w:r w:rsidRPr="00DA2C31">
        <w:rPr>
          <w:rFonts w:ascii="Century Gothic" w:hAnsi="Century Gothic" w:cs="Arial"/>
          <w:sz w:val="22"/>
          <w:szCs w:val="22"/>
        </w:rPr>
        <w:t>Handhabung der Software</w:t>
      </w:r>
    </w:p>
    <w:p w:rsidR="00677745" w:rsidRPr="00DA2C31" w:rsidRDefault="00677745" w:rsidP="001C5A78">
      <w:pPr>
        <w:pStyle w:val="Listenabsatz"/>
        <w:numPr>
          <w:ilvl w:val="0"/>
          <w:numId w:val="36"/>
        </w:numPr>
        <w:jc w:val="both"/>
        <w:rPr>
          <w:rFonts w:ascii="Century Gothic" w:hAnsi="Century Gothic" w:cs="Arial"/>
          <w:sz w:val="22"/>
          <w:szCs w:val="22"/>
        </w:rPr>
      </w:pPr>
      <w:r w:rsidRPr="00DA2C31">
        <w:rPr>
          <w:rFonts w:ascii="Century Gothic" w:hAnsi="Century Gothic" w:cs="Arial"/>
          <w:sz w:val="22"/>
          <w:szCs w:val="22"/>
        </w:rPr>
        <w:t>Nutzung des Internets</w:t>
      </w:r>
    </w:p>
    <w:p w:rsidR="00677745" w:rsidRPr="00DA2C31" w:rsidRDefault="00677745" w:rsidP="001C5A78">
      <w:pPr>
        <w:pStyle w:val="Listenabsatz"/>
        <w:numPr>
          <w:ilvl w:val="0"/>
          <w:numId w:val="36"/>
        </w:numPr>
        <w:jc w:val="both"/>
        <w:rPr>
          <w:rFonts w:ascii="Century Gothic" w:hAnsi="Century Gothic" w:cs="Arial"/>
          <w:sz w:val="22"/>
          <w:szCs w:val="22"/>
        </w:rPr>
      </w:pPr>
      <w:r w:rsidRPr="00DA2C31">
        <w:rPr>
          <w:rFonts w:ascii="Century Gothic" w:hAnsi="Century Gothic" w:cs="Arial"/>
          <w:sz w:val="22"/>
          <w:szCs w:val="22"/>
        </w:rPr>
        <w:t>sachgerechte Medienverwendung</w:t>
      </w:r>
    </w:p>
    <w:p w:rsidR="00677745" w:rsidRPr="00DA2C31" w:rsidRDefault="00677745" w:rsidP="001C5A78">
      <w:pPr>
        <w:pStyle w:val="Listenabsatz"/>
        <w:numPr>
          <w:ilvl w:val="0"/>
          <w:numId w:val="36"/>
        </w:numPr>
        <w:jc w:val="both"/>
        <w:rPr>
          <w:rFonts w:ascii="Century Gothic" w:hAnsi="Century Gothic" w:cs="Arial"/>
          <w:sz w:val="22"/>
          <w:szCs w:val="22"/>
        </w:rPr>
      </w:pPr>
      <w:r w:rsidRPr="00DA2C31">
        <w:rPr>
          <w:rFonts w:ascii="Century Gothic" w:hAnsi="Century Gothic" w:cs="Arial"/>
          <w:sz w:val="22"/>
          <w:szCs w:val="22"/>
        </w:rPr>
        <w:t>verantwortlicher und kritischer Umgang mit Medien</w:t>
      </w:r>
    </w:p>
    <w:p w:rsidR="00677745" w:rsidRPr="00DA2C31" w:rsidRDefault="00677745" w:rsidP="00677745">
      <w:pPr>
        <w:jc w:val="both"/>
        <w:rPr>
          <w:rFonts w:ascii="Century Gothic" w:hAnsi="Century Gothic" w:cs="Arial"/>
          <w:sz w:val="12"/>
          <w:szCs w:val="22"/>
        </w:rPr>
      </w:pPr>
    </w:p>
    <w:p w:rsidR="00677745" w:rsidRPr="00DA2C31" w:rsidRDefault="00677745" w:rsidP="00677745">
      <w:pPr>
        <w:jc w:val="both"/>
        <w:rPr>
          <w:rFonts w:ascii="Century Gothic" w:hAnsi="Century Gothic"/>
          <w:sz w:val="22"/>
          <w:szCs w:val="22"/>
        </w:rPr>
      </w:pPr>
      <w:r w:rsidRPr="00DA2C31">
        <w:rPr>
          <w:rFonts w:ascii="Century Gothic" w:hAnsi="Century Gothic" w:cs="Arial"/>
          <w:sz w:val="22"/>
          <w:szCs w:val="22"/>
        </w:rPr>
        <w:t xml:space="preserve">Die </w:t>
      </w:r>
      <w:r w:rsidRPr="00DA2C31">
        <w:rPr>
          <w:rFonts w:ascii="Century Gothic" w:hAnsi="Century Gothic" w:cs="Arial"/>
          <w:b/>
          <w:sz w:val="22"/>
          <w:szCs w:val="22"/>
        </w:rPr>
        <w:t>fachspezifische Medienkompetenz</w:t>
      </w:r>
      <w:r w:rsidRPr="00DA2C31">
        <w:rPr>
          <w:rFonts w:ascii="Century Gothic" w:hAnsi="Century Gothic" w:cs="Arial"/>
          <w:sz w:val="22"/>
          <w:szCs w:val="22"/>
        </w:rPr>
        <w:t xml:space="preserve"> umfasst die Befähigung zur sinnvollen Auswahl und Nutzung der Medien zum „Lernen“ in den Bereichen:</w:t>
      </w:r>
    </w:p>
    <w:p w:rsidR="00677745" w:rsidRPr="00DA2C31" w:rsidRDefault="00677745" w:rsidP="00677745">
      <w:pPr>
        <w:jc w:val="both"/>
        <w:rPr>
          <w:rFonts w:ascii="Century Gothic" w:hAnsi="Century Gothic"/>
          <w:sz w:val="12"/>
          <w:szCs w:val="22"/>
        </w:rPr>
      </w:pPr>
    </w:p>
    <w:p w:rsidR="00677745" w:rsidRPr="00DA2C31" w:rsidRDefault="00677745" w:rsidP="001C5A78">
      <w:pPr>
        <w:pStyle w:val="Listenabsatz"/>
        <w:numPr>
          <w:ilvl w:val="0"/>
          <w:numId w:val="37"/>
        </w:numPr>
        <w:jc w:val="both"/>
        <w:rPr>
          <w:rFonts w:ascii="Century Gothic" w:hAnsi="Century Gothic" w:cs="Arial"/>
          <w:sz w:val="22"/>
          <w:szCs w:val="22"/>
        </w:rPr>
      </w:pPr>
      <w:r w:rsidRPr="00DA2C31">
        <w:rPr>
          <w:rFonts w:ascii="Century Gothic" w:hAnsi="Century Gothic" w:cs="Arial"/>
          <w:sz w:val="22"/>
          <w:szCs w:val="22"/>
        </w:rPr>
        <w:t>Üben</w:t>
      </w:r>
    </w:p>
    <w:p w:rsidR="00677745" w:rsidRPr="00DA2C31" w:rsidRDefault="00677745" w:rsidP="001C5A78">
      <w:pPr>
        <w:pStyle w:val="Listenabsatz"/>
        <w:numPr>
          <w:ilvl w:val="0"/>
          <w:numId w:val="37"/>
        </w:numPr>
        <w:jc w:val="both"/>
        <w:rPr>
          <w:rFonts w:ascii="Century Gothic" w:hAnsi="Century Gothic" w:cs="Arial"/>
          <w:sz w:val="22"/>
          <w:szCs w:val="22"/>
        </w:rPr>
      </w:pPr>
      <w:r w:rsidRPr="00DA2C31">
        <w:rPr>
          <w:rFonts w:ascii="Century Gothic" w:hAnsi="Century Gothic" w:cs="Arial"/>
          <w:sz w:val="22"/>
          <w:szCs w:val="22"/>
        </w:rPr>
        <w:t>Informieren</w:t>
      </w:r>
    </w:p>
    <w:p w:rsidR="00677745" w:rsidRPr="00DA2C31" w:rsidRDefault="00677745" w:rsidP="001C5A78">
      <w:pPr>
        <w:pStyle w:val="Listenabsatz"/>
        <w:numPr>
          <w:ilvl w:val="0"/>
          <w:numId w:val="37"/>
        </w:numPr>
        <w:jc w:val="both"/>
        <w:rPr>
          <w:rFonts w:ascii="Century Gothic" w:hAnsi="Century Gothic" w:cs="Arial"/>
          <w:sz w:val="22"/>
          <w:szCs w:val="22"/>
        </w:rPr>
      </w:pPr>
      <w:r w:rsidRPr="00DA2C31">
        <w:rPr>
          <w:rFonts w:ascii="Century Gothic" w:hAnsi="Century Gothic" w:cs="Arial"/>
          <w:sz w:val="22"/>
          <w:szCs w:val="22"/>
        </w:rPr>
        <w:t>Kommunizieren</w:t>
      </w:r>
    </w:p>
    <w:p w:rsidR="00677745" w:rsidRPr="00DA2C31" w:rsidRDefault="00677745" w:rsidP="001C5A78">
      <w:pPr>
        <w:pStyle w:val="Listenabsatz"/>
        <w:numPr>
          <w:ilvl w:val="0"/>
          <w:numId w:val="37"/>
        </w:numPr>
        <w:jc w:val="both"/>
        <w:rPr>
          <w:rFonts w:ascii="Century Gothic" w:hAnsi="Century Gothic" w:cs="Arial"/>
          <w:sz w:val="22"/>
          <w:szCs w:val="22"/>
        </w:rPr>
      </w:pPr>
      <w:r w:rsidRPr="00DA2C31">
        <w:rPr>
          <w:rFonts w:ascii="Century Gothic" w:hAnsi="Century Gothic" w:cs="Arial"/>
          <w:sz w:val="22"/>
          <w:szCs w:val="22"/>
        </w:rPr>
        <w:t>Produzieren/Präsentieren</w:t>
      </w:r>
    </w:p>
    <w:p w:rsidR="00677745" w:rsidRPr="00DA2C31" w:rsidRDefault="00677745" w:rsidP="00677745">
      <w:pPr>
        <w:rPr>
          <w:rFonts w:ascii="Century Gothic" w:hAnsi="Century Gothic"/>
          <w:sz w:val="22"/>
          <w:szCs w:val="22"/>
        </w:rPr>
      </w:pPr>
    </w:p>
    <w:p w:rsidR="00DA2C31" w:rsidRDefault="00DA2C31">
      <w:pPr>
        <w:spacing w:after="200" w:line="276" w:lineRule="auto"/>
        <w:rPr>
          <w:rFonts w:ascii="Century Gothic" w:hAnsi="Century Gothic"/>
          <w:sz w:val="22"/>
          <w:szCs w:val="22"/>
        </w:rPr>
      </w:pPr>
      <w:r>
        <w:rPr>
          <w:rFonts w:ascii="Century Gothic" w:hAnsi="Century Gothic"/>
          <w:sz w:val="22"/>
          <w:szCs w:val="22"/>
        </w:rPr>
        <w:br w:type="page"/>
      </w:r>
    </w:p>
    <w:p w:rsidR="00677745" w:rsidRPr="00DA2C31" w:rsidRDefault="00677745" w:rsidP="00677745">
      <w:pPr>
        <w:rPr>
          <w:rFonts w:ascii="Century Gothic" w:hAnsi="Century Gothic" w:cs="Century Gothic"/>
          <w:b/>
          <w:bCs/>
          <w:sz w:val="22"/>
          <w:szCs w:val="22"/>
        </w:rPr>
      </w:pPr>
      <w:r w:rsidRPr="00DA2C31">
        <w:rPr>
          <w:rFonts w:ascii="Century Gothic" w:hAnsi="Century Gothic" w:cs="Century Gothic"/>
          <w:b/>
          <w:bCs/>
          <w:sz w:val="22"/>
          <w:szCs w:val="22"/>
        </w:rPr>
        <w:t>Zum Einsatz des Computers im Schulalltag</w:t>
      </w:r>
    </w:p>
    <w:p w:rsidR="00677745" w:rsidRPr="00DA2C31" w:rsidRDefault="00677745" w:rsidP="00677745">
      <w:pPr>
        <w:rPr>
          <w:rFonts w:ascii="Century Gothic" w:hAnsi="Century Gothic" w:cs="Century Gothic"/>
          <w:b/>
          <w:bCs/>
          <w:sz w:val="22"/>
          <w:szCs w:val="22"/>
        </w:rPr>
      </w:pPr>
    </w:p>
    <w:p w:rsidR="00677745" w:rsidRPr="00DA2C31" w:rsidRDefault="00677745" w:rsidP="00677745">
      <w:pPr>
        <w:rPr>
          <w:rFonts w:ascii="Century Gothic" w:hAnsi="Century Gothic" w:cs="Century Gothic"/>
          <w:sz w:val="22"/>
          <w:szCs w:val="22"/>
        </w:rPr>
      </w:pPr>
      <w:r w:rsidRPr="00DA2C31">
        <w:rPr>
          <w:rFonts w:ascii="Century Gothic" w:hAnsi="Century Gothic" w:cs="Century Gothic"/>
          <w:sz w:val="22"/>
          <w:szCs w:val="22"/>
        </w:rPr>
        <w:t>Die Arbeit an und mit dem Computer erfolgt an unserer Schule in folgenden Schwerpunktbereichen:</w:t>
      </w:r>
    </w:p>
    <w:p w:rsidR="00677745" w:rsidRPr="00DA2C31" w:rsidRDefault="00677745" w:rsidP="00677745">
      <w:pPr>
        <w:rPr>
          <w:rFonts w:ascii="Century Gothic" w:hAnsi="Century Gothic" w:cs="Century Gothic"/>
          <w:sz w:val="22"/>
          <w:szCs w:val="22"/>
        </w:rPr>
      </w:pPr>
    </w:p>
    <w:p w:rsidR="00677745" w:rsidRPr="00DA2C31" w:rsidRDefault="00677745" w:rsidP="00DA2C31">
      <w:pPr>
        <w:pStyle w:val="Listenabsatz"/>
        <w:widowControl w:val="0"/>
        <w:tabs>
          <w:tab w:val="num" w:pos="720"/>
        </w:tabs>
        <w:suppressAutoHyphens/>
        <w:autoSpaceDN w:val="0"/>
        <w:ind w:left="0"/>
        <w:contextualSpacing w:val="0"/>
        <w:textAlignment w:val="baseline"/>
        <w:rPr>
          <w:rFonts w:ascii="Century Gothic" w:hAnsi="Century Gothic" w:cs="Century Gothic"/>
          <w:sz w:val="22"/>
          <w:szCs w:val="22"/>
        </w:rPr>
      </w:pPr>
      <w:r w:rsidRPr="00DA2C31">
        <w:rPr>
          <w:rFonts w:ascii="Century Gothic" w:hAnsi="Century Gothic" w:cs="Century Gothic"/>
          <w:sz w:val="22"/>
          <w:szCs w:val="22"/>
        </w:rPr>
        <w:t>Innerhalb des Klassenunterrichts (vorwiegend integriert in offene Arbeitsformen)</w:t>
      </w:r>
    </w:p>
    <w:p w:rsidR="00677745" w:rsidRPr="00DA2C31" w:rsidRDefault="00677745" w:rsidP="001C5A78">
      <w:pPr>
        <w:pStyle w:val="Listenabsatz"/>
        <w:widowControl w:val="0"/>
        <w:numPr>
          <w:ilvl w:val="0"/>
          <w:numId w:val="15"/>
        </w:numPr>
        <w:suppressAutoHyphens/>
        <w:autoSpaceDN w:val="0"/>
        <w:ind w:left="0"/>
        <w:contextualSpacing w:val="0"/>
        <w:textAlignment w:val="baseline"/>
        <w:rPr>
          <w:rFonts w:ascii="Century Gothic" w:hAnsi="Century Gothic"/>
          <w:sz w:val="22"/>
          <w:szCs w:val="22"/>
        </w:rPr>
      </w:pPr>
      <w:r w:rsidRPr="00DA2C31">
        <w:rPr>
          <w:rFonts w:ascii="Century Gothic" w:hAnsi="Century Gothic" w:cs="Century Gothic"/>
          <w:sz w:val="22"/>
          <w:szCs w:val="22"/>
        </w:rPr>
        <w:t>in Arbeitsgemeinschaften zum Umgang mit dem Computer in Stufe 2</w:t>
      </w:r>
    </w:p>
    <w:p w:rsidR="00677745" w:rsidRPr="00DA2C31" w:rsidRDefault="00677745" w:rsidP="001C5A78">
      <w:pPr>
        <w:pStyle w:val="Listenabsatz"/>
        <w:widowControl w:val="0"/>
        <w:numPr>
          <w:ilvl w:val="0"/>
          <w:numId w:val="15"/>
        </w:numPr>
        <w:suppressAutoHyphens/>
        <w:autoSpaceDN w:val="0"/>
        <w:ind w:left="709" w:hanging="709"/>
        <w:contextualSpacing w:val="0"/>
        <w:textAlignment w:val="baseline"/>
        <w:rPr>
          <w:rFonts w:ascii="Century Gothic" w:hAnsi="Century Gothic"/>
          <w:sz w:val="22"/>
          <w:szCs w:val="22"/>
        </w:rPr>
      </w:pPr>
      <w:r w:rsidRPr="00DA2C31">
        <w:rPr>
          <w:rFonts w:ascii="Century Gothic" w:hAnsi="Century Gothic" w:cs="Century Gothic"/>
          <w:sz w:val="22"/>
          <w:szCs w:val="22"/>
        </w:rPr>
        <w:t>bei der Gestaltung und Aktualisierung der schulischen Homepage (www.dionysiusschule-elsen.de).</w:t>
      </w:r>
    </w:p>
    <w:p w:rsidR="00216011" w:rsidRPr="008D56E0" w:rsidRDefault="00216011" w:rsidP="00216011">
      <w:pPr>
        <w:pStyle w:val="Listenabsatz"/>
        <w:ind w:left="0"/>
        <w:jc w:val="both"/>
        <w:rPr>
          <w:rFonts w:ascii="Century Gothic" w:hAnsi="Century Gothic" w:cs="Arial"/>
          <w:sz w:val="22"/>
          <w:szCs w:val="22"/>
        </w:rPr>
      </w:pPr>
      <w:r w:rsidRPr="008D56E0">
        <w:rPr>
          <w:rFonts w:ascii="Century Gothic" w:hAnsi="Century Gothic" w:cs="Arial"/>
          <w:sz w:val="22"/>
          <w:szCs w:val="22"/>
        </w:rPr>
        <w:t>(</w:t>
      </w:r>
      <w:r w:rsidRPr="008D56E0">
        <w:rPr>
          <w:rFonts w:ascii="Century Gothic" w:hAnsi="Century Gothic" w:cs="Arial"/>
          <w:sz w:val="22"/>
          <w:szCs w:val="22"/>
        </w:rPr>
        <w:sym w:font="Wingdings 3" w:char="F022"/>
      </w:r>
      <w:r>
        <w:rPr>
          <w:rFonts w:ascii="Century Gothic" w:hAnsi="Century Gothic" w:cs="Arial"/>
          <w:sz w:val="22"/>
          <w:szCs w:val="22"/>
        </w:rPr>
        <w:t>vgl. Medien</w:t>
      </w:r>
      <w:r w:rsidRPr="008D56E0">
        <w:rPr>
          <w:rFonts w:ascii="Century Gothic" w:hAnsi="Century Gothic" w:cs="Arial"/>
          <w:sz w:val="22"/>
          <w:szCs w:val="22"/>
        </w:rPr>
        <w:t>konzept)</w:t>
      </w:r>
    </w:p>
    <w:p w:rsidR="00353B98" w:rsidRDefault="00353B98">
      <w:pPr>
        <w:spacing w:after="200" w:line="276" w:lineRule="auto"/>
        <w:rPr>
          <w:rFonts w:ascii="Century Gothic" w:hAnsi="Century Gothic" w:cs="Arial"/>
          <w:sz w:val="22"/>
          <w:szCs w:val="22"/>
        </w:rPr>
      </w:pPr>
    </w:p>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3511"/>
      </w:tblGrid>
      <w:tr w:rsidR="00617242" w:rsidRPr="008D56E0" w:rsidTr="002060CB">
        <w:trPr>
          <w:trHeight w:val="1462"/>
        </w:trPr>
        <w:tc>
          <w:tcPr>
            <w:tcW w:w="5812" w:type="dxa"/>
          </w:tcPr>
          <w:p w:rsidR="00B94D1B" w:rsidRPr="00BC605A" w:rsidRDefault="00617242" w:rsidP="002A2423">
            <w:pPr>
              <w:pStyle w:val="Listenabsatz"/>
              <w:ind w:left="0"/>
              <w:jc w:val="both"/>
              <w:rPr>
                <w:rFonts w:ascii="Century Gothic" w:hAnsi="Century Gothic" w:cs="Arial"/>
              </w:rPr>
            </w:pPr>
            <w:r w:rsidRPr="00A506EB">
              <w:rPr>
                <w:rFonts w:ascii="Century Gothic" w:hAnsi="Century Gothic" w:cs="Arial"/>
                <w:b/>
                <w:sz w:val="28"/>
              </w:rPr>
              <w:t>Erziehungsvereinbarungen</w:t>
            </w:r>
          </w:p>
          <w:p w:rsidR="00B3592A" w:rsidRPr="008D56E0" w:rsidRDefault="00B3592A" w:rsidP="002A2423">
            <w:pPr>
              <w:pStyle w:val="Listenabsatz"/>
              <w:ind w:left="0"/>
              <w:jc w:val="both"/>
              <w:rPr>
                <w:rFonts w:ascii="Century Gothic" w:hAnsi="Century Gothic" w:cs="Arial"/>
              </w:rPr>
            </w:pPr>
          </w:p>
          <w:p w:rsidR="00B96211" w:rsidRPr="008D56E0" w:rsidRDefault="00B96211" w:rsidP="002A2423">
            <w:pPr>
              <w:pStyle w:val="Listenabsatz"/>
              <w:ind w:left="0"/>
              <w:jc w:val="both"/>
              <w:rPr>
                <w:rFonts w:ascii="Century Gothic" w:hAnsi="Century Gothic" w:cs="Arial"/>
              </w:rPr>
            </w:pPr>
            <w:r w:rsidRPr="008D56E0">
              <w:rPr>
                <w:rFonts w:ascii="Century Gothic" w:hAnsi="Century Gothic" w:cs="Arial"/>
              </w:rPr>
              <w:t>Erzie</w:t>
            </w:r>
            <w:r w:rsidR="00B94D1B" w:rsidRPr="008D56E0">
              <w:rPr>
                <w:rFonts w:ascii="Century Gothic" w:hAnsi="Century Gothic" w:cs="Arial"/>
              </w:rPr>
              <w:t xml:space="preserve">hungspartnerschaft bedeutet für </w:t>
            </w:r>
            <w:r w:rsidRPr="008D56E0">
              <w:rPr>
                <w:rFonts w:ascii="Century Gothic" w:hAnsi="Century Gothic" w:cs="Arial"/>
              </w:rPr>
              <w:t>uns:</w:t>
            </w:r>
          </w:p>
        </w:tc>
        <w:tc>
          <w:tcPr>
            <w:tcW w:w="3511" w:type="dxa"/>
          </w:tcPr>
          <w:p w:rsidR="00617242" w:rsidRPr="008D56E0" w:rsidRDefault="00B94D1B" w:rsidP="00DA2C31">
            <w:pPr>
              <w:pStyle w:val="Listenabsatz"/>
              <w:ind w:left="0"/>
              <w:jc w:val="right"/>
              <w:rPr>
                <w:rFonts w:ascii="Century Gothic" w:hAnsi="Century Gothic" w:cs="Arial"/>
                <w:b/>
                <w:i/>
              </w:rPr>
            </w:pPr>
            <w:r w:rsidRPr="008D56E0">
              <w:rPr>
                <w:rFonts w:ascii="Century Gothic" w:hAnsi="Century Gothic" w:cs="Arial"/>
              </w:rPr>
              <w:object w:dxaOrig="10304" w:dyaOrig="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68.25pt" o:ole="">
                  <v:imagedata r:id="rId20" o:title=""/>
                </v:shape>
                <o:OLEObject Type="Embed" ProgID="MSPhotoEd.3" ShapeID="_x0000_i1025" DrawAspect="Content" ObjectID="_1538392688" r:id="rId21"/>
              </w:object>
            </w:r>
          </w:p>
        </w:tc>
      </w:tr>
    </w:tbl>
    <w:p w:rsidR="00617242" w:rsidRPr="008D56E0" w:rsidRDefault="00617242" w:rsidP="001C5A78">
      <w:pPr>
        <w:pStyle w:val="Listenabsatz"/>
        <w:numPr>
          <w:ilvl w:val="0"/>
          <w:numId w:val="6"/>
        </w:numPr>
        <w:ind w:left="426"/>
        <w:jc w:val="both"/>
        <w:rPr>
          <w:rFonts w:ascii="Century Gothic" w:hAnsi="Century Gothic" w:cs="Arial"/>
          <w:sz w:val="22"/>
          <w:szCs w:val="22"/>
        </w:rPr>
      </w:pPr>
      <w:r w:rsidRPr="008D56E0">
        <w:rPr>
          <w:rFonts w:ascii="Century Gothic" w:hAnsi="Century Gothic" w:cs="Arial"/>
          <w:sz w:val="22"/>
          <w:szCs w:val="22"/>
        </w:rPr>
        <w:t>Schule und Eltern einigen sich auf gemeins</w:t>
      </w:r>
      <w:r w:rsidR="00B94D1B" w:rsidRPr="008D56E0">
        <w:rPr>
          <w:rFonts w:ascii="Century Gothic" w:hAnsi="Century Gothic" w:cs="Arial"/>
          <w:sz w:val="22"/>
          <w:szCs w:val="22"/>
        </w:rPr>
        <w:t xml:space="preserve">am vereinbarte Erziehungsziele </w:t>
      </w:r>
      <w:r w:rsidRPr="008D56E0">
        <w:rPr>
          <w:rFonts w:ascii="Century Gothic" w:hAnsi="Century Gothic" w:cs="Arial"/>
          <w:sz w:val="22"/>
          <w:szCs w:val="22"/>
        </w:rPr>
        <w:t xml:space="preserve">und -grundsätze. </w:t>
      </w:r>
    </w:p>
    <w:p w:rsidR="00617242" w:rsidRPr="008D56E0" w:rsidRDefault="00617242" w:rsidP="001C5A78">
      <w:pPr>
        <w:pStyle w:val="Listenabsatz"/>
        <w:numPr>
          <w:ilvl w:val="0"/>
          <w:numId w:val="6"/>
        </w:numPr>
        <w:tabs>
          <w:tab w:val="clear" w:pos="720"/>
        </w:tabs>
        <w:ind w:left="426"/>
        <w:jc w:val="both"/>
        <w:rPr>
          <w:rFonts w:ascii="Century Gothic" w:hAnsi="Century Gothic" w:cs="Arial"/>
          <w:sz w:val="22"/>
          <w:szCs w:val="22"/>
        </w:rPr>
      </w:pPr>
      <w:r w:rsidRPr="008D56E0">
        <w:rPr>
          <w:rFonts w:ascii="Century Gothic" w:hAnsi="Century Gothic" w:cs="Arial"/>
          <w:sz w:val="22"/>
          <w:szCs w:val="22"/>
        </w:rPr>
        <w:t xml:space="preserve">Eltern und </w:t>
      </w:r>
      <w:r w:rsidR="00B96211" w:rsidRPr="008D56E0">
        <w:rPr>
          <w:rFonts w:ascii="Century Gothic" w:hAnsi="Century Gothic" w:cs="Arial"/>
          <w:sz w:val="22"/>
          <w:szCs w:val="22"/>
        </w:rPr>
        <w:t>Lehrer / OGS</w:t>
      </w:r>
      <w:r w:rsidR="00B73ECE">
        <w:rPr>
          <w:rFonts w:ascii="Century Gothic" w:hAnsi="Century Gothic" w:cs="Arial"/>
          <w:sz w:val="22"/>
          <w:szCs w:val="22"/>
        </w:rPr>
        <w:t>-</w:t>
      </w:r>
      <w:r w:rsidR="00B96211" w:rsidRPr="008D56E0">
        <w:rPr>
          <w:rFonts w:ascii="Century Gothic" w:hAnsi="Century Gothic" w:cs="Arial"/>
          <w:sz w:val="22"/>
          <w:szCs w:val="22"/>
        </w:rPr>
        <w:t xml:space="preserve">Mitarbeiter </w:t>
      </w:r>
      <w:r w:rsidRPr="008D56E0">
        <w:rPr>
          <w:rFonts w:ascii="Century Gothic" w:hAnsi="Century Gothic" w:cs="Arial"/>
          <w:sz w:val="22"/>
          <w:szCs w:val="22"/>
        </w:rPr>
        <w:t xml:space="preserve">betrachten sich gegenseitig als Partner. </w:t>
      </w:r>
    </w:p>
    <w:p w:rsidR="00617242" w:rsidRDefault="00617242" w:rsidP="002A2423">
      <w:pPr>
        <w:pStyle w:val="Listenabsatz"/>
        <w:ind w:left="0"/>
        <w:jc w:val="both"/>
        <w:rPr>
          <w:rFonts w:ascii="Century Gothic" w:hAnsi="Century Gothic" w:cs="Arial"/>
          <w:sz w:val="22"/>
          <w:szCs w:val="22"/>
        </w:rPr>
      </w:pPr>
    </w:p>
    <w:p w:rsidR="00353B98" w:rsidRDefault="00353B98" w:rsidP="002A2423">
      <w:pPr>
        <w:pStyle w:val="Listenabsatz"/>
        <w:ind w:left="0"/>
        <w:jc w:val="both"/>
        <w:rPr>
          <w:rFonts w:ascii="Century Gothic" w:hAnsi="Century Gothic" w:cs="Arial"/>
          <w:sz w:val="22"/>
          <w:szCs w:val="22"/>
        </w:rPr>
      </w:pPr>
    </w:p>
    <w:p w:rsidR="00353B98" w:rsidRPr="008D56E0" w:rsidRDefault="00353B98" w:rsidP="002A2423">
      <w:pPr>
        <w:pStyle w:val="Listenabsatz"/>
        <w:ind w:left="0"/>
        <w:jc w:val="both"/>
        <w:rPr>
          <w:rFonts w:ascii="Century Gothic" w:hAnsi="Century Gothic" w:cs="Arial"/>
          <w:sz w:val="22"/>
          <w:szCs w:val="22"/>
        </w:rPr>
      </w:pPr>
    </w:p>
    <w:p w:rsidR="00617242" w:rsidRPr="001573E7" w:rsidRDefault="00617242" w:rsidP="002A2423">
      <w:pPr>
        <w:pStyle w:val="Listenabsatz"/>
        <w:ind w:left="0"/>
        <w:jc w:val="both"/>
        <w:rPr>
          <w:rFonts w:ascii="Century Gothic" w:hAnsi="Century Gothic" w:cs="Arial"/>
          <w:b/>
          <w:sz w:val="22"/>
          <w:szCs w:val="22"/>
        </w:rPr>
      </w:pPr>
      <w:r w:rsidRPr="001573E7">
        <w:rPr>
          <w:rFonts w:ascii="Century Gothic" w:hAnsi="Century Gothic" w:cs="Arial"/>
          <w:b/>
          <w:sz w:val="22"/>
          <w:szCs w:val="22"/>
        </w:rPr>
        <w:t xml:space="preserve">Erziehungskonsens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Der Erz</w:t>
      </w:r>
      <w:r w:rsidR="009C2442" w:rsidRPr="008D56E0">
        <w:rPr>
          <w:rFonts w:ascii="Century Gothic" w:hAnsi="Century Gothic" w:cs="Arial"/>
          <w:sz w:val="22"/>
          <w:szCs w:val="22"/>
        </w:rPr>
        <w:t>iehungskonsens wurde von Lehrern,</w:t>
      </w:r>
      <w:r w:rsidRPr="008D56E0">
        <w:rPr>
          <w:rFonts w:ascii="Century Gothic" w:hAnsi="Century Gothic" w:cs="Arial"/>
          <w:sz w:val="22"/>
          <w:szCs w:val="22"/>
        </w:rPr>
        <w:t xml:space="preserve"> OGS-Mitarbeitern und Eltern unserer Schule entwickelt. Er betont die Zusammenarbeit zwischen Schule und Elternhaus und verdeutlicht die gemeinsamen Erziehungsziele und </w:t>
      </w:r>
      <w:r w:rsidR="00BC605A">
        <w:rPr>
          <w:rFonts w:ascii="Century Gothic" w:hAnsi="Century Gothic" w:cs="Arial"/>
          <w:sz w:val="22"/>
          <w:szCs w:val="22"/>
        </w:rPr>
        <w:t>-</w:t>
      </w:r>
      <w:r w:rsidRPr="008D56E0">
        <w:rPr>
          <w:rFonts w:ascii="Century Gothic" w:hAnsi="Century Gothic" w:cs="Arial"/>
          <w:sz w:val="22"/>
          <w:szCs w:val="22"/>
        </w:rPr>
        <w:t>grundsätze. Bereits vor der Ein</w:t>
      </w:r>
      <w:r w:rsidR="00BC605A">
        <w:rPr>
          <w:rFonts w:ascii="Century Gothic" w:hAnsi="Century Gothic" w:cs="Arial"/>
          <w:sz w:val="22"/>
          <w:szCs w:val="22"/>
        </w:rPr>
        <w:t>-s</w:t>
      </w:r>
      <w:r w:rsidRPr="008D56E0">
        <w:rPr>
          <w:rFonts w:ascii="Century Gothic" w:hAnsi="Century Gothic" w:cs="Arial"/>
          <w:sz w:val="22"/>
          <w:szCs w:val="22"/>
        </w:rPr>
        <w:t xml:space="preserve">chulung werden die Eltern bei einem Informationsabend über die Inhalte informiert. Nur wenige Wochen nach Schulbeginn wird den Eltern der Erziehungskonsens ausgehändigt und symbolisch von allen Beteiligten unterschrieben. Der Erziehungskonsens ist die Basis unserer täglichen Arbeit und dient während der Grundschulzeit als Gesprächsgrundlage bei Elternabenden und Elterngesprächen. </w:t>
      </w:r>
    </w:p>
    <w:p w:rsidR="00617242" w:rsidRDefault="00617242" w:rsidP="002A2423">
      <w:pPr>
        <w:pStyle w:val="Listenabsatz"/>
        <w:ind w:left="0"/>
        <w:jc w:val="both"/>
        <w:rPr>
          <w:rFonts w:ascii="Century Gothic" w:hAnsi="Century Gothic" w:cs="Arial"/>
          <w:sz w:val="22"/>
          <w:szCs w:val="22"/>
        </w:rPr>
      </w:pPr>
    </w:p>
    <w:p w:rsidR="00353B98" w:rsidRPr="008D56E0" w:rsidRDefault="00353B98" w:rsidP="002A2423">
      <w:pPr>
        <w:pStyle w:val="Listenabsatz"/>
        <w:ind w:left="0"/>
        <w:jc w:val="both"/>
        <w:rPr>
          <w:rFonts w:ascii="Century Gothic" w:hAnsi="Century Gothic" w:cs="Arial"/>
          <w:sz w:val="22"/>
          <w:szCs w:val="22"/>
        </w:rPr>
      </w:pPr>
    </w:p>
    <w:p w:rsidR="00353B98" w:rsidRPr="001573E7" w:rsidRDefault="00617242" w:rsidP="002A2423">
      <w:pPr>
        <w:pStyle w:val="Listenabsatz"/>
        <w:ind w:left="0"/>
        <w:jc w:val="both"/>
        <w:rPr>
          <w:rFonts w:ascii="Century Gothic" w:hAnsi="Century Gothic" w:cs="Arial"/>
          <w:b/>
          <w:i/>
          <w:sz w:val="18"/>
          <w:szCs w:val="22"/>
        </w:rPr>
      </w:pPr>
      <w:r w:rsidRPr="001573E7">
        <w:rPr>
          <w:rFonts w:ascii="Century Gothic" w:hAnsi="Century Gothic" w:cs="Arial"/>
          <w:b/>
          <w:sz w:val="22"/>
          <w:szCs w:val="22"/>
        </w:rPr>
        <w:t xml:space="preserve">Positive Grundhaltung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Wir gehen davon aus, dass: </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Alle Eltern das Beste für ihr Kind wollen, </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alle Eltern viele Dinge richtig machen,</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die Eltern die Erziehungsprofis ihrer Kinder sind. </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Um Eltern diese positive Grundeinstellung zu zeigen, wollen wir sie: </w:t>
      </w:r>
    </w:p>
    <w:p w:rsidR="00617242" w:rsidRPr="008D56E0" w:rsidRDefault="00617242" w:rsidP="002A2423">
      <w:pPr>
        <w:pStyle w:val="Listenabsatz"/>
        <w:ind w:left="426"/>
        <w:jc w:val="both"/>
        <w:rPr>
          <w:rFonts w:ascii="Century Gothic" w:hAnsi="Century Gothic" w:cs="Arial"/>
          <w:sz w:val="22"/>
          <w:szCs w:val="22"/>
        </w:rPr>
      </w:pPr>
      <w:r w:rsidRPr="008D56E0">
        <w:rPr>
          <w:rFonts w:ascii="Century Gothic" w:hAnsi="Century Gothic" w:cs="Arial"/>
          <w:sz w:val="22"/>
          <w:szCs w:val="22"/>
        </w:rPr>
        <w:t>stets ernst nehmen, ihnen möglichst viele positive Rückmeldungen über ihre Kinder geben</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sie in ihrem Verhalten bestärken, </w:t>
      </w:r>
    </w:p>
    <w:p w:rsidR="00617242" w:rsidRPr="008D56E0"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sie erzählen lassen und </w:t>
      </w:r>
    </w:p>
    <w:p w:rsidR="00617242" w:rsidRDefault="00617242" w:rsidP="001C5A78">
      <w:pPr>
        <w:pStyle w:val="Listenabsatz"/>
        <w:numPr>
          <w:ilvl w:val="0"/>
          <w:numId w:val="19"/>
        </w:numPr>
        <w:ind w:left="426"/>
        <w:jc w:val="both"/>
        <w:rPr>
          <w:rFonts w:ascii="Century Gothic" w:hAnsi="Century Gothic" w:cs="Arial"/>
          <w:sz w:val="22"/>
          <w:szCs w:val="22"/>
        </w:rPr>
      </w:pPr>
      <w:r w:rsidRPr="008D56E0">
        <w:rPr>
          <w:rFonts w:ascii="Century Gothic" w:hAnsi="Century Gothic" w:cs="Arial"/>
          <w:sz w:val="22"/>
          <w:szCs w:val="22"/>
        </w:rPr>
        <w:t xml:space="preserve">ihre Vorschläge aufnehmen. </w:t>
      </w:r>
    </w:p>
    <w:p w:rsidR="00353B98" w:rsidRDefault="00353B98" w:rsidP="00353B98">
      <w:pPr>
        <w:jc w:val="both"/>
        <w:rPr>
          <w:rFonts w:ascii="Century Gothic" w:hAnsi="Century Gothic" w:cs="Arial"/>
          <w:sz w:val="22"/>
          <w:szCs w:val="22"/>
        </w:rPr>
      </w:pPr>
    </w:p>
    <w:p w:rsidR="00353B98" w:rsidRDefault="00353B98" w:rsidP="002A2423">
      <w:pPr>
        <w:pStyle w:val="Listenabsatz"/>
        <w:ind w:left="0"/>
        <w:jc w:val="both"/>
        <w:rPr>
          <w:rFonts w:ascii="Century Gothic" w:hAnsi="Century Gothic" w:cs="Arial"/>
          <w:b/>
          <w:sz w:val="22"/>
          <w:szCs w:val="22"/>
        </w:rPr>
      </w:pPr>
    </w:p>
    <w:p w:rsidR="00617242" w:rsidRPr="001573E7" w:rsidRDefault="00617242" w:rsidP="002A2423">
      <w:pPr>
        <w:pStyle w:val="Listenabsatz"/>
        <w:ind w:left="0"/>
        <w:jc w:val="both"/>
        <w:rPr>
          <w:rFonts w:ascii="Century Gothic" w:hAnsi="Century Gothic" w:cs="Arial"/>
          <w:b/>
          <w:sz w:val="22"/>
          <w:szCs w:val="22"/>
        </w:rPr>
      </w:pPr>
      <w:r w:rsidRPr="001573E7">
        <w:rPr>
          <w:rFonts w:ascii="Century Gothic" w:hAnsi="Century Gothic" w:cs="Arial"/>
          <w:b/>
          <w:sz w:val="22"/>
          <w:szCs w:val="22"/>
        </w:rPr>
        <w:t xml:space="preserve">Auf den Anfang kommt es an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Für den Aufbau einer Erziehungspartnerschaft und einer fruchtbaren Zusammenarbeit zwischen Schule und Elternhaus ist uns der frühzeitige Aufbau einer vertrauensvollen Beziehung besonders wichtig.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Dies wollen wir erreichen durch: </w:t>
      </w:r>
    </w:p>
    <w:p w:rsidR="00617242"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Elterninfoabend mit Schulrundgang zum Austausch zwischen Eltern </w:t>
      </w:r>
      <w:r w:rsidR="009C2442" w:rsidRPr="008D56E0">
        <w:rPr>
          <w:rFonts w:ascii="Century Gothic" w:hAnsi="Century Gothic" w:cs="Arial"/>
          <w:sz w:val="22"/>
          <w:szCs w:val="22"/>
        </w:rPr>
        <w:t>–</w:t>
      </w:r>
      <w:r w:rsidRPr="008D56E0">
        <w:rPr>
          <w:rFonts w:ascii="Century Gothic" w:hAnsi="Century Gothic" w:cs="Arial"/>
          <w:sz w:val="22"/>
          <w:szCs w:val="22"/>
        </w:rPr>
        <w:t xml:space="preserve"> OGS</w:t>
      </w:r>
      <w:r w:rsidR="009C2442" w:rsidRPr="008D56E0">
        <w:rPr>
          <w:rFonts w:ascii="Century Gothic" w:hAnsi="Century Gothic" w:cs="Arial"/>
          <w:sz w:val="22"/>
          <w:szCs w:val="22"/>
        </w:rPr>
        <w:t>-Mitarbeitern und</w:t>
      </w:r>
      <w:r w:rsidRPr="008D56E0">
        <w:rPr>
          <w:rFonts w:ascii="Century Gothic" w:hAnsi="Century Gothic" w:cs="Arial"/>
          <w:sz w:val="22"/>
          <w:szCs w:val="22"/>
        </w:rPr>
        <w:t xml:space="preserve"> Le</w:t>
      </w:r>
      <w:r w:rsidR="00216011">
        <w:rPr>
          <w:rFonts w:ascii="Century Gothic" w:hAnsi="Century Gothic" w:cs="Arial"/>
          <w:sz w:val="22"/>
          <w:szCs w:val="22"/>
        </w:rPr>
        <w:t>hrern schon vor der Einschulung</w:t>
      </w:r>
    </w:p>
    <w:p w:rsidR="00564261" w:rsidRPr="008D56E0" w:rsidRDefault="00564261" w:rsidP="00564261">
      <w:pPr>
        <w:pStyle w:val="Listenabsatz"/>
        <w:ind w:left="426"/>
        <w:jc w:val="both"/>
        <w:rPr>
          <w:rFonts w:ascii="Century Gothic" w:hAnsi="Century Gothic" w:cs="Arial"/>
          <w:sz w:val="22"/>
          <w:szCs w:val="22"/>
        </w:rPr>
      </w:pP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El</w:t>
      </w:r>
      <w:r w:rsidR="00216011">
        <w:rPr>
          <w:rFonts w:ascii="Century Gothic" w:hAnsi="Century Gothic" w:cs="Arial"/>
          <w:sz w:val="22"/>
          <w:szCs w:val="22"/>
        </w:rPr>
        <w:t>tern erzählen von ihren Kindern</w:t>
      </w: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Gespräche mit Lehrern, OGS-Kräften, Schull</w:t>
      </w:r>
      <w:r w:rsidR="00216011">
        <w:rPr>
          <w:rFonts w:ascii="Century Gothic" w:hAnsi="Century Gothic" w:cs="Arial"/>
          <w:sz w:val="22"/>
          <w:szCs w:val="22"/>
        </w:rPr>
        <w:t>eitung und Kindern ermöglichen</w:t>
      </w: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Eltern sollen nicht nur die Schule, sondern</w:t>
      </w:r>
      <w:r w:rsidR="00216011">
        <w:rPr>
          <w:rFonts w:ascii="Century Gothic" w:hAnsi="Century Gothic" w:cs="Arial"/>
          <w:sz w:val="22"/>
          <w:szCs w:val="22"/>
        </w:rPr>
        <w:t xml:space="preserve"> auch die Menschen kennenlernen</w:t>
      </w: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Infos zur Erziehungspartnerschaft durch die Schulleitung </w:t>
      </w: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Infos zum Erziehungskonsens und Kennenlernen von Klassenlehrerin / Klassengemein</w:t>
      </w:r>
      <w:r w:rsidR="0088284D">
        <w:rPr>
          <w:rFonts w:ascii="Century Gothic" w:hAnsi="Century Gothic" w:cs="Arial"/>
          <w:sz w:val="22"/>
          <w:szCs w:val="22"/>
        </w:rPr>
        <w:t>-</w:t>
      </w:r>
      <w:r w:rsidRPr="008D56E0">
        <w:rPr>
          <w:rFonts w:ascii="Century Gothic" w:hAnsi="Century Gothic" w:cs="Arial"/>
          <w:sz w:val="22"/>
          <w:szCs w:val="22"/>
        </w:rPr>
        <w:t xml:space="preserve">schaft im Klassenraum </w:t>
      </w:r>
    </w:p>
    <w:p w:rsidR="00617242" w:rsidRPr="008D56E0" w:rsidRDefault="00617242" w:rsidP="001C5A78">
      <w:pPr>
        <w:pStyle w:val="Listenabsatz"/>
        <w:numPr>
          <w:ilvl w:val="0"/>
          <w:numId w:val="18"/>
        </w:numPr>
        <w:ind w:left="426"/>
        <w:jc w:val="both"/>
        <w:rPr>
          <w:rFonts w:ascii="Century Gothic" w:hAnsi="Century Gothic" w:cs="Arial"/>
          <w:sz w:val="22"/>
          <w:szCs w:val="22"/>
        </w:rPr>
      </w:pPr>
      <w:r w:rsidRPr="008D56E0">
        <w:rPr>
          <w:rFonts w:ascii="Century Gothic" w:hAnsi="Century Gothic" w:cs="Arial"/>
          <w:sz w:val="22"/>
          <w:szCs w:val="22"/>
        </w:rPr>
        <w:t xml:space="preserve">Erziehungskonsens wird von allen Beteiligten symbolisch unterschrieben </w:t>
      </w:r>
    </w:p>
    <w:p w:rsidR="00DA2C31" w:rsidRDefault="00DA2C31">
      <w:pPr>
        <w:spacing w:after="200" w:line="276" w:lineRule="auto"/>
        <w:rPr>
          <w:rFonts w:ascii="Century Gothic" w:hAnsi="Century Gothic" w:cs="Arial"/>
          <w:sz w:val="22"/>
          <w:szCs w:val="22"/>
        </w:rPr>
      </w:pPr>
    </w:p>
    <w:p w:rsidR="00353B98" w:rsidRPr="001573E7" w:rsidRDefault="00617242" w:rsidP="002A2423">
      <w:pPr>
        <w:pStyle w:val="Listenabsatz"/>
        <w:ind w:left="0"/>
        <w:jc w:val="both"/>
        <w:rPr>
          <w:rFonts w:ascii="Century Gothic" w:hAnsi="Century Gothic" w:cs="Arial"/>
          <w:b/>
          <w:i/>
          <w:sz w:val="18"/>
          <w:szCs w:val="22"/>
        </w:rPr>
      </w:pPr>
      <w:r w:rsidRPr="001573E7">
        <w:rPr>
          <w:rFonts w:ascii="Century Gothic" w:hAnsi="Century Gothic" w:cs="Arial"/>
          <w:b/>
          <w:sz w:val="22"/>
          <w:szCs w:val="22"/>
        </w:rPr>
        <w:t>Erziehungsdreieck</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Mit Erziehungsdreieck ist die Zusammenarbeit und der Austausch zwischen pädago</w:t>
      </w:r>
      <w:r w:rsidR="00BC605A">
        <w:rPr>
          <w:rFonts w:ascii="Century Gothic" w:hAnsi="Century Gothic" w:cs="Arial"/>
          <w:sz w:val="22"/>
          <w:szCs w:val="22"/>
        </w:rPr>
        <w:t>-</w:t>
      </w:r>
      <w:r w:rsidRPr="008D56E0">
        <w:rPr>
          <w:rFonts w:ascii="Century Gothic" w:hAnsi="Century Gothic" w:cs="Arial"/>
          <w:sz w:val="22"/>
          <w:szCs w:val="22"/>
        </w:rPr>
        <w:t xml:space="preserve">gischen Fachkräften aus der Betreuung, den Lehrkräften und den Eltern gemeint. Um diese Zusammenarbeit zu optimieren findet ein regelmäßiger Austausch zwischen den Lehrkräften und OGS- Mitarbeitern statt.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Zusätzlich sind in den Stufen 1 und 2 </w:t>
      </w:r>
    </w:p>
    <w:p w:rsidR="00617242" w:rsidRPr="008D56E0" w:rsidRDefault="0061724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Auch durch den wöchentliche Einsatz der OGS-Mitarbeiter im Schulvormittag ergeben sich immer wieder Gelegenheiten Unterrichtsabläufe und </w:t>
      </w:r>
      <w:r w:rsidR="00BC605A">
        <w:rPr>
          <w:rFonts w:ascii="Century Gothic" w:hAnsi="Century Gothic" w:cs="Arial"/>
          <w:sz w:val="22"/>
          <w:szCs w:val="22"/>
        </w:rPr>
        <w:t>-</w:t>
      </w:r>
      <w:r w:rsidRPr="008D56E0">
        <w:rPr>
          <w:rFonts w:ascii="Century Gothic" w:hAnsi="Century Gothic" w:cs="Arial"/>
          <w:sz w:val="22"/>
          <w:szCs w:val="22"/>
        </w:rPr>
        <w:t>inhalte besser kennenzu</w:t>
      </w:r>
      <w:r w:rsidR="00216011">
        <w:rPr>
          <w:rFonts w:ascii="Century Gothic" w:hAnsi="Century Gothic" w:cs="Arial"/>
          <w:sz w:val="22"/>
          <w:szCs w:val="22"/>
        </w:rPr>
        <w:t>-</w:t>
      </w:r>
      <w:r w:rsidRPr="008D56E0">
        <w:rPr>
          <w:rFonts w:ascii="Century Gothic" w:hAnsi="Century Gothic" w:cs="Arial"/>
          <w:sz w:val="22"/>
          <w:szCs w:val="22"/>
        </w:rPr>
        <w:t>lernen, sowie sich mit den Lehrkräften über die Kinder der Offenen Ganztagsschule und der Verlässlichen Grundschule auszutauschen. Diese Verzah</w:t>
      </w:r>
      <w:r w:rsidR="008B0CDF" w:rsidRPr="008D56E0">
        <w:rPr>
          <w:rFonts w:ascii="Century Gothic" w:hAnsi="Century Gothic" w:cs="Arial"/>
          <w:sz w:val="22"/>
          <w:szCs w:val="22"/>
        </w:rPr>
        <w:t>nung findet derzeit in allen ers</w:t>
      </w:r>
      <w:r w:rsidRPr="008D56E0">
        <w:rPr>
          <w:rFonts w:ascii="Century Gothic" w:hAnsi="Century Gothic" w:cs="Arial"/>
          <w:sz w:val="22"/>
          <w:szCs w:val="22"/>
        </w:rPr>
        <w:t>ten und zweiten Klassen statt. Umgekehrt werden die Lehrkräfte im vorgeschriebenen Rahmen in der OGS, in der Regel zur Hausaufgabenbetreuung, eingesetzt.</w:t>
      </w:r>
    </w:p>
    <w:p w:rsidR="002B0B87" w:rsidRPr="008D56E0" w:rsidRDefault="002B0B8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t>
      </w:r>
      <w:r w:rsidRPr="008D56E0">
        <w:rPr>
          <w:rFonts w:ascii="Century Gothic" w:hAnsi="Century Gothic" w:cs="Arial"/>
          <w:sz w:val="22"/>
          <w:szCs w:val="22"/>
        </w:rPr>
        <w:sym w:font="Wingdings" w:char="F0E0"/>
      </w:r>
      <w:r w:rsidR="00393E7A" w:rsidRPr="008D56E0">
        <w:rPr>
          <w:rFonts w:ascii="Century Gothic" w:hAnsi="Century Gothic" w:cs="Arial"/>
          <w:sz w:val="22"/>
          <w:szCs w:val="22"/>
        </w:rPr>
        <w:t xml:space="preserve">Anlage 4, </w:t>
      </w:r>
      <w:r w:rsidRPr="008D56E0">
        <w:rPr>
          <w:rFonts w:ascii="Century Gothic" w:hAnsi="Century Gothic" w:cs="Arial"/>
          <w:sz w:val="22"/>
          <w:szCs w:val="22"/>
        </w:rPr>
        <w:t>Fly</w:t>
      </w:r>
      <w:r w:rsidR="00393E7A" w:rsidRPr="008D56E0">
        <w:rPr>
          <w:rFonts w:ascii="Century Gothic" w:hAnsi="Century Gothic" w:cs="Arial"/>
          <w:sz w:val="22"/>
          <w:szCs w:val="22"/>
        </w:rPr>
        <w:t>er Erziehungsvereinbarungen</w:t>
      </w:r>
      <w:r w:rsidRPr="008D56E0">
        <w:rPr>
          <w:rFonts w:ascii="Century Gothic" w:hAnsi="Century Gothic" w:cs="Arial"/>
          <w:sz w:val="22"/>
          <w:szCs w:val="22"/>
        </w:rPr>
        <w:t>)</w:t>
      </w:r>
    </w:p>
    <w:p w:rsidR="00617242" w:rsidRDefault="00617242" w:rsidP="002A2423">
      <w:pPr>
        <w:pStyle w:val="Listenabsatz"/>
        <w:ind w:left="0"/>
        <w:jc w:val="both"/>
        <w:rPr>
          <w:rFonts w:ascii="Century Gothic" w:hAnsi="Century Gothic" w:cs="Arial"/>
          <w:sz w:val="22"/>
          <w:szCs w:val="22"/>
        </w:rPr>
      </w:pPr>
    </w:p>
    <w:p w:rsidR="00353B98" w:rsidRPr="008D56E0" w:rsidRDefault="00353B98" w:rsidP="002A2423">
      <w:pPr>
        <w:pStyle w:val="Listenabsatz"/>
        <w:ind w:left="0"/>
        <w:jc w:val="both"/>
        <w:rPr>
          <w:rFonts w:ascii="Century Gothic" w:hAnsi="Century Gothic" w:cs="Arial"/>
          <w:sz w:val="22"/>
          <w:szCs w:val="22"/>
        </w:rPr>
      </w:pPr>
    </w:p>
    <w:p w:rsidR="0051493D" w:rsidRPr="00A27C44" w:rsidRDefault="0051493D" w:rsidP="002A2423">
      <w:pPr>
        <w:pStyle w:val="Listenabsatz"/>
        <w:ind w:left="0"/>
        <w:jc w:val="both"/>
        <w:rPr>
          <w:rFonts w:ascii="Century Gothic" w:hAnsi="Century Gothic" w:cs="Arial"/>
          <w:b/>
          <w:sz w:val="22"/>
          <w:szCs w:val="22"/>
        </w:rPr>
      </w:pPr>
      <w:r w:rsidRPr="00A27C44">
        <w:rPr>
          <w:rFonts w:ascii="Century Gothic" w:hAnsi="Century Gothic" w:cs="Arial"/>
          <w:b/>
          <w:sz w:val="22"/>
          <w:szCs w:val="22"/>
        </w:rPr>
        <w:t>Beratung</w:t>
      </w:r>
    </w:p>
    <w:p w:rsidR="0051493D" w:rsidRDefault="0051493D" w:rsidP="002A2423">
      <w:pPr>
        <w:contextualSpacing/>
        <w:jc w:val="both"/>
        <w:rPr>
          <w:rFonts w:ascii="Century Gothic" w:hAnsi="Century Gothic" w:cs="Arial"/>
          <w:sz w:val="22"/>
          <w:szCs w:val="22"/>
        </w:rPr>
      </w:pPr>
      <w:r w:rsidRPr="008D56E0">
        <w:rPr>
          <w:rFonts w:ascii="Century Gothic" w:hAnsi="Century Gothic" w:cs="Arial"/>
          <w:sz w:val="22"/>
          <w:szCs w:val="22"/>
        </w:rPr>
        <w:t>Die Beratungsangebote für Schüler, Lehrer und Eltern an unserer Schule sind umfangreich:</w:t>
      </w:r>
    </w:p>
    <w:p w:rsidR="00353B98" w:rsidRPr="008D56E0" w:rsidRDefault="00353B98" w:rsidP="002A2423">
      <w:pPr>
        <w:contextualSpacing/>
        <w:jc w:val="both"/>
        <w:rPr>
          <w:rFonts w:ascii="Century Gothic" w:hAnsi="Century Gothic" w:cs="Arial"/>
          <w:sz w:val="22"/>
          <w:szCs w:val="22"/>
        </w:rPr>
      </w:pP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Informationsabend für Eltern 4-jähriger Kinder</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Elternabend und Schulbummel kurz vor der Einschulung</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Klassenpflegschaftssitzungen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Sprechstunden bei Bedarf</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Schülersprechstunde zu den Zeugnissen</w:t>
      </w:r>
    </w:p>
    <w:p w:rsidR="0051493D" w:rsidRPr="008D56E0" w:rsidRDefault="00D5429B"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Elternsprechtage im 1. u</w:t>
      </w:r>
      <w:r w:rsidR="0051493D" w:rsidRPr="008D56E0">
        <w:rPr>
          <w:rFonts w:ascii="Century Gothic" w:hAnsi="Century Gothic" w:cs="Arial"/>
          <w:sz w:val="22"/>
          <w:szCs w:val="22"/>
        </w:rPr>
        <w:t>nd 2. Halbjahr</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Wöchentliche Lehrersprechstunden ((nach Absprache)</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Elternabende zu klasseninternen Absprachen (Ausflüge, Klassenfahrten)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Sichtveranstaltung zu</w:t>
      </w:r>
      <w:r w:rsidR="00D5429B" w:rsidRPr="008D56E0">
        <w:rPr>
          <w:rFonts w:ascii="Century Gothic" w:hAnsi="Century Gothic" w:cs="Arial"/>
          <w:sz w:val="22"/>
          <w:szCs w:val="22"/>
        </w:rPr>
        <w:t>m</w:t>
      </w:r>
      <w:r w:rsidRPr="008D56E0">
        <w:rPr>
          <w:rFonts w:ascii="Century Gothic" w:hAnsi="Century Gothic" w:cs="Arial"/>
          <w:sz w:val="22"/>
          <w:szCs w:val="22"/>
        </w:rPr>
        <w:t xml:space="preserve"> Projekt „ Mein Körper gehört mir“</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Elternabende zu pädagogischen Fragestellungen durch die Schul</w:t>
      </w:r>
      <w:r w:rsidR="002060CB" w:rsidRPr="008D56E0">
        <w:rPr>
          <w:rFonts w:ascii="Century Gothic" w:hAnsi="Century Gothic" w:cs="Arial"/>
          <w:sz w:val="22"/>
          <w:szCs w:val="22"/>
        </w:rPr>
        <w:t>-</w:t>
      </w:r>
      <w:r w:rsidRPr="008D56E0">
        <w:rPr>
          <w:rFonts w:ascii="Century Gothic" w:hAnsi="Century Gothic" w:cs="Arial"/>
          <w:sz w:val="22"/>
          <w:szCs w:val="22"/>
        </w:rPr>
        <w:t>sozialarbeiterin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Beratungsmöglichkeiten zu Fragen im Umgang mit Hochbegabung, LRS und ADHS</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Beratungsmöglichkeiten bei Fragen zur Sonderpädagogische Förderung und zum Gemeinsamen Lernen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OGS- Elternabende</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Regelmäßige Sprechstunden durch unsere Schulsozialarbeiterin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Regelmäßige Elternbriefe</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Homepag</w:t>
      </w:r>
      <w:r w:rsidR="008B0CDF" w:rsidRPr="008D56E0">
        <w:rPr>
          <w:rFonts w:ascii="Century Gothic" w:hAnsi="Century Gothic" w:cs="Arial"/>
          <w:sz w:val="22"/>
          <w:szCs w:val="22"/>
        </w:rPr>
        <w:t>e</w:t>
      </w:r>
    </w:p>
    <w:p w:rsidR="0051493D" w:rsidRPr="008D56E0" w:rsidRDefault="0051493D" w:rsidP="002A2423">
      <w:pPr>
        <w:pStyle w:val="Listenabsatz"/>
        <w:ind w:left="426"/>
        <w:jc w:val="both"/>
        <w:rPr>
          <w:rFonts w:ascii="Century Gothic" w:hAnsi="Century Gothic" w:cs="Arial"/>
          <w:color w:val="000000" w:themeColor="text1"/>
          <w:sz w:val="22"/>
          <w:szCs w:val="22"/>
        </w:rPr>
      </w:pPr>
      <w:r w:rsidRPr="008D56E0">
        <w:rPr>
          <w:rFonts w:ascii="Century Gothic" w:hAnsi="Century Gothic" w:cs="Arial"/>
          <w:color w:val="000000" w:themeColor="text1"/>
          <w:sz w:val="22"/>
          <w:szCs w:val="22"/>
        </w:rPr>
        <w:t>(</w:t>
      </w:r>
      <w:r w:rsidRPr="008D56E0">
        <w:rPr>
          <w:rFonts w:ascii="Century Gothic" w:hAnsi="Century Gothic" w:cs="Arial"/>
          <w:color w:val="000000" w:themeColor="text1"/>
          <w:sz w:val="22"/>
          <w:szCs w:val="22"/>
        </w:rPr>
        <w:sym w:font="Wingdings" w:char="F0E0"/>
      </w:r>
      <w:r w:rsidRPr="008D56E0">
        <w:rPr>
          <w:rFonts w:ascii="Century Gothic" w:hAnsi="Century Gothic" w:cs="Arial"/>
          <w:color w:val="000000" w:themeColor="text1"/>
          <w:sz w:val="22"/>
          <w:szCs w:val="22"/>
        </w:rPr>
        <w:t>Anlage</w:t>
      </w:r>
      <w:r w:rsidR="004E7E06" w:rsidRPr="008D56E0">
        <w:rPr>
          <w:rFonts w:ascii="Century Gothic" w:hAnsi="Century Gothic" w:cs="Arial"/>
          <w:color w:val="000000" w:themeColor="text1"/>
          <w:sz w:val="22"/>
          <w:szCs w:val="22"/>
        </w:rPr>
        <w:t xml:space="preserve"> 5</w:t>
      </w:r>
      <w:r w:rsidRPr="008D56E0">
        <w:rPr>
          <w:rFonts w:ascii="Century Gothic" w:hAnsi="Century Gothic" w:cs="Arial"/>
          <w:color w:val="000000" w:themeColor="text1"/>
          <w:sz w:val="22"/>
          <w:szCs w:val="22"/>
        </w:rPr>
        <w:t>, Beratungsstellen</w:t>
      </w:r>
      <w:r w:rsidR="004E7E06" w:rsidRPr="008D56E0">
        <w:rPr>
          <w:rFonts w:ascii="Century Gothic" w:hAnsi="Century Gothic" w:cs="Arial"/>
          <w:color w:val="000000" w:themeColor="text1"/>
          <w:sz w:val="22"/>
          <w:szCs w:val="22"/>
        </w:rPr>
        <w:t>)</w:t>
      </w:r>
    </w:p>
    <w:p w:rsidR="0051493D" w:rsidRDefault="0051493D" w:rsidP="002A2423">
      <w:pPr>
        <w:pStyle w:val="Listenabsatz"/>
        <w:ind w:left="0"/>
        <w:jc w:val="both"/>
        <w:rPr>
          <w:rFonts w:ascii="Century Gothic" w:hAnsi="Century Gothic" w:cs="Arial"/>
          <w:sz w:val="22"/>
          <w:szCs w:val="22"/>
        </w:rPr>
      </w:pPr>
    </w:p>
    <w:p w:rsidR="00A506EB" w:rsidRDefault="00A506EB">
      <w:pPr>
        <w:spacing w:after="200" w:line="276" w:lineRule="auto"/>
        <w:rPr>
          <w:rFonts w:ascii="Century Gothic" w:hAnsi="Century Gothic" w:cs="Arial"/>
          <w:sz w:val="22"/>
          <w:szCs w:val="22"/>
        </w:rPr>
      </w:pPr>
      <w:r>
        <w:rPr>
          <w:rFonts w:ascii="Century Gothic" w:hAnsi="Century Gothic" w:cs="Arial"/>
          <w:sz w:val="22"/>
          <w:szCs w:val="22"/>
        </w:rPr>
        <w:br w:type="page"/>
      </w:r>
    </w:p>
    <w:p w:rsidR="0051493D" w:rsidRDefault="0051493D" w:rsidP="002A2423">
      <w:pPr>
        <w:pStyle w:val="Listenabsatz"/>
        <w:ind w:left="0"/>
        <w:jc w:val="both"/>
        <w:rPr>
          <w:rFonts w:ascii="Century Gothic" w:hAnsi="Century Gothic" w:cs="Arial"/>
          <w:b/>
          <w:sz w:val="28"/>
          <w:szCs w:val="22"/>
        </w:rPr>
      </w:pPr>
      <w:r w:rsidRPr="00A506EB">
        <w:rPr>
          <w:rFonts w:ascii="Century Gothic" w:hAnsi="Century Gothic" w:cs="Arial"/>
          <w:b/>
          <w:sz w:val="28"/>
          <w:szCs w:val="22"/>
        </w:rPr>
        <w:t>Schulsozialarbeit an der Dionysiusschule</w:t>
      </w:r>
    </w:p>
    <w:p w:rsidR="00A506EB" w:rsidRPr="00A506EB" w:rsidRDefault="00A506EB" w:rsidP="002A2423">
      <w:pPr>
        <w:pStyle w:val="Listenabsatz"/>
        <w:ind w:left="0"/>
        <w:jc w:val="both"/>
        <w:rPr>
          <w:rFonts w:ascii="Century Gothic" w:hAnsi="Century Gothic" w:cs="Arial"/>
          <w:b/>
          <w:sz w:val="28"/>
          <w:szCs w:val="22"/>
        </w:rPr>
      </w:pPr>
    </w:p>
    <w:p w:rsidR="0051493D" w:rsidRPr="008D56E0" w:rsidRDefault="0088284D" w:rsidP="002A2423">
      <w:pPr>
        <w:pStyle w:val="Listenabsatz"/>
        <w:ind w:left="0"/>
        <w:jc w:val="both"/>
        <w:rPr>
          <w:rFonts w:ascii="Century Gothic" w:hAnsi="Century Gothic" w:cs="Arial"/>
          <w:sz w:val="22"/>
          <w:szCs w:val="22"/>
        </w:rPr>
      </w:pPr>
      <w:r>
        <w:rPr>
          <w:rFonts w:ascii="Century Gothic" w:hAnsi="Century Gothic" w:cs="Arial"/>
          <w:sz w:val="22"/>
          <w:szCs w:val="22"/>
        </w:rPr>
        <w:t>Seit dem Schuljahr 2014/</w:t>
      </w:r>
      <w:r w:rsidR="0051493D" w:rsidRPr="008D56E0">
        <w:rPr>
          <w:rFonts w:ascii="Century Gothic" w:hAnsi="Century Gothic" w:cs="Arial"/>
          <w:sz w:val="22"/>
          <w:szCs w:val="22"/>
        </w:rPr>
        <w:t>15 ist Schulsozialarbeit ein fester Bestandteil der Schule. Personell ist die Arbeit durch einen halben Stellenanteil im Rahmen der schulbezogenen Sozial</w:t>
      </w:r>
      <w:r w:rsidR="00216011">
        <w:rPr>
          <w:rFonts w:ascii="Century Gothic" w:hAnsi="Century Gothic" w:cs="Arial"/>
          <w:sz w:val="22"/>
          <w:szCs w:val="22"/>
        </w:rPr>
        <w:t>-</w:t>
      </w:r>
      <w:r w:rsidR="0051493D" w:rsidRPr="008D56E0">
        <w:rPr>
          <w:rFonts w:ascii="Century Gothic" w:hAnsi="Century Gothic" w:cs="Arial"/>
          <w:sz w:val="22"/>
          <w:szCs w:val="22"/>
        </w:rPr>
        <w:t>arbeit durch das Stadtjugendamt Paderborn abgedeckt.</w:t>
      </w:r>
    </w:p>
    <w:p w:rsidR="00A506EB" w:rsidRDefault="0051493D"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schulbezogene Sozialarbeit an der Dionysiusschule unterstützt Schülerinnen, Lehrer und Eltern in folgenden Bereichen:</w:t>
      </w:r>
    </w:p>
    <w:p w:rsidR="00A506EB" w:rsidRDefault="00A506EB" w:rsidP="002A2423">
      <w:pPr>
        <w:pStyle w:val="Listenabsatz"/>
        <w:ind w:left="0"/>
        <w:jc w:val="both"/>
        <w:rPr>
          <w:rFonts w:ascii="Century Gothic" w:hAnsi="Century Gothic" w:cs="Arial"/>
          <w:sz w:val="22"/>
          <w:szCs w:val="22"/>
        </w:rPr>
      </w:pPr>
    </w:p>
    <w:p w:rsidR="0051493D" w:rsidRPr="00A506EB" w:rsidRDefault="0051493D" w:rsidP="002A2423">
      <w:pPr>
        <w:pStyle w:val="Listenabsatz"/>
        <w:ind w:left="0"/>
        <w:jc w:val="both"/>
        <w:rPr>
          <w:rFonts w:ascii="Century Gothic" w:hAnsi="Century Gothic" w:cs="Arial"/>
          <w:b/>
          <w:sz w:val="22"/>
          <w:szCs w:val="22"/>
        </w:rPr>
      </w:pPr>
      <w:r w:rsidRPr="00A506EB">
        <w:rPr>
          <w:rFonts w:ascii="Century Gothic" w:hAnsi="Century Gothic" w:cs="Arial"/>
          <w:b/>
          <w:sz w:val="22"/>
          <w:szCs w:val="22"/>
        </w:rPr>
        <w:t>Prävention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Im Rahmen der Präventionsarbeit</w:t>
      </w:r>
      <w:r w:rsidR="00B708F3">
        <w:rPr>
          <w:rFonts w:ascii="Century Gothic" w:hAnsi="Century Gothic" w:cs="Arial"/>
          <w:sz w:val="22"/>
          <w:szCs w:val="22"/>
        </w:rPr>
        <w:t xml:space="preserve"> wird seit dem Schuljahr 2014/</w:t>
      </w:r>
      <w:r w:rsidRPr="008D56E0">
        <w:rPr>
          <w:rFonts w:ascii="Century Gothic" w:hAnsi="Century Gothic" w:cs="Arial"/>
          <w:sz w:val="22"/>
          <w:szCs w:val="22"/>
        </w:rPr>
        <w:t>15 in allen zweiten Klassen ein Programm zum Sozialen Lernen mit je einer Wochenstunde durchgeführt. Die Schülerinnen und Schüler erlernen in diesem Programm zunächst ein sensibles Wahrnehmen und einen sensiblen Umgang mit sowohl eigenen Gefühlen als auch den Gefühlen anderer. Sie erarbeiten und reflektieren gemeinsam Problemsitua</w:t>
      </w:r>
      <w:r w:rsidR="00B708F3">
        <w:rPr>
          <w:rFonts w:ascii="Century Gothic" w:hAnsi="Century Gothic" w:cs="Arial"/>
          <w:sz w:val="22"/>
          <w:szCs w:val="22"/>
        </w:rPr>
        <w:t>-</w:t>
      </w:r>
      <w:r w:rsidRPr="008D56E0">
        <w:rPr>
          <w:rFonts w:ascii="Century Gothic" w:hAnsi="Century Gothic" w:cs="Arial"/>
          <w:sz w:val="22"/>
          <w:szCs w:val="22"/>
        </w:rPr>
        <w:t>tionen und deren konfliktfreie Lösungen. Dabei erweitern Sie ihre Fähigkeiten im Konfliktmanagement und erlernen neue Handlungsalternativen. Sie trainieren sowohl eigene Bedürfnisse aufzuschieben als auch ein empathisches Einfühlen in andere.</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In Form von Unterrichtsprojekten werden in den dritten und vierten Klassen di</w:t>
      </w:r>
      <w:r w:rsidR="00D5429B" w:rsidRPr="008D56E0">
        <w:rPr>
          <w:rFonts w:ascii="Century Gothic" w:hAnsi="Century Gothic" w:cs="Arial"/>
          <w:sz w:val="22"/>
          <w:szCs w:val="22"/>
        </w:rPr>
        <w:t>e Themen Mobbing und Sucht sowie Medienprävention</w:t>
      </w:r>
      <w:r w:rsidRPr="008D56E0">
        <w:rPr>
          <w:rFonts w:ascii="Century Gothic" w:hAnsi="Century Gothic" w:cs="Arial"/>
          <w:sz w:val="22"/>
          <w:szCs w:val="22"/>
        </w:rPr>
        <w:t xml:space="preserve"> bearbeitet.</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Folgende Elternfortbildungen werden im Rahmen der Prävention im vierjährigen Rhythmus an der Dionysiusschule angeboten: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1. Elternabend zum Thema Medien- und Mediennutzung</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2. Elternabend zum  Thema Mobbing und Mobbingprävention</w:t>
      </w:r>
    </w:p>
    <w:p w:rsidR="0051493D" w:rsidRPr="008D56E0" w:rsidRDefault="0051493D"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3. Elternabend in Verbindung mit einem Projekttag zum Thema Schule ohne Rassismus und interkulturelle Kompetenzen im Grundschulalter</w:t>
      </w:r>
    </w:p>
    <w:p w:rsidR="0051493D" w:rsidRPr="008D56E0" w:rsidRDefault="0051493D" w:rsidP="001C5A78">
      <w:pPr>
        <w:pStyle w:val="Listenabsatz"/>
        <w:numPr>
          <w:ilvl w:val="0"/>
          <w:numId w:val="1"/>
        </w:numPr>
        <w:ind w:left="426"/>
        <w:jc w:val="both"/>
        <w:rPr>
          <w:rFonts w:ascii="Century Gothic" w:hAnsi="Century Gothic" w:cs="Arial"/>
          <w:sz w:val="22"/>
          <w:szCs w:val="22"/>
        </w:rPr>
      </w:pPr>
      <w:r w:rsidRPr="008D56E0">
        <w:rPr>
          <w:rFonts w:ascii="Century Gothic" w:hAnsi="Century Gothic" w:cs="Arial"/>
          <w:sz w:val="22"/>
          <w:szCs w:val="22"/>
        </w:rPr>
        <w:t>4. Triple-P-Kurs für Eltern</w:t>
      </w:r>
    </w:p>
    <w:p w:rsidR="0051493D" w:rsidRPr="008D56E0" w:rsidRDefault="0051493D" w:rsidP="002A2423">
      <w:pPr>
        <w:pStyle w:val="Listenabsatz"/>
        <w:ind w:left="426"/>
        <w:jc w:val="both"/>
        <w:rPr>
          <w:rFonts w:ascii="Century Gothic" w:hAnsi="Century Gothic" w:cs="Arial"/>
          <w:sz w:val="22"/>
          <w:szCs w:val="22"/>
        </w:rPr>
      </w:pPr>
    </w:p>
    <w:p w:rsidR="0051493D" w:rsidRPr="00A506EB" w:rsidRDefault="0051493D" w:rsidP="00BC605A">
      <w:pPr>
        <w:pStyle w:val="Listenabsatz"/>
        <w:ind w:left="0"/>
        <w:jc w:val="both"/>
        <w:rPr>
          <w:rFonts w:ascii="Century Gothic" w:hAnsi="Century Gothic" w:cs="Arial"/>
          <w:b/>
          <w:sz w:val="22"/>
          <w:szCs w:val="22"/>
        </w:rPr>
      </w:pPr>
      <w:r w:rsidRPr="00A506EB">
        <w:rPr>
          <w:rFonts w:ascii="Century Gothic" w:hAnsi="Century Gothic" w:cs="Arial"/>
          <w:b/>
          <w:sz w:val="22"/>
          <w:szCs w:val="22"/>
        </w:rPr>
        <w:t>Beratung &amp; Vernetzung</w:t>
      </w:r>
    </w:p>
    <w:p w:rsidR="0051493D" w:rsidRPr="008D56E0" w:rsidRDefault="0051493D" w:rsidP="001C5A78">
      <w:pPr>
        <w:pStyle w:val="Listenabsatz"/>
        <w:numPr>
          <w:ilvl w:val="0"/>
          <w:numId w:val="17"/>
        </w:numPr>
        <w:ind w:left="426"/>
        <w:jc w:val="both"/>
        <w:rPr>
          <w:rFonts w:ascii="Century Gothic" w:hAnsi="Century Gothic" w:cs="Arial"/>
          <w:sz w:val="22"/>
          <w:szCs w:val="22"/>
        </w:rPr>
      </w:pPr>
      <w:r w:rsidRPr="008D56E0">
        <w:rPr>
          <w:rFonts w:ascii="Century Gothic" w:hAnsi="Century Gothic" w:cs="Arial"/>
          <w:sz w:val="22"/>
          <w:szCs w:val="22"/>
        </w:rPr>
        <w:t xml:space="preserve">Zu den wichtigsten Aufgabenbereichen der schulbezogenen Sozialarbeit  an der Dionysiusschule gehört die Beratung von Schülerinnen, Schülern und Eltern bei schulischen oder familiären Schwierigkeiten. </w:t>
      </w:r>
    </w:p>
    <w:p w:rsidR="0051493D" w:rsidRPr="008D56E0" w:rsidRDefault="0051493D" w:rsidP="002A2423">
      <w:pPr>
        <w:pStyle w:val="Listenabsatz"/>
        <w:ind w:left="426"/>
        <w:jc w:val="both"/>
        <w:rPr>
          <w:rFonts w:ascii="Century Gothic" w:hAnsi="Century Gothic" w:cs="Arial"/>
          <w:sz w:val="22"/>
          <w:szCs w:val="22"/>
        </w:rPr>
      </w:pPr>
      <w:r w:rsidRPr="008D56E0">
        <w:rPr>
          <w:rFonts w:ascii="Century Gothic" w:hAnsi="Century Gothic" w:cs="Arial"/>
          <w:sz w:val="22"/>
          <w:szCs w:val="22"/>
        </w:rPr>
        <w:t>In Konfliktsituationen besteht das Angebot einer Vermittlung zwischen Kindern, Eltern und Lehrern. Es besteht außerdem die Möglichkeit, in Umbruchsphasen wie dem Schulbeginn oder dem Übergang in die weiterführende Schule eine zusätzliche Be</w:t>
      </w:r>
      <w:r w:rsidR="001E37CE">
        <w:rPr>
          <w:rFonts w:ascii="Century Gothic" w:hAnsi="Century Gothic" w:cs="Arial"/>
          <w:sz w:val="22"/>
          <w:szCs w:val="22"/>
        </w:rPr>
        <w:t>-</w:t>
      </w:r>
      <w:r w:rsidRPr="008D56E0">
        <w:rPr>
          <w:rFonts w:ascii="Century Gothic" w:hAnsi="Century Gothic" w:cs="Arial"/>
          <w:sz w:val="22"/>
          <w:szCs w:val="22"/>
        </w:rPr>
        <w:t>gleitung anzubieten.</w:t>
      </w:r>
    </w:p>
    <w:p w:rsidR="0051493D" w:rsidRPr="008D56E0" w:rsidRDefault="0051493D" w:rsidP="001C5A78">
      <w:pPr>
        <w:pStyle w:val="Listenabsatz"/>
        <w:numPr>
          <w:ilvl w:val="0"/>
          <w:numId w:val="17"/>
        </w:numPr>
        <w:ind w:left="426"/>
        <w:jc w:val="both"/>
        <w:rPr>
          <w:rFonts w:ascii="Century Gothic" w:hAnsi="Century Gothic" w:cs="Arial"/>
          <w:sz w:val="22"/>
          <w:szCs w:val="22"/>
        </w:rPr>
      </w:pPr>
      <w:r w:rsidRPr="008D56E0">
        <w:rPr>
          <w:rFonts w:ascii="Century Gothic" w:hAnsi="Century Gothic" w:cs="Arial"/>
          <w:sz w:val="22"/>
          <w:szCs w:val="22"/>
        </w:rPr>
        <w:t>Die schulbezogene Sozialarbeit vernetzt sich mit und vermittelt weiter an Stadtteil</w:t>
      </w:r>
      <w:r w:rsidR="00B73ECE">
        <w:rPr>
          <w:rFonts w:ascii="Century Gothic" w:hAnsi="Century Gothic" w:cs="Arial"/>
          <w:sz w:val="22"/>
          <w:szCs w:val="22"/>
        </w:rPr>
        <w:t>-</w:t>
      </w:r>
      <w:r w:rsidRPr="008D56E0">
        <w:rPr>
          <w:rFonts w:ascii="Century Gothic" w:hAnsi="Century Gothic" w:cs="Arial"/>
          <w:sz w:val="22"/>
          <w:szCs w:val="22"/>
        </w:rPr>
        <w:t>angebote, Beratungsstellen, Therapeuten oder an Angebote der Jugendhilfe.</w:t>
      </w:r>
    </w:p>
    <w:p w:rsidR="0051493D" w:rsidRPr="008D56E0" w:rsidRDefault="0051493D" w:rsidP="001C5A78">
      <w:pPr>
        <w:pStyle w:val="Listenabsatz"/>
        <w:numPr>
          <w:ilvl w:val="0"/>
          <w:numId w:val="17"/>
        </w:numPr>
        <w:ind w:left="426"/>
        <w:jc w:val="both"/>
        <w:rPr>
          <w:rFonts w:ascii="Century Gothic" w:hAnsi="Century Gothic" w:cs="Arial"/>
          <w:sz w:val="22"/>
          <w:szCs w:val="22"/>
        </w:rPr>
      </w:pPr>
      <w:r w:rsidRPr="008D56E0">
        <w:rPr>
          <w:rFonts w:ascii="Century Gothic" w:hAnsi="Century Gothic" w:cs="Arial"/>
          <w:sz w:val="22"/>
          <w:szCs w:val="22"/>
        </w:rPr>
        <w:t>Für Schülerinnen und Schüler besteht eine Pausensprechstunde an zwei Tagen in der Woche. In dringenden Fällen besteht das Angebot der Beratung auch zu Unterrichts</w:t>
      </w:r>
      <w:r w:rsidR="001E37CE">
        <w:rPr>
          <w:rFonts w:ascii="Century Gothic" w:hAnsi="Century Gothic" w:cs="Arial"/>
          <w:sz w:val="22"/>
          <w:szCs w:val="22"/>
        </w:rPr>
        <w:t>-</w:t>
      </w:r>
      <w:r w:rsidRPr="008D56E0">
        <w:rPr>
          <w:rFonts w:ascii="Century Gothic" w:hAnsi="Century Gothic" w:cs="Arial"/>
          <w:sz w:val="22"/>
          <w:szCs w:val="22"/>
        </w:rPr>
        <w:t xml:space="preserve">zeiten. </w:t>
      </w:r>
    </w:p>
    <w:p w:rsidR="0051493D" w:rsidRPr="008D56E0" w:rsidRDefault="0051493D" w:rsidP="002A2423">
      <w:pPr>
        <w:pStyle w:val="Listenabsatz"/>
        <w:ind w:left="426"/>
        <w:jc w:val="both"/>
        <w:rPr>
          <w:rFonts w:ascii="Century Gothic" w:hAnsi="Century Gothic" w:cs="Arial"/>
          <w:sz w:val="22"/>
          <w:szCs w:val="22"/>
        </w:rPr>
      </w:pPr>
    </w:p>
    <w:p w:rsidR="0051493D" w:rsidRPr="00A506EB" w:rsidRDefault="0051493D" w:rsidP="00216011">
      <w:pPr>
        <w:pStyle w:val="Listenabsatz"/>
        <w:ind w:left="0"/>
        <w:jc w:val="both"/>
        <w:rPr>
          <w:rFonts w:ascii="Century Gothic" w:hAnsi="Century Gothic" w:cs="Arial"/>
          <w:b/>
          <w:sz w:val="22"/>
          <w:szCs w:val="22"/>
        </w:rPr>
      </w:pPr>
      <w:r w:rsidRPr="00A506EB">
        <w:rPr>
          <w:rFonts w:ascii="Century Gothic" w:hAnsi="Century Gothic" w:cs="Arial"/>
          <w:b/>
          <w:sz w:val="22"/>
          <w:szCs w:val="22"/>
        </w:rPr>
        <w:t>Krisenintervention</w:t>
      </w:r>
    </w:p>
    <w:p w:rsidR="0051493D" w:rsidRPr="008D56E0" w:rsidRDefault="0051493D" w:rsidP="001C5A78">
      <w:pPr>
        <w:pStyle w:val="Listenabsatz"/>
        <w:numPr>
          <w:ilvl w:val="0"/>
          <w:numId w:val="17"/>
        </w:numPr>
        <w:ind w:left="426"/>
        <w:jc w:val="both"/>
        <w:rPr>
          <w:rFonts w:ascii="Century Gothic" w:hAnsi="Century Gothic" w:cs="Arial"/>
          <w:sz w:val="22"/>
          <w:szCs w:val="22"/>
        </w:rPr>
      </w:pPr>
      <w:r w:rsidRPr="008D56E0">
        <w:rPr>
          <w:rFonts w:ascii="Century Gothic" w:hAnsi="Century Gothic" w:cs="Arial"/>
          <w:sz w:val="22"/>
          <w:szCs w:val="22"/>
        </w:rPr>
        <w:t>Die schulbezogene Sozialarbeit hilft und unterstützt in Krisensituationen, indem sie mit einzelnen Schülern und Eltern zusammenarbeitet und Lehrern Unterstützung anbietet. Die Krisenintervention kann sowohl im schulischen Kontext erfolgen, als auch Hausbesuche und die Vermittlung an Therapeuten, Beratungsstellen und Angebote der Jugendhilfe beinhalten.</w:t>
      </w:r>
    </w:p>
    <w:p w:rsidR="00617242" w:rsidRDefault="00617242" w:rsidP="002A2423">
      <w:pPr>
        <w:pStyle w:val="Listenabsatz"/>
        <w:ind w:left="0"/>
        <w:jc w:val="both"/>
        <w:rPr>
          <w:rFonts w:ascii="Century Gothic" w:hAnsi="Century Gothic" w:cs="Arial"/>
          <w:sz w:val="22"/>
          <w:szCs w:val="22"/>
        </w:rPr>
      </w:pPr>
    </w:p>
    <w:p w:rsidR="00BC605A" w:rsidRDefault="00BC605A">
      <w:pPr>
        <w:spacing w:after="200" w:line="276" w:lineRule="auto"/>
        <w:rPr>
          <w:rFonts w:ascii="Century Gothic" w:hAnsi="Century Gothic" w:cs="Arial"/>
          <w:sz w:val="22"/>
          <w:szCs w:val="22"/>
        </w:rPr>
      </w:pPr>
      <w:r>
        <w:rPr>
          <w:rFonts w:ascii="Century Gothic" w:hAnsi="Century Gothic" w:cs="Arial"/>
          <w:sz w:val="22"/>
          <w:szCs w:val="22"/>
        </w:rPr>
        <w:br w:type="page"/>
      </w:r>
    </w:p>
    <w:p w:rsidR="00791995" w:rsidRDefault="00791995" w:rsidP="002A2423">
      <w:pPr>
        <w:pStyle w:val="Listenabsatz"/>
        <w:ind w:left="0"/>
        <w:jc w:val="both"/>
        <w:rPr>
          <w:rFonts w:ascii="Century Gothic" w:hAnsi="Century Gothic" w:cs="Arial"/>
          <w:b/>
          <w:bCs/>
          <w:sz w:val="22"/>
          <w:szCs w:val="22"/>
        </w:rPr>
      </w:pPr>
      <w:r w:rsidRPr="00A27C44">
        <w:rPr>
          <w:rFonts w:ascii="Century Gothic" w:hAnsi="Century Gothic" w:cs="Arial"/>
          <w:b/>
          <w:bCs/>
          <w:sz w:val="22"/>
          <w:szCs w:val="22"/>
        </w:rPr>
        <w:t>Ansprechpartner für Kinder mit Entwicklungsvorsprüngen bzw. mit besonderen Begabun</w:t>
      </w:r>
      <w:r w:rsidR="00DA2C31">
        <w:rPr>
          <w:rFonts w:ascii="Century Gothic" w:hAnsi="Century Gothic" w:cs="Arial"/>
          <w:b/>
          <w:bCs/>
          <w:sz w:val="22"/>
          <w:szCs w:val="22"/>
        </w:rPr>
        <w:t>-</w:t>
      </w:r>
      <w:r w:rsidRPr="00A27C44">
        <w:rPr>
          <w:rFonts w:ascii="Century Gothic" w:hAnsi="Century Gothic" w:cs="Arial"/>
          <w:b/>
          <w:bCs/>
          <w:sz w:val="22"/>
          <w:szCs w:val="22"/>
        </w:rPr>
        <w:t>gen</w:t>
      </w:r>
    </w:p>
    <w:p w:rsidR="00DA2C31" w:rsidRPr="00A27C44" w:rsidRDefault="00DA2C31" w:rsidP="002A2423">
      <w:pPr>
        <w:pStyle w:val="Listenabsatz"/>
        <w:ind w:left="0"/>
        <w:jc w:val="both"/>
        <w:rPr>
          <w:rFonts w:ascii="Century Gothic" w:hAnsi="Century Gothic" w:cs="Arial"/>
          <w:b/>
          <w:bCs/>
          <w:sz w:val="22"/>
          <w:szCs w:val="22"/>
        </w:rPr>
      </w:pPr>
    </w:p>
    <w:p w:rsidR="00791995" w:rsidRPr="008D56E0" w:rsidRDefault="00791995"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Beauftrage für Begabtenförderung der Grundschule Dionysius steht für Lehrer und Eltern als Ansprechpartnerin und Beraterin zur Verfügung.</w:t>
      </w:r>
    </w:p>
    <w:p w:rsidR="00791995" w:rsidRPr="008D56E0" w:rsidRDefault="00791995" w:rsidP="002A2423">
      <w:pPr>
        <w:pStyle w:val="Listenabsatz"/>
        <w:ind w:left="0"/>
        <w:jc w:val="both"/>
        <w:rPr>
          <w:rFonts w:ascii="Century Gothic" w:hAnsi="Century Gothic"/>
          <w:sz w:val="22"/>
          <w:szCs w:val="22"/>
        </w:rPr>
      </w:pPr>
      <w:r w:rsidRPr="008D56E0">
        <w:rPr>
          <w:rFonts w:ascii="Century Gothic" w:hAnsi="Century Gothic" w:cs="Arial"/>
          <w:sz w:val="22"/>
          <w:szCs w:val="22"/>
        </w:rPr>
        <w:t>Sie leist</w:t>
      </w:r>
      <w:r w:rsidR="00D5429B" w:rsidRPr="008D56E0">
        <w:rPr>
          <w:rFonts w:ascii="Century Gothic" w:hAnsi="Century Gothic" w:cs="Arial"/>
          <w:sz w:val="22"/>
          <w:szCs w:val="22"/>
        </w:rPr>
        <w:t>et</w:t>
      </w:r>
      <w:r w:rsidRPr="008D56E0">
        <w:rPr>
          <w:rFonts w:ascii="Century Gothic" w:hAnsi="Century Gothic" w:cs="Arial"/>
          <w:b/>
          <w:bCs/>
          <w:sz w:val="22"/>
          <w:szCs w:val="22"/>
        </w:rPr>
        <w:t>„Erste Hilfe“</w:t>
      </w:r>
      <w:r w:rsidRPr="008D56E0">
        <w:rPr>
          <w:rFonts w:ascii="Century Gothic" w:hAnsi="Century Gothic" w:cs="Arial"/>
          <w:sz w:val="22"/>
          <w:szCs w:val="22"/>
        </w:rPr>
        <w:t xml:space="preserve"> vor Ort. </w:t>
      </w:r>
      <w:r w:rsidR="00D5429B" w:rsidRPr="008D56E0">
        <w:rPr>
          <w:rFonts w:ascii="Century Gothic" w:hAnsi="Century Gothic"/>
          <w:sz w:val="22"/>
          <w:szCs w:val="22"/>
        </w:rPr>
        <w:t>Sie hat</w:t>
      </w:r>
    </w:p>
    <w:p w:rsidR="00D5429B" w:rsidRPr="008D56E0" w:rsidRDefault="00D5429B" w:rsidP="002A2423">
      <w:pPr>
        <w:pStyle w:val="Listenabsatz"/>
        <w:ind w:left="0"/>
        <w:jc w:val="both"/>
        <w:rPr>
          <w:rFonts w:ascii="Century Gothic" w:hAnsi="Century Gothic" w:cs="Arial"/>
          <w:sz w:val="22"/>
          <w:szCs w:val="22"/>
        </w:rPr>
      </w:pPr>
    </w:p>
    <w:p w:rsidR="00791995" w:rsidRPr="008D56E0" w:rsidRDefault="00791995"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Kenntnisse über Hochbegabung</w:t>
      </w:r>
      <w:r w:rsidR="00216011">
        <w:rPr>
          <w:rFonts w:ascii="Century Gothic" w:hAnsi="Century Gothic"/>
          <w:sz w:val="22"/>
          <w:szCs w:val="22"/>
        </w:rPr>
        <w:t>,</w:t>
      </w:r>
    </w:p>
    <w:p w:rsidR="00791995" w:rsidRPr="008D56E0" w:rsidRDefault="00791995"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eine positive Einstellung zu Fördermöglichkeiten und Fördernotwendigkeiten</w:t>
      </w:r>
      <w:r w:rsidR="00D5429B" w:rsidRPr="008D56E0">
        <w:rPr>
          <w:rFonts w:ascii="Century Gothic" w:hAnsi="Century Gothic"/>
          <w:sz w:val="22"/>
          <w:szCs w:val="22"/>
        </w:rPr>
        <w:t>,</w:t>
      </w:r>
    </w:p>
    <w:p w:rsidR="00D5429B" w:rsidRPr="008D56E0" w:rsidRDefault="00791995" w:rsidP="001C5A78">
      <w:pPr>
        <w:pStyle w:val="Listenabsatz"/>
        <w:numPr>
          <w:ilvl w:val="0"/>
          <w:numId w:val="16"/>
        </w:numPr>
        <w:spacing w:after="200"/>
        <w:ind w:left="426"/>
        <w:jc w:val="both"/>
        <w:rPr>
          <w:rFonts w:ascii="Century Gothic" w:hAnsi="Century Gothic" w:cs="Arial"/>
          <w:sz w:val="22"/>
          <w:szCs w:val="22"/>
        </w:rPr>
      </w:pPr>
      <w:r w:rsidRPr="008D56E0">
        <w:rPr>
          <w:rFonts w:ascii="Century Gothic" w:hAnsi="Century Gothic"/>
          <w:sz w:val="22"/>
          <w:szCs w:val="22"/>
        </w:rPr>
        <w:t>die Möglichkeit, zusammen mit Klassen- und Fachlehrerinnenüber geeignete und im Rahmen der Stundentafel leistbare</w:t>
      </w:r>
      <w:r w:rsidRPr="008D56E0">
        <w:rPr>
          <w:rFonts w:ascii="Century Gothic" w:hAnsi="Century Gothic" w:cs="Arial"/>
          <w:sz w:val="22"/>
          <w:szCs w:val="22"/>
        </w:rPr>
        <w:t>Fördermaßnahmen nachzudenken und diese zu organisieren</w:t>
      </w:r>
      <w:r w:rsidR="00D5429B" w:rsidRPr="008D56E0">
        <w:rPr>
          <w:rFonts w:ascii="Century Gothic" w:hAnsi="Century Gothic" w:cs="Arial"/>
          <w:sz w:val="22"/>
          <w:szCs w:val="22"/>
        </w:rPr>
        <w:t>.</w:t>
      </w:r>
    </w:p>
    <w:p w:rsidR="002060CB" w:rsidRPr="008D56E0" w:rsidRDefault="002060CB" w:rsidP="002A2423">
      <w:pPr>
        <w:pStyle w:val="Listenabsatz"/>
        <w:spacing w:after="200"/>
        <w:ind w:left="426"/>
        <w:jc w:val="both"/>
        <w:rPr>
          <w:rFonts w:ascii="Century Gothic" w:hAnsi="Century Gothic" w:cs="Arial"/>
          <w:sz w:val="22"/>
          <w:szCs w:val="22"/>
        </w:rPr>
      </w:pPr>
    </w:p>
    <w:p w:rsidR="00791995" w:rsidRPr="008D56E0" w:rsidRDefault="00D5429B" w:rsidP="002A2423">
      <w:pPr>
        <w:pStyle w:val="Listenabsatz"/>
        <w:ind w:left="426"/>
        <w:jc w:val="both"/>
        <w:rPr>
          <w:rFonts w:ascii="Century Gothic" w:hAnsi="Century Gothic" w:cs="Arial"/>
          <w:sz w:val="22"/>
          <w:szCs w:val="22"/>
        </w:rPr>
      </w:pPr>
      <w:r w:rsidRPr="008D56E0">
        <w:rPr>
          <w:rFonts w:ascii="Century Gothic" w:hAnsi="Century Gothic" w:cs="Arial"/>
          <w:sz w:val="22"/>
          <w:szCs w:val="22"/>
        </w:rPr>
        <w:t>Sie kennt</w:t>
      </w:r>
    </w:p>
    <w:p w:rsidR="00791995" w:rsidRPr="008D56E0" w:rsidRDefault="00791995" w:rsidP="001C5A78">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die schulfachlichen Berater und Beraterinnen</w:t>
      </w:r>
      <w:r w:rsidR="00D5429B" w:rsidRPr="008D56E0">
        <w:rPr>
          <w:rFonts w:ascii="Century Gothic" w:hAnsi="Century Gothic"/>
          <w:sz w:val="22"/>
          <w:szCs w:val="22"/>
        </w:rPr>
        <w:t>,</w:t>
      </w:r>
    </w:p>
    <w:p w:rsidR="0038094F" w:rsidRPr="00216011" w:rsidRDefault="00791995" w:rsidP="00216011">
      <w:pPr>
        <w:pStyle w:val="Listenabsatz"/>
        <w:numPr>
          <w:ilvl w:val="0"/>
          <w:numId w:val="16"/>
        </w:numPr>
        <w:spacing w:after="200"/>
        <w:ind w:left="426"/>
        <w:jc w:val="both"/>
        <w:rPr>
          <w:rFonts w:ascii="Century Gothic" w:hAnsi="Century Gothic"/>
          <w:sz w:val="22"/>
          <w:szCs w:val="22"/>
        </w:rPr>
      </w:pPr>
      <w:r w:rsidRPr="008D56E0">
        <w:rPr>
          <w:rFonts w:ascii="Century Gothic" w:hAnsi="Century Gothic"/>
          <w:sz w:val="22"/>
          <w:szCs w:val="22"/>
        </w:rPr>
        <w:t>Anschriften von Kooperationspartnern auch im Zusammenhang</w:t>
      </w:r>
      <w:r w:rsidRPr="00216011">
        <w:rPr>
          <w:rFonts w:ascii="Century Gothic" w:hAnsi="Century Gothic"/>
          <w:sz w:val="22"/>
          <w:szCs w:val="22"/>
        </w:rPr>
        <w:t>mit dem Übergang an weiterführende Schulen</w:t>
      </w:r>
      <w:r w:rsidR="00216011">
        <w:rPr>
          <w:rFonts w:ascii="Century Gothic" w:hAnsi="Century Gothic"/>
          <w:sz w:val="22"/>
          <w:szCs w:val="22"/>
        </w:rPr>
        <w:t>.</w:t>
      </w:r>
    </w:p>
    <w:p w:rsidR="0038094F" w:rsidRDefault="0038094F" w:rsidP="002A2423">
      <w:pPr>
        <w:jc w:val="both"/>
        <w:rPr>
          <w:rFonts w:ascii="Century Gothic" w:hAnsi="Century Gothic" w:cs="Arial"/>
          <w:b/>
          <w:bCs/>
          <w:sz w:val="22"/>
          <w:szCs w:val="22"/>
        </w:rPr>
      </w:pPr>
    </w:p>
    <w:p w:rsidR="00444CC4" w:rsidRDefault="00A27C44">
      <w:pPr>
        <w:spacing w:after="200" w:line="276" w:lineRule="auto"/>
        <w:rPr>
          <w:rFonts w:ascii="Century Gothic" w:hAnsi="Century Gothic" w:cs="Arial"/>
          <w:b/>
          <w:bCs/>
          <w:sz w:val="22"/>
          <w:szCs w:val="22"/>
        </w:rPr>
      </w:pPr>
      <w:r>
        <w:rPr>
          <w:rFonts w:ascii="Century Gothic" w:hAnsi="Century Gothic" w:cs="Arial"/>
          <w:b/>
          <w:bCs/>
          <w:sz w:val="22"/>
          <w:szCs w:val="22"/>
        </w:rPr>
        <w:br w:type="page"/>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1F130B" w:rsidRPr="008457E8" w:rsidTr="00564261">
        <w:tc>
          <w:tcPr>
            <w:tcW w:w="7196" w:type="dxa"/>
            <w:tcBorders>
              <w:bottom w:val="single" w:sz="12" w:space="0" w:color="92D050"/>
              <w:right w:val="single" w:sz="12" w:space="0" w:color="92D050"/>
            </w:tcBorders>
            <w:vAlign w:val="center"/>
          </w:tcPr>
          <w:p w:rsidR="001F130B" w:rsidRPr="00431CD9" w:rsidRDefault="001F130B" w:rsidP="00722382">
            <w:pPr>
              <w:ind w:right="176"/>
              <w:rPr>
                <w:rFonts w:ascii="Century Gothic" w:hAnsi="Century Gothic"/>
                <w:b/>
                <w:sz w:val="10"/>
                <w:szCs w:val="40"/>
              </w:rPr>
            </w:pPr>
          </w:p>
          <w:p w:rsidR="001F130B" w:rsidRPr="001F130B" w:rsidRDefault="001F130B" w:rsidP="001C5A78">
            <w:pPr>
              <w:pStyle w:val="Listenabsatz"/>
              <w:numPr>
                <w:ilvl w:val="0"/>
                <w:numId w:val="41"/>
              </w:numPr>
              <w:ind w:right="176"/>
              <w:jc w:val="right"/>
              <w:rPr>
                <w:rFonts w:ascii="Century Gothic" w:hAnsi="Century Gothic"/>
                <w:b/>
                <w:sz w:val="40"/>
                <w:szCs w:val="40"/>
              </w:rPr>
            </w:pPr>
            <w:r w:rsidRPr="001F130B">
              <w:rPr>
                <w:rFonts w:ascii="Century Gothic" w:hAnsi="Century Gothic"/>
                <w:b/>
                <w:sz w:val="56"/>
                <w:szCs w:val="40"/>
              </w:rPr>
              <w:t>Übergänge</w:t>
            </w:r>
          </w:p>
        </w:tc>
        <w:tc>
          <w:tcPr>
            <w:tcW w:w="2659" w:type="dxa"/>
            <w:tcBorders>
              <w:left w:val="single" w:sz="12" w:space="0" w:color="92D050"/>
              <w:bottom w:val="single" w:sz="12" w:space="0" w:color="92D050"/>
            </w:tcBorders>
          </w:tcPr>
          <w:p w:rsidR="001F130B" w:rsidRPr="008457E8" w:rsidRDefault="001F130B" w:rsidP="00722382">
            <w:pPr>
              <w:jc w:val="right"/>
              <w:rPr>
                <w:rFonts w:ascii="Century Gothic" w:hAnsi="Century Gothic"/>
              </w:rPr>
            </w:pPr>
            <w:r w:rsidRPr="006D5D33">
              <w:rPr>
                <w:noProof/>
              </w:rPr>
              <w:drawing>
                <wp:inline distT="0" distB="0" distL="0" distR="0">
                  <wp:extent cx="1518346" cy="1657350"/>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Pr="001F130B" w:rsidRDefault="00564261" w:rsidP="001C5A78">
            <w:pPr>
              <w:pStyle w:val="KeinLeerraum"/>
              <w:numPr>
                <w:ilvl w:val="0"/>
                <w:numId w:val="34"/>
              </w:numPr>
              <w:spacing w:line="360" w:lineRule="auto"/>
              <w:ind w:left="426"/>
              <w:rPr>
                <w:rFonts w:ascii="Century Gothic" w:hAnsi="Century Gothic"/>
                <w:sz w:val="22"/>
                <w:szCs w:val="22"/>
              </w:rPr>
            </w:pPr>
            <w:r w:rsidRPr="001F130B">
              <w:rPr>
                <w:rFonts w:ascii="Century Gothic" w:eastAsiaTheme="minorHAnsi" w:hAnsi="Century Gothic"/>
                <w:sz w:val="22"/>
                <w:szCs w:val="22"/>
              </w:rPr>
              <w:t>Einschulungskonzept</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Informationsabende für die Eltern der 4-jährigen Kinder</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Schulbummel</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Kooperation Kindergarten-Grundschule</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Klassenzusammensetzung</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Informationsabend für die Eltern der Schulanfänger</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Persönlicher Brief in den Ferien</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Einschulungstag</w:t>
            </w:r>
          </w:p>
          <w:p w:rsidR="00564261" w:rsidRPr="001F130B" w:rsidRDefault="00564261" w:rsidP="001C5A78">
            <w:pPr>
              <w:pStyle w:val="Listenabsatz"/>
              <w:numPr>
                <w:ilvl w:val="0"/>
                <w:numId w:val="40"/>
              </w:numPr>
              <w:spacing w:line="360" w:lineRule="auto"/>
              <w:rPr>
                <w:rFonts w:ascii="Century Gothic" w:hAnsi="Century Gothic"/>
              </w:rPr>
            </w:pPr>
            <w:r w:rsidRPr="001F130B">
              <w:rPr>
                <w:rFonts w:ascii="Century Gothic" w:hAnsi="Century Gothic"/>
              </w:rPr>
              <w:t>Elternabend im ersten Schuljahr</w:t>
            </w:r>
          </w:p>
          <w:p w:rsidR="00564261" w:rsidRPr="001F130B" w:rsidRDefault="00564261" w:rsidP="001C5A78">
            <w:pPr>
              <w:pStyle w:val="Listenabsatz"/>
              <w:numPr>
                <w:ilvl w:val="0"/>
                <w:numId w:val="40"/>
              </w:numPr>
              <w:spacing w:line="360" w:lineRule="auto"/>
              <w:rPr>
                <w:rFonts w:ascii="Century Gothic" w:hAnsi="Century Gothic" w:cs="Arial"/>
              </w:rPr>
            </w:pPr>
            <w:r w:rsidRPr="001F130B">
              <w:rPr>
                <w:rFonts w:ascii="Century Gothic" w:hAnsi="Century Gothic" w:cs="Arial"/>
              </w:rPr>
              <w:t>Einschulungsdiagnostik</w:t>
            </w:r>
          </w:p>
          <w:p w:rsidR="00564261" w:rsidRPr="001F130B" w:rsidRDefault="00564261" w:rsidP="001C5A78">
            <w:pPr>
              <w:pStyle w:val="Listenabsatz"/>
              <w:numPr>
                <w:ilvl w:val="0"/>
                <w:numId w:val="40"/>
              </w:numPr>
              <w:spacing w:line="360" w:lineRule="auto"/>
              <w:rPr>
                <w:rFonts w:ascii="Century Gothic" w:hAnsi="Century Gothic" w:cs="Arial"/>
              </w:rPr>
            </w:pPr>
            <w:r w:rsidRPr="001F130B">
              <w:rPr>
                <w:rFonts w:ascii="Century Gothic" w:hAnsi="Century Gothic"/>
              </w:rPr>
              <w:t>Beratung Kindergarten-Schule</w:t>
            </w:r>
          </w:p>
          <w:p w:rsidR="00564261" w:rsidRPr="001F130B" w:rsidRDefault="00564261" w:rsidP="00722382">
            <w:pPr>
              <w:pStyle w:val="Listenabsatz"/>
              <w:spacing w:line="360" w:lineRule="auto"/>
              <w:rPr>
                <w:rFonts w:ascii="Century Gothic" w:hAnsi="Century Gothic" w:cs="Arial"/>
              </w:rPr>
            </w:pPr>
          </w:p>
          <w:p w:rsidR="00564261" w:rsidRPr="001F130B" w:rsidRDefault="00564261" w:rsidP="001C5A78">
            <w:pPr>
              <w:pStyle w:val="Listenabsatz"/>
              <w:numPr>
                <w:ilvl w:val="0"/>
                <w:numId w:val="38"/>
              </w:numPr>
              <w:spacing w:line="360" w:lineRule="auto"/>
              <w:ind w:left="426"/>
              <w:rPr>
                <w:rFonts w:ascii="Century Gothic" w:hAnsi="Century Gothic" w:cs="Arial"/>
              </w:rPr>
            </w:pPr>
            <w:r w:rsidRPr="001F130B">
              <w:rPr>
                <w:rFonts w:ascii="Century Gothic" w:hAnsi="Century Gothic" w:cs="Arial"/>
              </w:rPr>
              <w:t>Übergang in die Sek I</w:t>
            </w:r>
          </w:p>
          <w:p w:rsidR="00564261" w:rsidRPr="001F130B" w:rsidRDefault="00564261" w:rsidP="001C5A78">
            <w:pPr>
              <w:pStyle w:val="KeinLeerraum"/>
              <w:numPr>
                <w:ilvl w:val="0"/>
                <w:numId w:val="39"/>
              </w:numPr>
              <w:spacing w:line="360" w:lineRule="auto"/>
              <w:rPr>
                <w:rFonts w:ascii="Century Gothic" w:hAnsi="Century Gothic" w:cs="Arial"/>
                <w:sz w:val="22"/>
                <w:szCs w:val="22"/>
              </w:rPr>
            </w:pPr>
            <w:r w:rsidRPr="001F130B">
              <w:rPr>
                <w:rFonts w:ascii="Century Gothic" w:eastAsiaTheme="minorHAnsi" w:hAnsi="Century Gothic"/>
                <w:sz w:val="22"/>
                <w:szCs w:val="22"/>
                <w:lang w:eastAsia="en-US"/>
              </w:rPr>
              <w:t>Zeitplan</w:t>
            </w:r>
          </w:p>
          <w:p w:rsidR="00564261" w:rsidRPr="001F130B" w:rsidRDefault="00564261" w:rsidP="001C5A78">
            <w:pPr>
              <w:pStyle w:val="Listenabsatz"/>
              <w:numPr>
                <w:ilvl w:val="0"/>
                <w:numId w:val="39"/>
              </w:numPr>
              <w:spacing w:line="360" w:lineRule="auto"/>
              <w:rPr>
                <w:rFonts w:ascii="Century Gothic" w:hAnsi="Century Gothic" w:cs="Arial"/>
              </w:rPr>
            </w:pPr>
            <w:r w:rsidRPr="001F130B">
              <w:rPr>
                <w:rFonts w:ascii="Century Gothic" w:hAnsi="Century Gothic"/>
              </w:rPr>
              <w:t>Erprobungsstufenkonferenz</w:t>
            </w:r>
            <w:r w:rsidRPr="001F130B">
              <w:rPr>
                <w:rFonts w:ascii="Century Gothic" w:hAnsi="Century Gothic"/>
              </w:rPr>
              <w:br/>
            </w:r>
          </w:p>
          <w:p w:rsidR="00564261" w:rsidRPr="00FB5673" w:rsidRDefault="00564261" w:rsidP="00722382">
            <w:pPr>
              <w:pStyle w:val="KeinLeerraum"/>
              <w:rPr>
                <w:rFonts w:ascii="Century Gothic" w:eastAsiaTheme="minorHAnsi" w:hAnsi="Century Gothic"/>
                <w:sz w:val="22"/>
                <w:szCs w:val="22"/>
              </w:rPr>
            </w:pPr>
          </w:p>
          <w:p w:rsidR="00564261" w:rsidRPr="008457E8" w:rsidRDefault="00564261" w:rsidP="00722382">
            <w:pPr>
              <w:pStyle w:val="Listenabsatz"/>
              <w:ind w:left="426"/>
              <w:rPr>
                <w:rFonts w:ascii="Century Gothic" w:hAnsi="Century Gothic"/>
                <w:b/>
                <w:sz w:val="56"/>
                <w:szCs w:val="56"/>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38094F" w:rsidRPr="001F130B" w:rsidRDefault="00444CC4" w:rsidP="001F130B">
      <w:pPr>
        <w:spacing w:after="200" w:line="276" w:lineRule="auto"/>
        <w:rPr>
          <w:rFonts w:ascii="Century Gothic" w:hAnsi="Century Gothic" w:cs="Arial"/>
          <w:b/>
          <w:i/>
          <w:sz w:val="40"/>
          <w:szCs w:val="40"/>
        </w:rPr>
      </w:pPr>
      <w:r w:rsidRPr="001F130B">
        <w:rPr>
          <w:rFonts w:ascii="Century Gothic" w:hAnsi="Century Gothic" w:cs="Arial"/>
          <w:b/>
          <w:bCs/>
          <w:sz w:val="22"/>
          <w:szCs w:val="22"/>
        </w:rPr>
        <w:br w:type="page"/>
      </w:r>
      <w:r w:rsidR="001F130B" w:rsidRPr="001F130B">
        <w:rPr>
          <w:rFonts w:ascii="Century Gothic" w:hAnsi="Century Gothic" w:cs="Arial"/>
          <w:b/>
          <w:bCs/>
          <w:i/>
          <w:sz w:val="40"/>
          <w:szCs w:val="40"/>
        </w:rPr>
        <w:t xml:space="preserve">4. </w:t>
      </w:r>
      <w:r w:rsidR="006C68D2" w:rsidRPr="001F130B">
        <w:rPr>
          <w:rFonts w:ascii="Century Gothic" w:hAnsi="Century Gothic" w:cs="Arial"/>
          <w:b/>
          <w:i/>
          <w:sz w:val="40"/>
          <w:szCs w:val="40"/>
        </w:rPr>
        <w:t>Übergänge</w:t>
      </w:r>
    </w:p>
    <w:p w:rsidR="00353B98" w:rsidRPr="00353B98" w:rsidRDefault="00353B98" w:rsidP="00353B98">
      <w:pPr>
        <w:pStyle w:val="Listenabsatz"/>
        <w:ind w:left="426"/>
        <w:jc w:val="both"/>
        <w:rPr>
          <w:rFonts w:ascii="Century Gothic" w:hAnsi="Century Gothic" w:cs="Arial"/>
          <w:b/>
          <w:i/>
          <w:sz w:val="40"/>
          <w:szCs w:val="40"/>
        </w:rPr>
      </w:pPr>
    </w:p>
    <w:p w:rsidR="00E75809" w:rsidRPr="00BC605A" w:rsidRDefault="00E75809" w:rsidP="002A2423">
      <w:pPr>
        <w:spacing w:after="200"/>
        <w:jc w:val="both"/>
        <w:rPr>
          <w:rFonts w:ascii="Century Gothic" w:eastAsiaTheme="minorHAnsi" w:hAnsi="Century Gothic" w:cstheme="minorBidi"/>
          <w:b/>
          <w:sz w:val="28"/>
          <w:szCs w:val="22"/>
          <w:lang w:eastAsia="en-US"/>
        </w:rPr>
      </w:pPr>
      <w:r w:rsidRPr="00BC605A">
        <w:rPr>
          <w:rFonts w:ascii="Century Gothic" w:eastAsiaTheme="minorHAnsi" w:hAnsi="Century Gothic" w:cstheme="minorBidi"/>
          <w:b/>
          <w:sz w:val="28"/>
          <w:szCs w:val="22"/>
          <w:lang w:eastAsia="en-US"/>
        </w:rPr>
        <w:t>Einschulungskonzept</w:t>
      </w:r>
    </w:p>
    <w:p w:rsidR="00353B98" w:rsidRPr="00353B98" w:rsidRDefault="00353B98" w:rsidP="002A2423">
      <w:pPr>
        <w:spacing w:after="200"/>
        <w:jc w:val="both"/>
        <w:rPr>
          <w:rFonts w:ascii="Century Gothic" w:eastAsiaTheme="minorHAnsi" w:hAnsi="Century Gothic" w:cstheme="minorBidi"/>
          <w:b/>
          <w:i/>
          <w:szCs w:val="22"/>
          <w:lang w:eastAsia="en-US"/>
        </w:rPr>
      </w:pP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Informationsabende für die Eltern der 4-jährigen Kinder</w:t>
      </w:r>
    </w:p>
    <w:p w:rsidR="00E75809"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Die Informationsabende ermöglichen den Kindern einen nahtlosen Übergang von dem Kindergarten zur Grundschule. Die Eltern erhalten bereits zwei Jahre vor der Einschulung allgemeine Informationen, wie sie ihre Kinder bestmöglich auf die Schule vorbereiten können. Angesprochen werden die folgenden Bereiche, die die Eltern mit ihren Kindern trainieren sollten: Motorik, Wahrnehmung, mathematisches Verständnis, Sprache, Kon</w:t>
      </w:r>
      <w:r w:rsidR="00564261">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zentration und soziale Kompetenzen. Es wird den Eltern erläutert, wie sie ihre Kinder in diesen Bereichen im Vorfeld fördern können.</w:t>
      </w:r>
    </w:p>
    <w:p w:rsidR="00BC605A" w:rsidRPr="008D56E0" w:rsidRDefault="00BC605A" w:rsidP="002A2423">
      <w:pPr>
        <w:spacing w:after="200"/>
        <w:jc w:val="both"/>
        <w:rPr>
          <w:rFonts w:ascii="Century Gothic" w:eastAsiaTheme="minorHAnsi" w:hAnsi="Century Gothic" w:cstheme="minorBidi"/>
          <w:sz w:val="22"/>
          <w:szCs w:val="22"/>
          <w:lang w:eastAsia="en-US"/>
        </w:rPr>
      </w:pP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Schulbummel</w:t>
      </w:r>
    </w:p>
    <w:p w:rsidR="00E75809"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 xml:space="preserve">Der Schulbummel, ca. ein Jahr vor der Einschulung, dient den Eltern der zukünftigen Erstklässler </w:t>
      </w:r>
      <w:r w:rsidR="00D5429B" w:rsidRPr="008D56E0">
        <w:rPr>
          <w:rFonts w:ascii="Century Gothic" w:eastAsiaTheme="minorHAnsi" w:hAnsi="Century Gothic" w:cstheme="minorBidi"/>
          <w:sz w:val="22"/>
          <w:szCs w:val="22"/>
          <w:lang w:eastAsia="en-US"/>
        </w:rPr>
        <w:t xml:space="preserve">dazu </w:t>
      </w:r>
      <w:r w:rsidRPr="008D56E0">
        <w:rPr>
          <w:rFonts w:ascii="Century Gothic" w:eastAsiaTheme="minorHAnsi" w:hAnsi="Century Gothic" w:cstheme="minorBidi"/>
          <w:sz w:val="22"/>
          <w:szCs w:val="22"/>
          <w:lang w:eastAsia="en-US"/>
        </w:rPr>
        <w:t>die Schule näher kennenzulernen. Zunächst erfolgt eine allgemeine Informationsveranstaltung, bei welcher die Schulleitung, die Schule und die OGS vor</w:t>
      </w:r>
      <w:r w:rsidR="00670559">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 xml:space="preserve">gestellt werden. Im Anschluss daran haben die Eltern die Möglichkeit, in einzelnen Klassenräumen Materialien zu den folgenden Themen zu sichten: Wahrnehmung, Motorik, Deutsch, Mathematik, Computer und Lernspiele. In einem Raum haben die Eltern zudem die Möglichkeit, sich über Schulmaterialien, z.B. Schultornister u.ä., zu informieren. Die Lehrerinnen des aktuellen ersten Schuljahres stehen in den einzelnen Räumen für Rückfragen zu diesen Themen zur Verfügung. </w:t>
      </w:r>
    </w:p>
    <w:p w:rsidR="00B73ECE" w:rsidRDefault="00B73ECE" w:rsidP="002A2423">
      <w:pPr>
        <w:jc w:val="both"/>
        <w:rPr>
          <w:rFonts w:ascii="Century Gothic" w:eastAsiaTheme="minorHAnsi" w:hAnsi="Century Gothic" w:cstheme="minorBidi"/>
          <w:b/>
          <w:sz w:val="28"/>
          <w:szCs w:val="22"/>
          <w:lang w:eastAsia="en-US"/>
        </w:rPr>
      </w:pPr>
    </w:p>
    <w:p w:rsidR="00E75809" w:rsidRPr="00A27C44" w:rsidRDefault="0067055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K</w:t>
      </w:r>
      <w:r w:rsidR="00E75809" w:rsidRPr="00A27C44">
        <w:rPr>
          <w:rFonts w:ascii="Century Gothic" w:eastAsiaTheme="minorHAnsi" w:hAnsi="Century Gothic" w:cstheme="minorBidi"/>
          <w:b/>
          <w:sz w:val="22"/>
          <w:szCs w:val="22"/>
          <w:lang w:eastAsia="en-US"/>
        </w:rPr>
        <w:t>ooperation Kindergarten-Grundschule</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Bereits im Vorfeld treffen sich die Erzieherinnen mit den Lehrerinnen der zukünftigen ersten Schuljahre zu Gesprächen über die Kinder. Die Einschätzung der Erzieherinnen, die die Kinder nun bereits mehrere Jahre kennen, ist der Schule sehr wichtig. Etwaigen zu erwartenden Problemen kann so gleich entsprechend begegnet werden. Die Kinder können dort abgeholt werden, wo sie stehen. Die Kindergartenkinder kommen auch mit ihren Erzieherinnen zu sogenannten Schnupperstunden in die Schule. So können sie die Vorfreude auf die Einschulung steigern, unbegründete Ängste abbauen und das Schul</w:t>
      </w:r>
      <w:r w:rsidR="00670559">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gelände ansehen. In den Schnupperstunden werden sie aktiv am Unterricht beteiligt und erhalten somit einen ersten Einblick in den Schulalltag.</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 xml:space="preserve">Auch nach der Einschulung bleibt die Schule in Kontakt zu den Erzieherinnen, es findet eine Einschulungskonferenz statt, in der Lehrer die Erzieher darüber informieren, wie sich das Kind innerhalb der Schule entwickelt hat. </w:t>
      </w:r>
    </w:p>
    <w:tbl>
      <w:tblPr>
        <w:tblStyle w:val="Tabellengitternetz"/>
        <w:tblW w:w="0" w:type="auto"/>
        <w:tblInd w:w="108" w:type="dxa"/>
        <w:tblLayout w:type="fixed"/>
        <w:tblLook w:val="04A0"/>
      </w:tblPr>
      <w:tblGrid>
        <w:gridCol w:w="3119"/>
        <w:gridCol w:w="3172"/>
        <w:gridCol w:w="3207"/>
      </w:tblGrid>
      <w:tr w:rsidR="00D34ECF" w:rsidRPr="008D56E0" w:rsidTr="001E37CE">
        <w:tc>
          <w:tcPr>
            <w:tcW w:w="3119" w:type="dxa"/>
            <w:vAlign w:val="center"/>
          </w:tcPr>
          <w:p w:rsidR="008A1807" w:rsidRPr="008D56E0" w:rsidRDefault="00D34ECF" w:rsidP="001E37CE">
            <w:pPr>
              <w:spacing w:after="200"/>
              <w:rPr>
                <w:rFonts w:ascii="Century Gothic" w:eastAsiaTheme="minorHAnsi" w:hAnsi="Century Gothic" w:cstheme="minorBidi"/>
                <w:b/>
                <w:lang w:eastAsia="en-US"/>
              </w:rPr>
            </w:pPr>
            <w:r w:rsidRPr="008D56E0">
              <w:rPr>
                <w:rFonts w:ascii="Century Gothic" w:eastAsiaTheme="minorHAnsi" w:hAnsi="Century Gothic" w:cstheme="minorBidi"/>
                <w:b/>
                <w:lang w:eastAsia="en-US"/>
              </w:rPr>
              <w:t>KG. St. Urban</w:t>
            </w:r>
            <w:r w:rsidRPr="008D56E0">
              <w:rPr>
                <w:b/>
                <w:noProof/>
              </w:rPr>
              <w:drawing>
                <wp:anchor distT="0" distB="0" distL="0" distR="0" simplePos="0" relativeHeight="251667456" behindDoc="0" locked="0" layoutInCell="1" allowOverlap="0">
                  <wp:simplePos x="0" y="0"/>
                  <wp:positionH relativeFrom="column">
                    <wp:posOffset>281305</wp:posOffset>
                  </wp:positionH>
                  <wp:positionV relativeFrom="line">
                    <wp:posOffset>561052</wp:posOffset>
                  </wp:positionV>
                  <wp:extent cx="1268730" cy="598458"/>
                  <wp:effectExtent l="0" t="0" r="7620" b="0"/>
                  <wp:wrapSquare wrapText="bothSides"/>
                  <wp:docPr id="17" name="Grafik 17" descr="http://www.famz-elsen.de/images/stories/logos/wandbild_stur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z-elsen.de/images/stories/logos/wandbild_sturban.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622" cy="606426"/>
                          </a:xfrm>
                          <a:prstGeom prst="rect">
                            <a:avLst/>
                          </a:prstGeom>
                          <a:noFill/>
                          <a:ln>
                            <a:noFill/>
                          </a:ln>
                        </pic:spPr>
                      </pic:pic>
                    </a:graphicData>
                  </a:graphic>
                </wp:anchor>
              </w:drawing>
            </w:r>
          </w:p>
        </w:tc>
        <w:tc>
          <w:tcPr>
            <w:tcW w:w="3172" w:type="dxa"/>
            <w:vAlign w:val="center"/>
          </w:tcPr>
          <w:p w:rsidR="00D34ECF" w:rsidRPr="008D56E0" w:rsidRDefault="00D34ECF" w:rsidP="001E37CE">
            <w:pPr>
              <w:spacing w:after="200"/>
              <w:rPr>
                <w:rFonts w:ascii="Century Gothic" w:eastAsiaTheme="minorHAnsi" w:hAnsi="Century Gothic" w:cstheme="minorBidi"/>
                <w:b/>
                <w:lang w:eastAsia="en-US"/>
              </w:rPr>
            </w:pPr>
            <w:r w:rsidRPr="008D56E0">
              <w:rPr>
                <w:rFonts w:ascii="Century Gothic" w:eastAsiaTheme="minorHAnsi" w:hAnsi="Century Gothic" w:cstheme="minorBidi"/>
                <w:b/>
                <w:lang w:eastAsia="en-US"/>
              </w:rPr>
              <w:t>KG</w:t>
            </w:r>
            <w:r w:rsidRPr="008D56E0">
              <w:rPr>
                <w:rFonts w:ascii="Century Gothic" w:hAnsi="Century Gothic" w:cs="Arial"/>
                <w:b/>
                <w:i/>
                <w:noProof/>
              </w:rPr>
              <w:drawing>
                <wp:anchor distT="0" distB="0" distL="0" distR="0" simplePos="0" relativeHeight="251665408" behindDoc="0" locked="0" layoutInCell="1" allowOverlap="0">
                  <wp:simplePos x="0" y="0"/>
                  <wp:positionH relativeFrom="column">
                    <wp:posOffset>308610</wp:posOffset>
                  </wp:positionH>
                  <wp:positionV relativeFrom="line">
                    <wp:posOffset>625475</wp:posOffset>
                  </wp:positionV>
                  <wp:extent cx="784225" cy="676275"/>
                  <wp:effectExtent l="0" t="0" r="0" b="9525"/>
                  <wp:wrapSquare wrapText="bothSides"/>
                  <wp:docPr id="16" name="Grafik 16" descr="http://www.famz-elsen.de/images/stories/logos/logo_jos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mz-elsen.de/images/stories/logos/logo_josef.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225" cy="676275"/>
                          </a:xfrm>
                          <a:prstGeom prst="rect">
                            <a:avLst/>
                          </a:prstGeom>
                          <a:noFill/>
                          <a:ln>
                            <a:noFill/>
                          </a:ln>
                        </pic:spPr>
                      </pic:pic>
                    </a:graphicData>
                  </a:graphic>
                </wp:anchor>
              </w:drawing>
            </w:r>
            <w:r w:rsidRPr="008D56E0">
              <w:rPr>
                <w:rFonts w:ascii="Century Gothic" w:eastAsiaTheme="minorHAnsi" w:hAnsi="Century Gothic" w:cstheme="minorBidi"/>
                <w:b/>
                <w:lang w:eastAsia="en-US"/>
              </w:rPr>
              <w:t xml:space="preserve"> St. Josef</w:t>
            </w:r>
          </w:p>
        </w:tc>
        <w:tc>
          <w:tcPr>
            <w:tcW w:w="3207" w:type="dxa"/>
            <w:vAlign w:val="center"/>
          </w:tcPr>
          <w:p w:rsidR="008A1807" w:rsidRPr="008D56E0" w:rsidRDefault="00086F9D" w:rsidP="001E37CE">
            <w:pPr>
              <w:spacing w:after="200"/>
              <w:jc w:val="center"/>
              <w:rPr>
                <w:b/>
                <w:noProof/>
              </w:rPr>
            </w:pPr>
            <w:r w:rsidRPr="008D56E0">
              <w:rPr>
                <w:rFonts w:ascii="Century Gothic" w:hAnsi="Century Gothic"/>
                <w:b/>
                <w:noProof/>
              </w:rPr>
              <w:t>Kinderhaus Mobile</w:t>
            </w:r>
            <w:r w:rsidR="00D34ECF" w:rsidRPr="008D56E0">
              <w:rPr>
                <w:b/>
                <w:noProof/>
              </w:rPr>
              <w:drawing>
                <wp:inline distT="0" distB="0" distL="0" distR="0">
                  <wp:extent cx="1704975" cy="672212"/>
                  <wp:effectExtent l="0" t="0" r="0" b="0"/>
                  <wp:docPr id="14" name="Bild 2" descr="Kinderhaus Mobile - Der Integrativ-Kindergarten in Paderborn-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haus Mobile - Der Integrativ-Kindergarten in Paderborn-Elsen"/>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937" cy="682054"/>
                          </a:xfrm>
                          <a:prstGeom prst="rect">
                            <a:avLst/>
                          </a:prstGeom>
                          <a:noFill/>
                          <a:ln>
                            <a:noFill/>
                          </a:ln>
                        </pic:spPr>
                      </pic:pic>
                    </a:graphicData>
                  </a:graphic>
                </wp:inline>
              </w:drawing>
            </w:r>
          </w:p>
        </w:tc>
      </w:tr>
      <w:tr w:rsidR="00D34ECF" w:rsidRPr="008D56E0" w:rsidTr="001E37CE">
        <w:tc>
          <w:tcPr>
            <w:tcW w:w="3119" w:type="dxa"/>
            <w:vAlign w:val="center"/>
          </w:tcPr>
          <w:p w:rsidR="008A1807" w:rsidRPr="001E37CE" w:rsidRDefault="00086F9D" w:rsidP="001E37CE">
            <w:pPr>
              <w:spacing w:after="200"/>
              <w:jc w:val="center"/>
              <w:rPr>
                <w:rFonts w:ascii="Century Gothic" w:eastAsiaTheme="minorHAnsi" w:hAnsi="Century Gothic" w:cstheme="minorBidi"/>
                <w:b/>
                <w:i/>
                <w:lang w:eastAsia="en-US"/>
              </w:rPr>
            </w:pPr>
            <w:r w:rsidRPr="001E37CE">
              <w:rPr>
                <w:rFonts w:ascii="Century Gothic" w:eastAsiaTheme="minorHAnsi" w:hAnsi="Century Gothic" w:cstheme="minorBidi"/>
                <w:b/>
                <w:i/>
                <w:lang w:eastAsia="en-US"/>
              </w:rPr>
              <w:t>Die Arche</w:t>
            </w:r>
          </w:p>
          <w:p w:rsidR="00086F9D" w:rsidRPr="008D56E0" w:rsidRDefault="00086F9D" w:rsidP="001E37CE">
            <w:pPr>
              <w:spacing w:after="200"/>
              <w:jc w:val="center"/>
              <w:rPr>
                <w:rFonts w:ascii="Century Gothic" w:eastAsiaTheme="minorHAnsi" w:hAnsi="Century Gothic" w:cstheme="minorBidi"/>
                <w:b/>
                <w:lang w:eastAsia="en-US"/>
              </w:rPr>
            </w:pPr>
            <w:r w:rsidRPr="008D56E0">
              <w:rPr>
                <w:b/>
                <w:noProof/>
              </w:rPr>
              <w:drawing>
                <wp:inline distT="0" distB="0" distL="0" distR="0">
                  <wp:extent cx="731485" cy="718185"/>
                  <wp:effectExtent l="0" t="0" r="0" b="5715"/>
                  <wp:docPr id="1" name="Bild 4" descr="http://www.evangelisch-in-elsen.de/uploads/pics/Logo_22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vangelisch-in-elsen.de/uploads/pics/Logo_220_0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931" cy="719604"/>
                          </a:xfrm>
                          <a:prstGeom prst="rect">
                            <a:avLst/>
                          </a:prstGeom>
                          <a:noFill/>
                          <a:ln>
                            <a:noFill/>
                          </a:ln>
                        </pic:spPr>
                      </pic:pic>
                    </a:graphicData>
                  </a:graphic>
                </wp:inline>
              </w:drawing>
            </w:r>
          </w:p>
        </w:tc>
        <w:tc>
          <w:tcPr>
            <w:tcW w:w="3172" w:type="dxa"/>
            <w:vAlign w:val="center"/>
          </w:tcPr>
          <w:p w:rsidR="008A1807" w:rsidRPr="008D56E0" w:rsidRDefault="00D34ECF" w:rsidP="001E37CE">
            <w:pPr>
              <w:spacing w:after="200"/>
              <w:jc w:val="center"/>
              <w:rPr>
                <w:rFonts w:ascii="Century Gothic" w:eastAsiaTheme="minorHAnsi" w:hAnsi="Century Gothic" w:cstheme="minorBidi"/>
                <w:b/>
                <w:lang w:eastAsia="en-US"/>
              </w:rPr>
            </w:pPr>
            <w:r w:rsidRPr="008D56E0">
              <w:rPr>
                <w:rFonts w:ascii="Times" w:eastAsia="Times" w:hAnsi="Times"/>
                <w:b/>
                <w:noProof/>
              </w:rPr>
              <w:drawing>
                <wp:inline distT="0" distB="0" distL="0" distR="0">
                  <wp:extent cx="1072282" cy="1172244"/>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488" cy="1172469"/>
                          </a:xfrm>
                          <a:prstGeom prst="rect">
                            <a:avLst/>
                          </a:prstGeom>
                          <a:noFill/>
                          <a:ln>
                            <a:noFill/>
                          </a:ln>
                        </pic:spPr>
                      </pic:pic>
                    </a:graphicData>
                  </a:graphic>
                </wp:inline>
              </w:drawing>
            </w:r>
          </w:p>
        </w:tc>
        <w:tc>
          <w:tcPr>
            <w:tcW w:w="3207" w:type="dxa"/>
            <w:vAlign w:val="center"/>
          </w:tcPr>
          <w:p w:rsidR="008A1807" w:rsidRPr="008D56E0" w:rsidRDefault="00670559" w:rsidP="001E37CE">
            <w:pPr>
              <w:spacing w:after="200"/>
              <w:jc w:val="center"/>
              <w:rPr>
                <w:rFonts w:ascii="Century Gothic" w:eastAsiaTheme="minorHAnsi" w:hAnsi="Century Gothic" w:cstheme="minorBidi"/>
                <w:b/>
                <w:lang w:eastAsia="en-US"/>
              </w:rPr>
            </w:pPr>
            <w:r>
              <w:rPr>
                <w:rFonts w:ascii="Arial" w:hAnsi="Arial" w:cs="Arial"/>
                <w:noProof/>
              </w:rPr>
              <w:drawing>
                <wp:inline distT="0" distB="0" distL="0" distR="0">
                  <wp:extent cx="1207780" cy="1114425"/>
                  <wp:effectExtent l="0" t="0" r="0" b="0"/>
                  <wp:docPr id="4" name="Grafik 4" descr="logo_nesthausen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esthausen_4c"/>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859" cy="1115420"/>
                          </a:xfrm>
                          <a:prstGeom prst="rect">
                            <a:avLst/>
                          </a:prstGeom>
                          <a:noFill/>
                          <a:ln>
                            <a:noFill/>
                          </a:ln>
                        </pic:spPr>
                      </pic:pic>
                    </a:graphicData>
                  </a:graphic>
                </wp:inline>
              </w:drawing>
            </w:r>
          </w:p>
        </w:tc>
      </w:tr>
      <w:tr w:rsidR="00D34ECF" w:rsidRPr="008D56E0" w:rsidTr="007B522C">
        <w:tc>
          <w:tcPr>
            <w:tcW w:w="3119" w:type="dxa"/>
            <w:vAlign w:val="center"/>
          </w:tcPr>
          <w:p w:rsidR="008A1807" w:rsidRPr="008D56E0" w:rsidRDefault="001E37CE" w:rsidP="001E37CE">
            <w:pPr>
              <w:spacing w:after="200"/>
              <w:jc w:val="center"/>
              <w:rPr>
                <w:rFonts w:ascii="Century Gothic" w:eastAsiaTheme="minorHAnsi" w:hAnsi="Century Gothic" w:cstheme="minorBidi"/>
                <w:lang w:eastAsia="en-US"/>
              </w:rPr>
            </w:pPr>
            <w:r>
              <w:rPr>
                <w:rFonts w:ascii="Century Gothic" w:eastAsiaTheme="minorHAnsi" w:hAnsi="Century Gothic" w:cstheme="minorBidi"/>
                <w:noProof/>
              </w:rPr>
              <w:drawing>
                <wp:inline distT="0" distB="0" distL="0" distR="0">
                  <wp:extent cx="1685925" cy="685800"/>
                  <wp:effectExtent l="0" t="0" r="9525" b="0"/>
                  <wp:docPr id="2" name="Grafik 2" descr="I:\dokumente\elser_heide_logo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kumente\elser_heide_logo_neu.t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685800"/>
                          </a:xfrm>
                          <a:prstGeom prst="rect">
                            <a:avLst/>
                          </a:prstGeom>
                          <a:noFill/>
                          <a:ln>
                            <a:noFill/>
                          </a:ln>
                        </pic:spPr>
                      </pic:pic>
                    </a:graphicData>
                  </a:graphic>
                </wp:inline>
              </w:drawing>
            </w:r>
          </w:p>
        </w:tc>
        <w:tc>
          <w:tcPr>
            <w:tcW w:w="3172" w:type="dxa"/>
            <w:vAlign w:val="center"/>
          </w:tcPr>
          <w:p w:rsidR="008A1807" w:rsidRPr="008D56E0" w:rsidRDefault="00485D8D" w:rsidP="001E37CE">
            <w:pPr>
              <w:spacing w:after="200"/>
              <w:jc w:val="center"/>
              <w:rPr>
                <w:rFonts w:ascii="Century Gothic" w:eastAsiaTheme="minorHAnsi" w:hAnsi="Century Gothic" w:cstheme="minorBidi"/>
                <w:lang w:eastAsia="en-US"/>
              </w:rPr>
            </w:pPr>
            <w:r>
              <w:rPr>
                <w:rFonts w:ascii="Century Gothic" w:eastAsiaTheme="minorHAnsi" w:hAnsi="Century Gothic" w:cstheme="minorBidi"/>
                <w:noProof/>
              </w:rPr>
              <w:drawing>
                <wp:inline distT="0" distB="0" distL="0" distR="0">
                  <wp:extent cx="1028700" cy="1316736"/>
                  <wp:effectExtent l="0" t="0" r="0" b="0"/>
                  <wp:docPr id="235" name="Grafik 235" descr="\\spb.net\dfs\ben2\heimann\dokumente\download\ov_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b.net\dfs\ben2\heimann\dokumente\download\ov_img6.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316736"/>
                          </a:xfrm>
                          <a:prstGeom prst="rect">
                            <a:avLst/>
                          </a:prstGeom>
                          <a:noFill/>
                          <a:ln>
                            <a:noFill/>
                          </a:ln>
                        </pic:spPr>
                      </pic:pic>
                    </a:graphicData>
                  </a:graphic>
                </wp:inline>
              </w:drawing>
            </w:r>
          </w:p>
        </w:tc>
        <w:tc>
          <w:tcPr>
            <w:tcW w:w="3207" w:type="dxa"/>
          </w:tcPr>
          <w:p w:rsidR="008A1807" w:rsidRPr="007B522C" w:rsidRDefault="007B522C" w:rsidP="007B522C">
            <w:pPr>
              <w:pStyle w:val="KeinLeerraum"/>
              <w:jc w:val="center"/>
              <w:rPr>
                <w:rFonts w:ascii="Century Gothic" w:eastAsiaTheme="minorHAnsi" w:hAnsi="Century Gothic"/>
                <w:b/>
                <w:lang w:eastAsia="en-US"/>
              </w:rPr>
            </w:pPr>
            <w:r w:rsidRPr="007B522C">
              <w:rPr>
                <w:rFonts w:ascii="Century Gothic" w:eastAsiaTheme="minorHAnsi" w:hAnsi="Century Gothic"/>
                <w:b/>
                <w:lang w:eastAsia="en-US"/>
              </w:rPr>
              <w:t>Kindertagesstätte</w:t>
            </w:r>
          </w:p>
          <w:p w:rsidR="007B522C" w:rsidRDefault="007B522C" w:rsidP="007B522C">
            <w:pPr>
              <w:pStyle w:val="KeinLeerraum"/>
              <w:jc w:val="center"/>
              <w:rPr>
                <w:rFonts w:ascii="Century Gothic" w:eastAsiaTheme="minorHAnsi" w:hAnsi="Century Gothic"/>
                <w:b/>
                <w:lang w:eastAsia="en-US"/>
              </w:rPr>
            </w:pPr>
            <w:r w:rsidRPr="007B522C">
              <w:rPr>
                <w:rFonts w:ascii="Century Gothic" w:eastAsiaTheme="minorHAnsi" w:hAnsi="Century Gothic"/>
                <w:b/>
                <w:lang w:eastAsia="en-US"/>
              </w:rPr>
              <w:t>„Römerstraße“</w:t>
            </w:r>
          </w:p>
          <w:p w:rsidR="007B522C" w:rsidRDefault="007B522C" w:rsidP="007B522C">
            <w:pPr>
              <w:pStyle w:val="KeinLeerraum"/>
              <w:jc w:val="center"/>
              <w:rPr>
                <w:rFonts w:ascii="Century Gothic" w:eastAsiaTheme="minorHAnsi" w:hAnsi="Century Gothic"/>
                <w:b/>
                <w:lang w:eastAsia="en-US"/>
              </w:rPr>
            </w:pPr>
          </w:p>
          <w:p w:rsidR="007B522C" w:rsidRPr="008D56E0" w:rsidRDefault="007B522C" w:rsidP="007B522C">
            <w:pPr>
              <w:pStyle w:val="KeinLeerraum"/>
              <w:jc w:val="center"/>
              <w:rPr>
                <w:rFonts w:eastAsiaTheme="minorHAnsi"/>
                <w:lang w:eastAsia="en-US"/>
              </w:rPr>
            </w:pPr>
            <w:bookmarkStart w:id="0" w:name="_GoBack"/>
            <w:bookmarkEnd w:id="0"/>
          </w:p>
        </w:tc>
      </w:tr>
    </w:tbl>
    <w:p w:rsidR="008A1807" w:rsidRPr="008D56E0" w:rsidRDefault="008A1807" w:rsidP="002A2423">
      <w:pPr>
        <w:spacing w:after="200"/>
        <w:jc w:val="both"/>
        <w:rPr>
          <w:rFonts w:ascii="Century Gothic" w:eastAsiaTheme="minorHAnsi" w:hAnsi="Century Gothic" w:cstheme="minorBidi"/>
          <w:sz w:val="22"/>
          <w:szCs w:val="22"/>
          <w:lang w:eastAsia="en-US"/>
        </w:rPr>
      </w:pP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Klassenzusammensetzung</w:t>
      </w:r>
    </w:p>
    <w:p w:rsidR="00670559"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Die zukünftigen Erstklässler können bei der Schulanmeldung drei Wünsche äußern, mit welchen Kindern sie in eine Klasse gehen möchten. Bei der Klasseneinteilung wird versucht mindestens ein Wunsch zu erfüllen. Weitere Kriterien, die auf die Zusammen</w:t>
      </w:r>
      <w:r w:rsidR="00670559">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setzung einwirken, sind der besuchte Kindergarten, das Wohngebiete und das Ge</w:t>
      </w:r>
      <w:r w:rsidR="00465C53">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 xml:space="preserve">schlecht. Fernerhin werden Hinweise der Erzieherinnen berücksichtigt, welche Kinder untereinander nicht besonders gut kompatibel sind. Insgesamt wird darauf geachtet, eine ausgewogene Mischung innerhalb der Parallelklassen herzustellen. </w:t>
      </w:r>
    </w:p>
    <w:p w:rsidR="00B73ECE" w:rsidRDefault="00B73ECE" w:rsidP="002A2423">
      <w:pPr>
        <w:jc w:val="both"/>
        <w:rPr>
          <w:rFonts w:ascii="Century Gothic" w:eastAsiaTheme="minorHAnsi" w:hAnsi="Century Gothic" w:cstheme="minorBidi"/>
          <w:b/>
          <w:sz w:val="28"/>
          <w:szCs w:val="22"/>
          <w:lang w:eastAsia="en-US"/>
        </w:rPr>
      </w:pPr>
    </w:p>
    <w:p w:rsidR="00E75809" w:rsidRPr="00A27C44" w:rsidRDefault="00533057"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I</w:t>
      </w:r>
      <w:r w:rsidR="00E75809" w:rsidRPr="00A27C44">
        <w:rPr>
          <w:rFonts w:ascii="Century Gothic" w:eastAsiaTheme="minorHAnsi" w:hAnsi="Century Gothic" w:cstheme="minorBidi"/>
          <w:b/>
          <w:sz w:val="22"/>
          <w:szCs w:val="22"/>
          <w:lang w:eastAsia="en-US"/>
        </w:rPr>
        <w:t>nformationsabend für die Eltern der Schulanfänger</w:t>
      </w:r>
    </w:p>
    <w:p w:rsidR="00E75809" w:rsidRDefault="00E75809" w:rsidP="00670559">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Der Informationsabend für die Eltern der Schulanfänger erfolgt vor den Sommerferien. Zunächst findet ein allgemeiner Einstieg statt, bei welchem ausgewählte Inhalte des Schulprogramms von der Schulleitung vorgestellt werden. Zudem werden den Eltern die Klassenzusammensetzung sowie die jeweilige Klassenlehrerin bekannt</w:t>
      </w:r>
      <w:r w:rsidR="00D5429B" w:rsidRPr="008D56E0">
        <w:rPr>
          <w:rFonts w:ascii="Century Gothic" w:eastAsiaTheme="minorHAnsi" w:hAnsi="Century Gothic" w:cstheme="minorBidi"/>
          <w:sz w:val="22"/>
          <w:szCs w:val="22"/>
          <w:lang w:eastAsia="en-US"/>
        </w:rPr>
        <w:t>ge</w:t>
      </w:r>
      <w:r w:rsidRPr="008D56E0">
        <w:rPr>
          <w:rFonts w:ascii="Century Gothic" w:eastAsiaTheme="minorHAnsi" w:hAnsi="Century Gothic" w:cstheme="minorBidi"/>
          <w:sz w:val="22"/>
          <w:szCs w:val="22"/>
          <w:lang w:eastAsia="en-US"/>
        </w:rPr>
        <w:t>geben. Im Anschluss daran gehen die Eltern mit den zukünftigen Klassenlehrerinnen in deren Räu</w:t>
      </w:r>
      <w:r w:rsidR="00465C53">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 xml:space="preserve">me, wo diese dann sich und ihre Arbeit vorstellen, Fragen beantworten und Tipps zu den Unterrichtsmaterialien geben können. Die Eltern erhalten erste allgemeine Informationen zu den Lerninhalten und Fächern. </w:t>
      </w:r>
    </w:p>
    <w:p w:rsidR="00670559" w:rsidRPr="00564261" w:rsidRDefault="00670559" w:rsidP="00670559">
      <w:pPr>
        <w:spacing w:after="200"/>
        <w:jc w:val="both"/>
        <w:rPr>
          <w:rFonts w:ascii="Century Gothic" w:eastAsiaTheme="minorHAnsi" w:hAnsi="Century Gothic" w:cstheme="minorBidi"/>
          <w:sz w:val="10"/>
          <w:szCs w:val="22"/>
          <w:lang w:eastAsia="en-US"/>
        </w:rPr>
      </w:pP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Persönlicher Brief in den Ferien</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Neigt sich die Kindergartenzeit dem Ende</w:t>
      </w:r>
      <w:r w:rsidR="00D5429B" w:rsidRPr="008D56E0">
        <w:rPr>
          <w:rFonts w:ascii="Century Gothic" w:eastAsiaTheme="minorHAnsi" w:hAnsi="Century Gothic" w:cstheme="minorBidi"/>
          <w:sz w:val="22"/>
          <w:szCs w:val="22"/>
          <w:lang w:eastAsia="en-US"/>
        </w:rPr>
        <w:t xml:space="preserve"> zu</w:t>
      </w:r>
      <w:r w:rsidRPr="008D56E0">
        <w:rPr>
          <w:rFonts w:ascii="Century Gothic" w:eastAsiaTheme="minorHAnsi" w:hAnsi="Century Gothic" w:cstheme="minorBidi"/>
          <w:sz w:val="22"/>
          <w:szCs w:val="22"/>
          <w:lang w:eastAsia="en-US"/>
        </w:rPr>
        <w:t>, fiebern die Kinder ihrem neuen Lebens</w:t>
      </w:r>
      <w:r w:rsidR="00670559">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abschnitt besonders entgegen. Um die Wartezeit etwas zu verkürzen, schicken die zukünftigen Klassenlehrerinnen den Kindern einen Brief. In diesem stellt sich die Lehrerin mit Namen vor. Der Brief kann einen Countdown enthalten, in dem die Kinder beispiels</w:t>
      </w:r>
      <w:r w:rsidR="00465C53">
        <w:rPr>
          <w:rFonts w:ascii="Century Gothic" w:eastAsiaTheme="minorHAnsi" w:hAnsi="Century Gothic" w:cstheme="minorBidi"/>
          <w:sz w:val="22"/>
          <w:szCs w:val="22"/>
          <w:lang w:eastAsia="en-US"/>
        </w:rPr>
        <w:t>-</w:t>
      </w:r>
      <w:r w:rsidRPr="008D56E0">
        <w:rPr>
          <w:rFonts w:ascii="Century Gothic" w:eastAsiaTheme="minorHAnsi" w:hAnsi="Century Gothic" w:cstheme="minorBidi"/>
          <w:sz w:val="22"/>
          <w:szCs w:val="22"/>
          <w:lang w:eastAsia="en-US"/>
        </w:rPr>
        <w:t>weise täglich ein Feld markieren, um zu veranschaulichen, dass die Einschulung näher rückt. Der Brief kann auch ein k</w:t>
      </w:r>
      <w:r w:rsidR="009F1705" w:rsidRPr="008D56E0">
        <w:rPr>
          <w:rFonts w:ascii="Century Gothic" w:eastAsiaTheme="minorHAnsi" w:hAnsi="Century Gothic" w:cstheme="minorBidi"/>
          <w:sz w:val="22"/>
          <w:szCs w:val="22"/>
          <w:lang w:eastAsia="en-US"/>
        </w:rPr>
        <w:t>leines symbolisches Geschenk be</w:t>
      </w:r>
      <w:r w:rsidRPr="008D56E0">
        <w:rPr>
          <w:rFonts w:ascii="Century Gothic" w:eastAsiaTheme="minorHAnsi" w:hAnsi="Century Gothic" w:cstheme="minorBidi"/>
          <w:sz w:val="22"/>
          <w:szCs w:val="22"/>
          <w:lang w:eastAsia="en-US"/>
        </w:rPr>
        <w:t>inhalten, z.B. einen Sonnenblumenkern, den die Kinder pflanzen können, mit dem Beisatz, dass sie bereits in der Schule sind, wenn die Pflanze größer wird. Der Brief kann auch eine kleine Aufgabe enthalten, z.B., den Anfangsbuchstaben des eigenen Namens auszumalen und diesen dann als Klassenschmuck mitzubringen.</w:t>
      </w:r>
    </w:p>
    <w:p w:rsidR="00E75809"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Auch für die Eltern enthält der Brief wichtige Informationen. Es findet sich dort der Ablauf des ersten Schultages mit Einschulungsgottesdienst, eine Materialliste und auch eine Liste der Beratungsstellen.</w:t>
      </w: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Einschulungstag</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Der große Tag ist da! Alle Eltern, Kinder und Schüler treffen sich zuerst in der Kirche zu einem gemeinsamen Gottesdienst.</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Von dort geht es zur Begrüßungsfeier in der Schule. Bei trockenem Wetter findet diese auf dem Schulhof und sonst in der Turnhalle statt. Die Kinder werden mit musikalischen Beiträgen und anderen Darbietungen der anderen Klassen willkommen geheißen. Die neuen vierten Klassen übernehmen Patenschaften für die Erstklässler und führen in der Regel auch etwas vor. Der Schulleiter hält eine Ansprache. Die Lehrerinnen stehen mit Namensschild und dem Stofftier, das als Erkennungszeichen für die Klasse gilt, bereit. Die Kinder gehen daraufhin mit ihrer Lehrerin in ihre Klassenräume, um diese kennenzulernen.</w:t>
      </w:r>
    </w:p>
    <w:p w:rsidR="00670559"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Im Klassenraum findet ein erstes Kennlernspiel statt oder es wird ein Lied gesungen. Die Kinder haben ca. eine Stunde Zeit, sich etwas auf einander und die neue Situation einzustellen. In dieser Zeit wird ein Namenschild für den Tisch oder ähnliches gestaltet. Im Anschluss werden die Kinder wieder zu ihren Eltern auf den Schulhof entlassen, die inzwischen bei einer Tasse Kaffee Gelegenheit hatten, sich untereinander auszutauschen und kennenzulernen.</w:t>
      </w:r>
    </w:p>
    <w:p w:rsidR="00670559" w:rsidRDefault="00670559">
      <w:pPr>
        <w:spacing w:after="200" w:line="276" w:lineRule="auto"/>
        <w:rPr>
          <w:rFonts w:ascii="Century Gothic" w:eastAsiaTheme="minorHAnsi" w:hAnsi="Century Gothic" w:cstheme="minorBidi"/>
          <w:sz w:val="22"/>
          <w:szCs w:val="22"/>
          <w:lang w:eastAsia="en-US"/>
        </w:rPr>
      </w:pPr>
    </w:p>
    <w:p w:rsidR="00E75809" w:rsidRPr="00A27C44" w:rsidRDefault="00E75809" w:rsidP="002A2423">
      <w:pPr>
        <w:jc w:val="both"/>
        <w:rPr>
          <w:rFonts w:ascii="Century Gothic" w:eastAsiaTheme="minorHAnsi" w:hAnsi="Century Gothic" w:cstheme="minorBidi"/>
          <w:b/>
          <w:sz w:val="22"/>
          <w:szCs w:val="22"/>
          <w:lang w:eastAsia="en-US"/>
        </w:rPr>
      </w:pPr>
      <w:r w:rsidRPr="00A27C44">
        <w:rPr>
          <w:rFonts w:ascii="Century Gothic" w:eastAsiaTheme="minorHAnsi" w:hAnsi="Century Gothic" w:cstheme="minorBidi"/>
          <w:b/>
          <w:sz w:val="22"/>
          <w:szCs w:val="22"/>
          <w:lang w:eastAsia="en-US"/>
        </w:rPr>
        <w:t>Elternabend im ersten Schuljahr</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Viele Eltern haben noch offene Fragen, die an diesem Abend geklärt werden können. Es gibt ausführliche Informationen zu den Lerninhalten und –zielen in den einzelnen Schulfächern.</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Es wird darauf hingewiesen, wie wichtig es ist, dass die Kinder nun einen Schritt in Richtung Selbstständigkeit vollziehen und die Eltern sie dabei unterstützen sollten.</w:t>
      </w:r>
    </w:p>
    <w:p w:rsidR="00E75809" w:rsidRPr="008D56E0"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Wichtig ist eine Terminübersicht, die die Eltern als Kopie ausgehändigt bekommen.</w:t>
      </w:r>
    </w:p>
    <w:p w:rsidR="008A1807" w:rsidRDefault="00E75809" w:rsidP="002A2423">
      <w:pPr>
        <w:spacing w:after="200"/>
        <w:jc w:val="both"/>
        <w:rPr>
          <w:rFonts w:ascii="Century Gothic" w:eastAsiaTheme="minorHAnsi" w:hAnsi="Century Gothic" w:cstheme="minorBidi"/>
          <w:sz w:val="22"/>
          <w:szCs w:val="22"/>
          <w:lang w:eastAsia="en-US"/>
        </w:rPr>
      </w:pPr>
      <w:r w:rsidRPr="008D56E0">
        <w:rPr>
          <w:rFonts w:ascii="Century Gothic" w:eastAsiaTheme="minorHAnsi" w:hAnsi="Century Gothic" w:cstheme="minorBidi"/>
          <w:sz w:val="22"/>
          <w:szCs w:val="22"/>
          <w:lang w:eastAsia="en-US"/>
        </w:rPr>
        <w:t>Die Eltern werden üb</w:t>
      </w:r>
      <w:r w:rsidR="004C7C3E" w:rsidRPr="008D56E0">
        <w:rPr>
          <w:rFonts w:ascii="Century Gothic" w:eastAsiaTheme="minorHAnsi" w:hAnsi="Century Gothic" w:cstheme="minorBidi"/>
          <w:sz w:val="22"/>
          <w:szCs w:val="22"/>
          <w:lang w:eastAsia="en-US"/>
        </w:rPr>
        <w:t xml:space="preserve">er den Förderverein informiert. </w:t>
      </w:r>
      <w:r w:rsidRPr="008D56E0">
        <w:rPr>
          <w:rFonts w:ascii="Century Gothic" w:eastAsiaTheme="minorHAnsi" w:hAnsi="Century Gothic" w:cstheme="minorBidi"/>
          <w:sz w:val="22"/>
          <w:szCs w:val="22"/>
          <w:lang w:eastAsia="en-US"/>
        </w:rPr>
        <w:t>Fernerhin findet die Wahl des ersten und zweiten Klassenpflegschaftsvorsitzenden statt und die Eltern erhalten Informationen über deren Aufgaben.</w:t>
      </w:r>
    </w:p>
    <w:p w:rsidR="00670559" w:rsidRPr="008D56E0" w:rsidRDefault="00670559" w:rsidP="002A2423">
      <w:pPr>
        <w:spacing w:after="200"/>
        <w:jc w:val="both"/>
        <w:rPr>
          <w:rFonts w:ascii="Century Gothic" w:eastAsiaTheme="minorHAnsi" w:hAnsi="Century Gothic" w:cstheme="minorBidi"/>
          <w:sz w:val="22"/>
          <w:szCs w:val="22"/>
          <w:lang w:eastAsia="en-US"/>
        </w:rPr>
      </w:pPr>
    </w:p>
    <w:p w:rsidR="00DC693B" w:rsidRPr="00A27C44" w:rsidRDefault="00DC693B" w:rsidP="002A2423">
      <w:pPr>
        <w:pStyle w:val="Listenabsatz"/>
        <w:ind w:left="0"/>
        <w:jc w:val="both"/>
        <w:rPr>
          <w:rFonts w:ascii="Century Gothic" w:hAnsi="Century Gothic" w:cs="Arial"/>
          <w:b/>
          <w:sz w:val="22"/>
          <w:szCs w:val="22"/>
        </w:rPr>
      </w:pPr>
      <w:r w:rsidRPr="00A27C44">
        <w:rPr>
          <w:rFonts w:ascii="Century Gothic" w:hAnsi="Century Gothic" w:cs="Arial"/>
          <w:b/>
          <w:sz w:val="22"/>
          <w:szCs w:val="22"/>
        </w:rPr>
        <w:t>Einschulungsdiagnostik</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Um den neuen Schulanfängern und allen am Lernprozess des Kindes beteiligten Personen den Schulstart zu erleichtern sowie gezielte Fördermaßnahmen durchführen zu können, führen wir bei der Schulanmeldung eine Eingangsdiagnostik zur Einschätzung der individuellen Entwicklung jedes Kindes durch, die in drei Phasen erfolgt.</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In der ersten Phase bekommt das Kind Aufgaben in spielerischer Form anhand eines von der Schule entwickelten Beobachtungsbogens. Diese werden dem Kind von einer Lehrkraft erklärt und geben einen ersten Überblick über den individuellen Entwicklungs</w:t>
      </w:r>
      <w:r w:rsidR="00177EF3">
        <w:rPr>
          <w:rFonts w:ascii="Century Gothic" w:hAnsi="Century Gothic" w:cs="Arial"/>
          <w:sz w:val="22"/>
          <w:szCs w:val="22"/>
        </w:rPr>
        <w:t>-</w:t>
      </w:r>
      <w:r w:rsidRPr="008D56E0">
        <w:rPr>
          <w:rFonts w:ascii="Century Gothic" w:hAnsi="Century Gothic" w:cs="Arial"/>
          <w:sz w:val="22"/>
          <w:szCs w:val="22"/>
        </w:rPr>
        <w:t>stand des Kindes. Die Basiskompetenzen zum Erwerb der schulischen Lernfähigkeiten umfassen Bereiche zur visuellen  und auditiven Wahrnehmung, Grob- und Feinmotorik, zur Sprache und zum logischen Denken.</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Nach dem ersten Kontakt mit Kind und Eltern besteht die Möglichkeit in einem Gespräch erste Fragen zu klären und eine kurze  Rückmeldung  zum Kind zu geben. Auch  mögliche Tipps zur weiteren Förderung bis zur Einschulung können an dieser Stelle bei Notwendig</w:t>
      </w:r>
      <w:r w:rsidR="00177EF3">
        <w:rPr>
          <w:rFonts w:ascii="Century Gothic" w:hAnsi="Century Gothic" w:cs="Arial"/>
          <w:sz w:val="22"/>
          <w:szCs w:val="22"/>
        </w:rPr>
        <w:t>-</w:t>
      </w:r>
      <w:r w:rsidRPr="008D56E0">
        <w:rPr>
          <w:rFonts w:ascii="Century Gothic" w:hAnsi="Century Gothic" w:cs="Arial"/>
          <w:sz w:val="22"/>
          <w:szCs w:val="22"/>
        </w:rPr>
        <w:t xml:space="preserve">keit erfolgen. </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Im Anschluss daran wird der Beobachtungsbogen ausgewertet. Er gibt Rückschluss auf besondere Begabungen und eventuelle Förderbereiche des Kindes, die noch einmal näher in den Blick genommen werden müssen.</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Alle Kinder, die eine ermittelte Mindestpunktzahl in dem Testbogen erreicht haben und nicht in speziellen Bereichen aufgefallen sind, haben das Ende nach der ersten Phase der Eingangsdiagnose erreicht und durchlaufen keine weiteren Testungen.  </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Sollten in dieser ersten Phase Bereiche aus dem zu erwartenden Ergebnisprofil abwei</w:t>
      </w:r>
      <w:r w:rsidR="00465C53">
        <w:rPr>
          <w:rFonts w:ascii="Century Gothic" w:hAnsi="Century Gothic" w:cs="Arial"/>
          <w:sz w:val="22"/>
          <w:szCs w:val="22"/>
        </w:rPr>
        <w:t>-</w:t>
      </w:r>
      <w:r w:rsidRPr="008D56E0">
        <w:rPr>
          <w:rFonts w:ascii="Century Gothic" w:hAnsi="Century Gothic" w:cs="Arial"/>
          <w:sz w:val="22"/>
          <w:szCs w:val="22"/>
        </w:rPr>
        <w:t>chen, erfolgt eine zweite Einladung bzw. Testung, in der noch einmal vertiefend auf die aufgefallenen Entwicklungsbereiche eingegangen wird. In einem Gespräch mit den Eltern wird geklärt, ob eine dritte Testung erfolgen sollte, die eventuell den Antrag auf die Einleitung des Antrags zur Überprüfung über Art und Umfangs des sonderpädago</w:t>
      </w:r>
      <w:r w:rsidR="001F130B">
        <w:rPr>
          <w:rFonts w:ascii="Century Gothic" w:hAnsi="Century Gothic" w:cs="Arial"/>
          <w:sz w:val="22"/>
          <w:szCs w:val="22"/>
        </w:rPr>
        <w:t>-</w:t>
      </w:r>
      <w:r w:rsidRPr="008D56E0">
        <w:rPr>
          <w:rFonts w:ascii="Century Gothic" w:hAnsi="Century Gothic" w:cs="Arial"/>
          <w:sz w:val="22"/>
          <w:szCs w:val="22"/>
        </w:rPr>
        <w:t xml:space="preserve">gischenUnterstützungsbedarfes erfolgen sollte oder ob eine außerschulische Förderung den bestehenden Entwicklungsrückstand  bis zur Einschulung aufarbeiten und bestenfalls ausgleichen kann. </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Nach eingehender Beratung mit dem/der zuständigen Sonderpädagogen/in erhalten die Eltern die Antragsformulare und haben die Möglichkeit, noch einmal über die Not</w:t>
      </w:r>
      <w:r w:rsidR="00465C53">
        <w:rPr>
          <w:rFonts w:ascii="Century Gothic" w:hAnsi="Century Gothic" w:cs="Arial"/>
          <w:sz w:val="22"/>
          <w:szCs w:val="22"/>
        </w:rPr>
        <w:t>-</w:t>
      </w:r>
      <w:r w:rsidRPr="008D56E0">
        <w:rPr>
          <w:rFonts w:ascii="Century Gothic" w:hAnsi="Century Gothic" w:cs="Arial"/>
          <w:sz w:val="22"/>
          <w:szCs w:val="22"/>
        </w:rPr>
        <w:t>wendigkeit der Antragstellung nachzudenken.</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dritte Phase ist das durch die Eltern über die aufnehmende Schule beim Schulamt beantragte AO-SF-Verfahren, bei dem dann durch eine/n vom Schulamt beauftragte/n Sonderpädagog/in/en die Art und der  Umfang des sonderpädagogischen Unterstüt</w:t>
      </w:r>
      <w:r w:rsidR="001F130B">
        <w:rPr>
          <w:rFonts w:ascii="Century Gothic" w:hAnsi="Century Gothic" w:cs="Arial"/>
          <w:sz w:val="22"/>
          <w:szCs w:val="22"/>
        </w:rPr>
        <w:t>-</w:t>
      </w:r>
      <w:r w:rsidRPr="008D56E0">
        <w:rPr>
          <w:rFonts w:ascii="Century Gothic" w:hAnsi="Century Gothic" w:cs="Arial"/>
          <w:sz w:val="22"/>
          <w:szCs w:val="22"/>
        </w:rPr>
        <w:t xml:space="preserve">zungsbedarfes festgestellt wird.        </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Nach Abschluss der Testung wird ein sonderpädagogisches Gutachten erstellt. Die Er</w:t>
      </w:r>
      <w:r w:rsidR="00465C53">
        <w:rPr>
          <w:rFonts w:ascii="Century Gothic" w:hAnsi="Century Gothic" w:cs="Arial"/>
          <w:sz w:val="22"/>
          <w:szCs w:val="22"/>
        </w:rPr>
        <w:t>-</w:t>
      </w:r>
      <w:r w:rsidRPr="008D56E0">
        <w:rPr>
          <w:rFonts w:ascii="Century Gothic" w:hAnsi="Century Gothic" w:cs="Arial"/>
          <w:sz w:val="22"/>
          <w:szCs w:val="22"/>
        </w:rPr>
        <w:t>gebnisse und Förderbereiche sowie die eventuellen sonderpädagogischen Fördermaß</w:t>
      </w:r>
      <w:r w:rsidR="001F130B">
        <w:rPr>
          <w:rFonts w:ascii="Century Gothic" w:hAnsi="Century Gothic" w:cs="Arial"/>
          <w:sz w:val="22"/>
          <w:szCs w:val="22"/>
        </w:rPr>
        <w:t>-</w:t>
      </w:r>
      <w:r w:rsidRPr="008D56E0">
        <w:rPr>
          <w:rFonts w:ascii="Century Gothic" w:hAnsi="Century Gothic" w:cs="Arial"/>
          <w:sz w:val="22"/>
          <w:szCs w:val="22"/>
        </w:rPr>
        <w:t>nahmen werden den Eltern in einem Abschlussgespräch erläutert. Das Schulamt trifft die Entscheidung über Art, Umfang und Ort der Förderung.</w:t>
      </w: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Zum Abschluss jeder Schuleingangsdiagnostik erhalten die Klassenlehrer/innen bei Not</w:t>
      </w:r>
      <w:r w:rsidR="00465C53">
        <w:rPr>
          <w:rFonts w:ascii="Century Gothic" w:hAnsi="Century Gothic" w:cs="Arial"/>
          <w:sz w:val="22"/>
          <w:szCs w:val="22"/>
        </w:rPr>
        <w:t>-</w:t>
      </w:r>
      <w:r w:rsidRPr="008D56E0">
        <w:rPr>
          <w:rFonts w:ascii="Century Gothic" w:hAnsi="Century Gothic" w:cs="Arial"/>
          <w:sz w:val="22"/>
          <w:szCs w:val="22"/>
        </w:rPr>
        <w:t xml:space="preserve">wendigkeit individuelle Förderempfehlungen zu pädagogischen Maßnahmen für die Schuleingangsphase, um mögliche Entwicklungsverzögerungen zu vermeiden und das Kind bestmöglich fördern zu können. Innerhalb der ersten zehn bis zwölf Wochen nach der Einschulung wird von allen an der Förderung beteiligten Personen überprüft, ob das Kind zusätzlicher pädagogischer oder sonderpädagogischer Unterstützungsmaßnahmen bedarf.  </w:t>
      </w:r>
    </w:p>
    <w:p w:rsidR="00A27C44" w:rsidRDefault="00A27C44">
      <w:pPr>
        <w:spacing w:after="200" w:line="276" w:lineRule="auto"/>
        <w:rPr>
          <w:rFonts w:ascii="Century Gothic" w:hAnsi="Century Gothic" w:cs="Arial"/>
          <w:sz w:val="22"/>
          <w:szCs w:val="22"/>
        </w:rPr>
      </w:pPr>
      <w:r>
        <w:rPr>
          <w:rFonts w:ascii="Century Gothic" w:hAnsi="Century Gothic" w:cs="Arial"/>
          <w:sz w:val="22"/>
          <w:szCs w:val="22"/>
        </w:rPr>
        <w:br w:type="page"/>
      </w:r>
    </w:p>
    <w:tbl>
      <w:tblPr>
        <w:tblStyle w:val="Tabellengitternetz"/>
        <w:tblW w:w="0" w:type="auto"/>
        <w:tblInd w:w="817" w:type="dxa"/>
        <w:tblLook w:val="04A0"/>
      </w:tblPr>
      <w:tblGrid>
        <w:gridCol w:w="4253"/>
        <w:gridCol w:w="4142"/>
      </w:tblGrid>
      <w:tr w:rsidR="00DC693B" w:rsidRPr="008D56E0" w:rsidTr="000B00D9">
        <w:tc>
          <w:tcPr>
            <w:tcW w:w="4253" w:type="dxa"/>
          </w:tcPr>
          <w:p w:rsidR="00DC693B" w:rsidRPr="00177EF3" w:rsidRDefault="00DC693B" w:rsidP="00177EF3">
            <w:pPr>
              <w:spacing w:after="200"/>
              <w:jc w:val="center"/>
              <w:rPr>
                <w:rFonts w:ascii="Century Gothic" w:eastAsiaTheme="minorHAnsi" w:hAnsi="Century Gothic" w:cs="Arial"/>
                <w:b/>
                <w:sz w:val="28"/>
                <w:lang w:eastAsia="en-US"/>
              </w:rPr>
            </w:pPr>
            <w:r w:rsidRPr="00177EF3">
              <w:rPr>
                <w:rFonts w:ascii="Century Gothic" w:eastAsiaTheme="minorHAnsi" w:hAnsi="Century Gothic" w:cs="Arial"/>
                <w:b/>
                <w:sz w:val="28"/>
                <w:lang w:eastAsia="en-US"/>
              </w:rPr>
              <w:t>Phase 1</w:t>
            </w:r>
          </w:p>
          <w:p w:rsidR="00DC693B" w:rsidRPr="00647348" w:rsidRDefault="00DC693B" w:rsidP="002A2423">
            <w:pPr>
              <w:spacing w:after="200"/>
              <w:contextualSpacing/>
              <w:jc w:val="both"/>
              <w:rPr>
                <w:rFonts w:ascii="Century Gothic" w:eastAsiaTheme="minorHAnsi" w:hAnsi="Century Gothic" w:cs="Arial"/>
                <w:lang w:eastAsia="en-US"/>
              </w:rPr>
            </w:pPr>
            <w:r w:rsidRPr="00647348">
              <w:rPr>
                <w:rFonts w:ascii="Century Gothic" w:eastAsiaTheme="minorHAnsi" w:hAnsi="Century Gothic" w:cs="Arial"/>
                <w:lang w:eastAsia="en-US"/>
              </w:rPr>
              <w:t>Screening</w:t>
            </w:r>
          </w:p>
          <w:p w:rsidR="00DC693B" w:rsidRPr="00647348" w:rsidRDefault="00DC693B" w:rsidP="002A2423">
            <w:pPr>
              <w:spacing w:after="200"/>
              <w:contextualSpacing/>
              <w:jc w:val="both"/>
              <w:rPr>
                <w:rFonts w:ascii="Century Gothic" w:eastAsiaTheme="minorHAnsi" w:hAnsi="Century Gothic" w:cs="Arial"/>
                <w:lang w:eastAsia="en-US"/>
              </w:rPr>
            </w:pPr>
            <w:r w:rsidRPr="00647348">
              <w:rPr>
                <w:rFonts w:ascii="Century Gothic" w:eastAsiaTheme="minorHAnsi" w:hAnsi="Century Gothic" w:cs="Arial"/>
                <w:lang w:eastAsia="en-US"/>
              </w:rPr>
              <w:t>zu Basiskompetenzen:</w:t>
            </w:r>
          </w:p>
          <w:p w:rsidR="00DC693B" w:rsidRPr="00647348" w:rsidRDefault="00DC693B" w:rsidP="002A2423">
            <w:pPr>
              <w:spacing w:after="200"/>
              <w:contextualSpacing/>
              <w:jc w:val="both"/>
              <w:rPr>
                <w:rFonts w:ascii="Century Gothic" w:eastAsiaTheme="minorHAnsi" w:hAnsi="Century Gothic" w:cs="Arial"/>
                <w:lang w:eastAsia="en-US"/>
              </w:rPr>
            </w:pP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Ergebnis</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 id="Pfeil nach links und oben 29" o:spid="_x0000_s1026" style="position:absolute;left:0;text-align:left;margin-left:73.9pt;margin-top:3.25pt;width:28.1pt;height:27.65pt;rotation:-890348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26,35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" path="m,263545l87848,175697r,43924l225054,219621r,-131773l181130,87848,268978,r87848,87848l312902,87848r,219621l87848,307469r,43924l,263545xe" fillcolor="window" strokecolor="windowText" strokeweight="2pt">
                  <v:path arrowok="t" o:connecttype="custom" o:connectlocs="0,263545;87848,175697;87848,219621;225054,219621;225054,87848;181130,87848;268978,0;356826,87848;312902,87848;312902,307469;87848,307469;87848,351393;0,263545" o:connectangles="0,0,0,0,0,0,0,0,0,0,0,0,0"/>
                </v:shape>
              </w:pict>
            </w: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unauffällig     auffällig</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1" o:spid="_x0000_s1036" type="#_x0000_t67" style="position:absolute;left:0;text-align:left;margin-left:33.05pt;margin-top:9.4pt;width:15pt;height:24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" adj="14850" fillcolor="window" strokecolor="windowText" strokeweight="2pt"/>
              </w:pict>
            </w:r>
            <w:r w:rsidRPr="00361737">
              <w:rPr>
                <w:rFonts w:ascii="Century Gothic" w:eastAsiaTheme="minorHAnsi" w:hAnsi="Century Gothic" w:cs="Arial"/>
                <w:noProof/>
              </w:rPr>
              <w:pict>
                <v:shape id="Pfeil nach unten 30" o:spid="_x0000_s1035" type="#_x0000_t67" style="position:absolute;left:0;text-align:left;margin-left:127.1pt;margin-top:7.3pt;width:15pt;height:54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" adj="18600" fillcolor="window" strokecolor="windowText" strokeweight="2pt"/>
              </w:pict>
            </w:r>
          </w:p>
          <w:p w:rsidR="00DC693B" w:rsidRPr="00647348" w:rsidRDefault="00DC693B" w:rsidP="002A2423">
            <w:pPr>
              <w:spacing w:after="200"/>
              <w:jc w:val="both"/>
              <w:rPr>
                <w:rFonts w:ascii="Century Gothic" w:eastAsiaTheme="minorHAnsi" w:hAnsi="Century Gothic" w:cs="Arial"/>
                <w:lang w:eastAsia="en-US"/>
              </w:rPr>
            </w:pP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Ende der Diagnostik</w:t>
            </w:r>
          </w:p>
        </w:tc>
        <w:tc>
          <w:tcPr>
            <w:tcW w:w="4142" w:type="dxa"/>
            <w:vAlign w:val="center"/>
          </w:tcPr>
          <w:p w:rsidR="00DC693B" w:rsidRPr="008D56E0" w:rsidRDefault="00361737" w:rsidP="000B00D9">
            <w:pPr>
              <w:spacing w:after="200"/>
              <w:jc w:val="center"/>
              <w:rPr>
                <w:rFonts w:ascii="Arial" w:eastAsiaTheme="minorHAnsi" w:hAnsi="Arial" w:cs="Arial"/>
                <w:lang w:eastAsia="en-US"/>
              </w:rPr>
            </w:pPr>
            <w:r w:rsidRPr="00361737">
              <w:rPr>
                <w:rFonts w:ascii="Arial" w:eastAsiaTheme="minorHAnsi" w:hAnsi="Arial" w:cs="Arial"/>
                <w:noProof/>
              </w:rPr>
              <w:pict>
                <v:shape id="Positionsrahmen 32" o:spid="_x0000_s1034" style="position:absolute;left:0;text-align:left;margin-left:44.6pt;margin-top:3.7pt;width:125.25pt;height:192pt;z-index:251680768;visibility:visible;mso-position-horizontal-relative:text;mso-position-vertical-relative:text;mso-width-relative:margin;mso-height-relative:margin;v-text-anchor:middle" coordsize="1590675,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" adj="0,,0" path="m,l1590675,r,2438400l,2438400,,xm198834,198834r,2040732l1391841,2239566r,-2040732l198834,198834xe" filled="f" strokecolor="windowText" strokeweight="2pt">
                  <v:stroke joinstyle="round"/>
                  <v:formulas/>
                  <v:path arrowok="t" o:connecttype="custom" o:connectlocs="0,0;1590675,0;1590675,2438400;0,2438400;0,0;198834,198834;198834,2239566;1391841,2239566;1391841,198834;198834,198834" o:connectangles="0,0,0,0,0,0,0,0,0,0"/>
                </v:shape>
              </w:pict>
            </w:r>
          </w:p>
          <w:p w:rsidR="00DC693B" w:rsidRPr="008D56E0" w:rsidRDefault="00361737" w:rsidP="000B00D9">
            <w:pPr>
              <w:spacing w:after="200"/>
              <w:jc w:val="center"/>
              <w:rPr>
                <w:rFonts w:ascii="Arial" w:eastAsiaTheme="minorHAnsi" w:hAnsi="Arial" w:cs="Arial"/>
                <w:lang w:eastAsia="en-US"/>
              </w:rPr>
            </w:pPr>
            <w:r w:rsidRPr="00361737">
              <w:rPr>
                <w:rFonts w:ascii="Arial" w:eastAsiaTheme="minorHAnsi" w:hAnsi="Arial" w:cs="Arial"/>
                <w:noProof/>
              </w:rPr>
              <w:pict>
                <v:shapetype id="_x0000_t202" coordsize="21600,21600" o:spt="202" path="m,l,21600r21600,l21600,xe">
                  <v:stroke joinstyle="miter"/>
                  <v:path gradientshapeok="t" o:connecttype="rect"/>
                </v:shapetype>
                <v:shape id="Textfeld 33" o:spid="_x0000_s1033" type="#_x0000_t202" style="position:absolute;left:0;text-align:left;margin-left:59.45pt;margin-top:7.05pt;width:95.25pt;height:146.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" filled="f" stroked="f" strokeweight=".5pt">
                  <v:textbox>
                    <w:txbxContent>
                      <w:p w:rsidR="00564261" w:rsidRDefault="00564261" w:rsidP="00DC693B">
                        <w:pPr>
                          <w:jc w:val="center"/>
                        </w:pPr>
                        <w:r w:rsidRPr="00C26875">
                          <w:rPr>
                            <w:rFonts w:ascii="Century Gothic" w:hAnsi="Century Gothic"/>
                            <w:noProof/>
                          </w:rPr>
                          <w:drawing>
                            <wp:inline distT="0" distB="0" distL="0" distR="0">
                              <wp:extent cx="925195" cy="1009304"/>
                              <wp:effectExtent l="0" t="0" r="8255" b="63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009304"/>
                                      </a:xfrm>
                                      <a:prstGeom prst="rect">
                                        <a:avLst/>
                                      </a:prstGeom>
                                      <a:noFill/>
                                      <a:ln>
                                        <a:noFill/>
                                      </a:ln>
                                    </pic:spPr>
                                  </pic:pic>
                                </a:graphicData>
                              </a:graphic>
                            </wp:inline>
                          </w:drawing>
                        </w:r>
                      </w:p>
                      <w:p w:rsidR="00564261" w:rsidRDefault="00564261" w:rsidP="00DC693B">
                        <w:pPr>
                          <w:jc w:val="center"/>
                        </w:pPr>
                      </w:p>
                      <w:p w:rsidR="00564261" w:rsidRDefault="00564261" w:rsidP="00DC693B">
                        <w:r>
                          <w:t xml:space="preserve"> Name:      _______</w:t>
                        </w:r>
                      </w:p>
                    </w:txbxContent>
                  </v:textbox>
                </v:shape>
              </w:pict>
            </w:r>
          </w:p>
        </w:tc>
      </w:tr>
      <w:tr w:rsidR="00DC693B" w:rsidRPr="008D56E0" w:rsidTr="000B00D9">
        <w:tc>
          <w:tcPr>
            <w:tcW w:w="4253" w:type="dxa"/>
          </w:tcPr>
          <w:p w:rsidR="00DC693B" w:rsidRPr="00177EF3" w:rsidRDefault="00DC693B" w:rsidP="00177EF3">
            <w:pPr>
              <w:spacing w:after="200"/>
              <w:jc w:val="center"/>
              <w:rPr>
                <w:rFonts w:ascii="Century Gothic" w:eastAsiaTheme="minorHAnsi" w:hAnsi="Century Gothic" w:cs="Arial"/>
                <w:b/>
                <w:sz w:val="28"/>
                <w:lang w:eastAsia="en-US"/>
              </w:rPr>
            </w:pPr>
            <w:r w:rsidRPr="00177EF3">
              <w:rPr>
                <w:rFonts w:ascii="Century Gothic" w:eastAsiaTheme="minorHAnsi" w:hAnsi="Century Gothic" w:cs="Arial"/>
                <w:b/>
                <w:sz w:val="28"/>
                <w:lang w:eastAsia="en-US"/>
              </w:rPr>
              <w:t>Phase 2</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 id="Pfeil nach unten 34" o:spid="_x0000_s1032" type="#_x0000_t67" style="position:absolute;left:0;text-align:left;margin-left:70.55pt;margin-top:16.95pt;width:15pt;height:24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" adj="14850" fillcolor="window" strokecolor="windowText" strokeweight="2pt"/>
              </w:pict>
            </w:r>
            <w:r w:rsidR="00DC693B" w:rsidRPr="00647348">
              <w:rPr>
                <w:rFonts w:ascii="Century Gothic" w:eastAsiaTheme="minorHAnsi" w:hAnsi="Century Gothic" w:cs="Arial"/>
                <w:lang w:eastAsia="en-US"/>
              </w:rPr>
              <w:t>Teilnahme an zweitem Screening</w:t>
            </w:r>
          </w:p>
          <w:p w:rsidR="00DC693B" w:rsidRPr="00647348" w:rsidRDefault="00DC693B" w:rsidP="002A2423">
            <w:pPr>
              <w:spacing w:after="200"/>
              <w:jc w:val="both"/>
              <w:rPr>
                <w:rFonts w:ascii="Century Gothic" w:eastAsiaTheme="minorHAnsi" w:hAnsi="Century Gothic" w:cs="Arial"/>
                <w:lang w:eastAsia="en-US"/>
              </w:rPr>
            </w:pPr>
          </w:p>
          <w:p w:rsidR="00DC693B" w:rsidRPr="00647348" w:rsidRDefault="00DC693B" w:rsidP="000B00D9">
            <w:pPr>
              <w:spacing w:after="200"/>
              <w:rPr>
                <w:rFonts w:ascii="Century Gothic" w:eastAsiaTheme="minorHAnsi" w:hAnsi="Century Gothic" w:cs="Arial"/>
                <w:lang w:eastAsia="en-US"/>
              </w:rPr>
            </w:pPr>
            <w:r w:rsidRPr="00647348">
              <w:rPr>
                <w:rFonts w:ascii="Century Gothic" w:eastAsiaTheme="minorHAnsi" w:hAnsi="Century Gothic" w:cs="Arial"/>
                <w:lang w:eastAsia="en-US"/>
              </w:rPr>
              <w:t>gezielte Beobachtung auffälliger Entwicklungsbereiche aus Phase 1</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 id="Pfeil nach unten 15" o:spid="_x0000_s1031" type="#_x0000_t67" style="position:absolute;left:0;text-align:left;margin-left:72.8pt;margin-top:8.05pt;width:15pt;height:24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" adj="14850" fillcolor="window" strokecolor="windowText" strokeweight="2pt"/>
              </w:pict>
            </w:r>
          </w:p>
          <w:p w:rsidR="00DC693B" w:rsidRPr="00647348" w:rsidRDefault="00DC693B" w:rsidP="002A2423">
            <w:pPr>
              <w:spacing w:after="200"/>
              <w:jc w:val="both"/>
              <w:rPr>
                <w:rFonts w:ascii="Century Gothic" w:eastAsiaTheme="minorHAnsi" w:hAnsi="Century Gothic" w:cs="Arial"/>
                <w:lang w:eastAsia="en-US"/>
              </w:rPr>
            </w:pP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Elterngespräch</w:t>
            </w: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Ergebnis</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 id="Pfeil nach links und oben 36" o:spid="_x0000_s1030" style="position:absolute;left:0;text-align:left;margin-left:79.15pt;margin-top:.85pt;width:28.1pt;height:27.65pt;rotation:-890348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26,35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" path="m,263545l87848,175697r,43924l225054,219621r,-131773l181130,87848,268978,r87848,87848l312902,87848r,219621l87848,307469r,43924l,263545xe" fillcolor="window" strokecolor="windowText" strokeweight="2pt">
                  <v:path arrowok="t" o:connecttype="custom" o:connectlocs="0,263545;87848,175697;87848,219621;225054,219621;225054,87848;181130,87848;268978,0;356826,87848;312902,87848;312902,307469;87848,307469;87848,351393;0,263545" o:connectangles="0,0,0,0,0,0,0,0,0,0,0,0,0"/>
                </v:shape>
              </w:pict>
            </w: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unauffällig     auffällig</w:t>
            </w:r>
          </w:p>
          <w:p w:rsidR="00DC693B" w:rsidRPr="00647348" w:rsidRDefault="00361737" w:rsidP="002A2423">
            <w:pPr>
              <w:spacing w:after="200"/>
              <w:jc w:val="both"/>
              <w:rPr>
                <w:rFonts w:ascii="Century Gothic" w:eastAsiaTheme="minorHAnsi" w:hAnsi="Century Gothic" w:cs="Arial"/>
                <w:lang w:eastAsia="en-US"/>
              </w:rPr>
            </w:pPr>
            <w:r w:rsidRPr="00361737">
              <w:rPr>
                <w:rFonts w:ascii="Century Gothic" w:eastAsiaTheme="minorHAnsi" w:hAnsi="Century Gothic" w:cs="Arial"/>
                <w:noProof/>
              </w:rPr>
              <w:pict>
                <v:shape id="Pfeil nach unten 37" o:spid="_x0000_s1029" type="#_x0000_t67" style="position:absolute;left:0;text-align:left;margin-left:132.05pt;margin-top:5.2pt;width:15pt;height:54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" adj="18600" fillcolor="window" strokecolor="windowText" strokeweight="2pt"/>
              </w:pict>
            </w:r>
            <w:r w:rsidRPr="00361737">
              <w:rPr>
                <w:rFonts w:ascii="Century Gothic" w:eastAsiaTheme="minorHAnsi" w:hAnsi="Century Gothic" w:cs="Arial"/>
                <w:noProof/>
              </w:rPr>
              <w:pict>
                <v:shape id="Pfeil nach unten 20" o:spid="_x0000_s1028" type="#_x0000_t67" style="position:absolute;left:0;text-align:left;margin-left:38.3pt;margin-top:8.9pt;width:15pt;height:24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" adj="14850" fillcolor="window" strokecolor="windowText" strokeweight="2pt"/>
              </w:pict>
            </w:r>
          </w:p>
          <w:p w:rsidR="00DC693B" w:rsidRPr="00647348" w:rsidRDefault="00DC693B" w:rsidP="002A2423">
            <w:pPr>
              <w:spacing w:after="200"/>
              <w:jc w:val="both"/>
              <w:rPr>
                <w:rFonts w:ascii="Century Gothic" w:eastAsiaTheme="minorHAnsi" w:hAnsi="Century Gothic" w:cs="Arial"/>
                <w:lang w:eastAsia="en-US"/>
              </w:rPr>
            </w:pPr>
          </w:p>
          <w:p w:rsidR="00DC693B" w:rsidRPr="00647348" w:rsidRDefault="00DC693B"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Ende der Diagnostik</w:t>
            </w:r>
          </w:p>
        </w:tc>
        <w:tc>
          <w:tcPr>
            <w:tcW w:w="4142" w:type="dxa"/>
            <w:vAlign w:val="center"/>
          </w:tcPr>
          <w:p w:rsidR="00DC693B" w:rsidRPr="008D56E0" w:rsidRDefault="00DC693B" w:rsidP="000B00D9">
            <w:pPr>
              <w:spacing w:after="200"/>
              <w:jc w:val="center"/>
              <w:rPr>
                <w:rFonts w:asciiTheme="minorHAnsi" w:eastAsiaTheme="minorHAnsi" w:hAnsiTheme="minorHAnsi" w:cstheme="minorBidi"/>
                <w:noProof/>
              </w:rPr>
            </w:pPr>
          </w:p>
          <w:p w:rsidR="00DC693B" w:rsidRPr="008D56E0" w:rsidRDefault="00DC693B" w:rsidP="000B00D9">
            <w:pPr>
              <w:spacing w:after="200"/>
              <w:jc w:val="center"/>
              <w:rPr>
                <w:rFonts w:asciiTheme="minorHAnsi" w:eastAsiaTheme="minorHAnsi" w:hAnsiTheme="minorHAnsi" w:cstheme="minorBidi"/>
                <w:noProof/>
              </w:rPr>
            </w:pPr>
          </w:p>
          <w:p w:rsidR="00DC693B" w:rsidRPr="008D56E0" w:rsidRDefault="00DC693B" w:rsidP="000B00D9">
            <w:pPr>
              <w:spacing w:after="200"/>
              <w:jc w:val="center"/>
              <w:rPr>
                <w:rFonts w:ascii="Arial" w:eastAsiaTheme="minorHAnsi" w:hAnsi="Arial" w:cs="Arial"/>
                <w:lang w:eastAsia="en-US"/>
              </w:rPr>
            </w:pPr>
            <w:r w:rsidRPr="008D56E0">
              <w:rPr>
                <w:rFonts w:asciiTheme="minorHAnsi" w:eastAsiaTheme="minorHAnsi" w:hAnsiTheme="minorHAnsi" w:cstheme="minorBidi"/>
                <w:noProof/>
              </w:rPr>
              <w:drawing>
                <wp:inline distT="0" distB="0" distL="0" distR="0">
                  <wp:extent cx="2018546" cy="1343770"/>
                  <wp:effectExtent l="0" t="0" r="1270" b="8890"/>
                  <wp:docPr id="39" name="Bild 2" descr="http://www.oldenbourg.de/fm/1272/zz_eulalia_l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denbourg.de/fm/1272/zz_eulalia_lupe.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3" t="11703"/>
                          <a:stretch/>
                        </pic:blipFill>
                        <pic:spPr bwMode="auto">
                          <a:xfrm>
                            <a:off x="0" y="0"/>
                            <a:ext cx="2023987" cy="13473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693B" w:rsidRPr="008D56E0" w:rsidRDefault="00DC693B" w:rsidP="000B00D9">
            <w:pPr>
              <w:spacing w:after="200"/>
              <w:jc w:val="center"/>
              <w:rPr>
                <w:rFonts w:ascii="Arial" w:eastAsiaTheme="minorHAnsi" w:hAnsi="Arial" w:cs="Arial"/>
                <w:lang w:eastAsia="en-US"/>
              </w:rPr>
            </w:pPr>
          </w:p>
        </w:tc>
      </w:tr>
      <w:tr w:rsidR="00DC693B" w:rsidRPr="008D56E0" w:rsidTr="000B00D9">
        <w:tc>
          <w:tcPr>
            <w:tcW w:w="4253" w:type="dxa"/>
          </w:tcPr>
          <w:p w:rsidR="00177EF3" w:rsidRPr="00177EF3" w:rsidRDefault="00177EF3" w:rsidP="00177EF3">
            <w:pPr>
              <w:spacing w:after="200"/>
              <w:jc w:val="center"/>
              <w:rPr>
                <w:rFonts w:ascii="Century Gothic" w:eastAsiaTheme="minorHAnsi" w:hAnsi="Century Gothic" w:cs="Arial"/>
                <w:b/>
                <w:sz w:val="28"/>
                <w:lang w:eastAsia="en-US"/>
              </w:rPr>
            </w:pPr>
            <w:r w:rsidRPr="00177EF3">
              <w:rPr>
                <w:rFonts w:ascii="Century Gothic" w:eastAsiaTheme="minorHAnsi" w:hAnsi="Century Gothic" w:cs="Arial"/>
                <w:b/>
                <w:sz w:val="28"/>
                <w:lang w:eastAsia="en-US"/>
              </w:rPr>
              <w:t>Phase 3</w:t>
            </w:r>
          </w:p>
          <w:p w:rsidR="00DC693B" w:rsidRPr="00647348" w:rsidRDefault="00DC693B" w:rsidP="002A2423">
            <w:pPr>
              <w:spacing w:after="200"/>
              <w:jc w:val="both"/>
              <w:rPr>
                <w:rFonts w:ascii="Century Gothic" w:eastAsiaTheme="minorHAnsi" w:hAnsi="Century Gothic" w:cs="Arial"/>
                <w:lang w:eastAsia="en-US"/>
              </w:rPr>
            </w:pPr>
          </w:p>
          <w:p w:rsidR="00DC693B" w:rsidRPr="00647348" w:rsidRDefault="00670559" w:rsidP="002A2423">
            <w:pPr>
              <w:spacing w:after="200"/>
              <w:jc w:val="both"/>
              <w:rPr>
                <w:rFonts w:ascii="Century Gothic" w:eastAsiaTheme="minorHAnsi" w:hAnsi="Century Gothic" w:cs="Arial"/>
                <w:lang w:eastAsia="en-US"/>
              </w:rPr>
            </w:pPr>
            <w:r w:rsidRPr="00647348">
              <w:rPr>
                <w:rFonts w:ascii="Century Gothic" w:eastAsiaTheme="minorHAnsi" w:hAnsi="Century Gothic" w:cs="Arial"/>
                <w:lang w:eastAsia="en-US"/>
              </w:rPr>
              <w:t>Antrag zum AO-SF-</w:t>
            </w:r>
            <w:r w:rsidR="00DC693B" w:rsidRPr="00647348">
              <w:rPr>
                <w:rFonts w:ascii="Century Gothic" w:eastAsiaTheme="minorHAnsi" w:hAnsi="Century Gothic" w:cs="Arial"/>
                <w:lang w:eastAsia="en-US"/>
              </w:rPr>
              <w:t>Verfahren</w:t>
            </w:r>
          </w:p>
          <w:p w:rsidR="00DC693B" w:rsidRPr="00647348" w:rsidRDefault="00DC693B" w:rsidP="002A2423">
            <w:pPr>
              <w:spacing w:after="200"/>
              <w:jc w:val="both"/>
              <w:rPr>
                <w:rFonts w:ascii="Century Gothic" w:eastAsiaTheme="minorHAnsi" w:hAnsi="Century Gothic" w:cs="Arial"/>
                <w:lang w:eastAsia="en-US"/>
              </w:rPr>
            </w:pPr>
          </w:p>
        </w:tc>
        <w:tc>
          <w:tcPr>
            <w:tcW w:w="4142" w:type="dxa"/>
            <w:vAlign w:val="center"/>
          </w:tcPr>
          <w:p w:rsidR="00DC693B" w:rsidRPr="008D56E0" w:rsidRDefault="00DC693B" w:rsidP="000B00D9">
            <w:pPr>
              <w:spacing w:after="200"/>
              <w:jc w:val="center"/>
              <w:rPr>
                <w:rFonts w:ascii="Arial" w:eastAsiaTheme="minorHAnsi" w:hAnsi="Arial" w:cs="Arial"/>
                <w:lang w:eastAsia="en-US"/>
              </w:rPr>
            </w:pPr>
            <w:r w:rsidRPr="008D56E0">
              <w:rPr>
                <w:rFonts w:asciiTheme="minorHAnsi" w:eastAsiaTheme="minorHAnsi" w:hAnsiTheme="minorHAnsi" w:cstheme="minorBidi"/>
                <w:noProof/>
              </w:rPr>
              <w:drawing>
                <wp:inline distT="0" distB="0" distL="0" distR="0">
                  <wp:extent cx="2203073" cy="1219200"/>
                  <wp:effectExtent l="0" t="0" r="6985" b="0"/>
                  <wp:docPr id="40" name="Bild 1" descr="http://theglade.com/cms/upload/bilder/comics/strichmaennchen/sozialform-zweierarbeit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lade.com/cms/upload/bilder/comics/strichmaennchen/sozialform-zweierarbeit_f.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344" cy="1218797"/>
                          </a:xfrm>
                          <a:prstGeom prst="rect">
                            <a:avLst/>
                          </a:prstGeom>
                          <a:noFill/>
                          <a:ln>
                            <a:noFill/>
                          </a:ln>
                        </pic:spPr>
                      </pic:pic>
                    </a:graphicData>
                  </a:graphic>
                </wp:inline>
              </w:drawing>
            </w:r>
          </w:p>
        </w:tc>
      </w:tr>
    </w:tbl>
    <w:p w:rsidR="00DC693B" w:rsidRPr="008D56E0" w:rsidRDefault="00DC693B" w:rsidP="002A2423">
      <w:pPr>
        <w:pStyle w:val="Listenabsatz"/>
        <w:ind w:left="0"/>
        <w:jc w:val="both"/>
        <w:rPr>
          <w:rFonts w:ascii="Century Gothic" w:hAnsi="Century Gothic" w:cs="Arial"/>
          <w:sz w:val="22"/>
          <w:szCs w:val="22"/>
        </w:rPr>
      </w:pPr>
    </w:p>
    <w:p w:rsidR="00DC693B" w:rsidRPr="008D56E0" w:rsidRDefault="00DC693B"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t>
      </w:r>
      <w:r w:rsidRPr="008D56E0">
        <w:rPr>
          <w:rFonts w:ascii="Century Gothic" w:hAnsi="Century Gothic" w:cs="Arial"/>
          <w:sz w:val="22"/>
          <w:szCs w:val="22"/>
        </w:rPr>
        <w:sym w:font="Wingdings" w:char="F0E0"/>
      </w:r>
      <w:r w:rsidR="004E7E06" w:rsidRPr="008D56E0">
        <w:rPr>
          <w:rFonts w:ascii="Century Gothic" w:hAnsi="Century Gothic" w:cs="Arial"/>
          <w:sz w:val="22"/>
          <w:szCs w:val="22"/>
        </w:rPr>
        <w:t xml:space="preserve">Anlage 6, </w:t>
      </w:r>
      <w:r w:rsidRPr="008D56E0">
        <w:rPr>
          <w:rFonts w:ascii="Century Gothic" w:hAnsi="Century Gothic" w:cs="Arial"/>
          <w:sz w:val="22"/>
          <w:szCs w:val="22"/>
        </w:rPr>
        <w:t>Diagn</w:t>
      </w:r>
      <w:r w:rsidR="004E7E06" w:rsidRPr="008D56E0">
        <w:rPr>
          <w:rFonts w:ascii="Century Gothic" w:hAnsi="Century Gothic" w:cs="Arial"/>
          <w:sz w:val="22"/>
          <w:szCs w:val="22"/>
        </w:rPr>
        <w:t>osebogen Phase 3)</w:t>
      </w:r>
    </w:p>
    <w:p w:rsidR="006A3500" w:rsidRDefault="006A3500" w:rsidP="002A2423">
      <w:pPr>
        <w:pStyle w:val="Listenabsatz"/>
        <w:ind w:left="0"/>
        <w:jc w:val="both"/>
        <w:rPr>
          <w:rFonts w:ascii="Century Gothic" w:hAnsi="Century Gothic" w:cs="Arial"/>
          <w:sz w:val="22"/>
          <w:szCs w:val="22"/>
        </w:rPr>
      </w:pPr>
    </w:p>
    <w:p w:rsidR="00670559" w:rsidRDefault="00670559" w:rsidP="002A2423">
      <w:pPr>
        <w:pStyle w:val="Listenabsatz"/>
        <w:ind w:left="0"/>
        <w:jc w:val="both"/>
        <w:rPr>
          <w:rFonts w:ascii="Century Gothic" w:hAnsi="Century Gothic" w:cs="Arial"/>
          <w:sz w:val="22"/>
          <w:szCs w:val="22"/>
        </w:rPr>
      </w:pPr>
    </w:p>
    <w:p w:rsidR="00177EF3" w:rsidRDefault="00177EF3" w:rsidP="002A2423">
      <w:pPr>
        <w:pStyle w:val="Listenabsatz"/>
        <w:ind w:left="0"/>
        <w:jc w:val="both"/>
        <w:rPr>
          <w:rFonts w:ascii="Century Gothic" w:hAnsi="Century Gothic" w:cs="Arial"/>
          <w:sz w:val="22"/>
          <w:szCs w:val="22"/>
        </w:rPr>
      </w:pPr>
    </w:p>
    <w:p w:rsidR="00177EF3" w:rsidRDefault="00177EF3" w:rsidP="002A2423">
      <w:pPr>
        <w:pStyle w:val="Listenabsatz"/>
        <w:ind w:left="0"/>
        <w:jc w:val="both"/>
        <w:rPr>
          <w:rFonts w:ascii="Century Gothic" w:hAnsi="Century Gothic" w:cs="Arial"/>
          <w:sz w:val="22"/>
          <w:szCs w:val="22"/>
        </w:rPr>
      </w:pPr>
    </w:p>
    <w:p w:rsidR="00177EF3" w:rsidRPr="008D56E0" w:rsidRDefault="00177EF3" w:rsidP="002A2423">
      <w:pPr>
        <w:pStyle w:val="Listenabsatz"/>
        <w:ind w:left="0"/>
        <w:jc w:val="both"/>
        <w:rPr>
          <w:rFonts w:ascii="Century Gothic" w:hAnsi="Century Gothic" w:cs="Arial"/>
          <w:sz w:val="22"/>
          <w:szCs w:val="22"/>
        </w:rPr>
      </w:pPr>
    </w:p>
    <w:p w:rsidR="004C7C3E" w:rsidRPr="008D56E0" w:rsidRDefault="00670559" w:rsidP="00F47BFF">
      <w:pPr>
        <w:pStyle w:val="Listenabsatz"/>
        <w:ind w:left="0"/>
        <w:rPr>
          <w:rFonts w:ascii="Century Gothic" w:hAnsi="Century Gothic" w:cs="Arial"/>
          <w:sz w:val="22"/>
          <w:szCs w:val="22"/>
        </w:rPr>
      </w:pPr>
      <w:r w:rsidRPr="00A27C44">
        <w:rPr>
          <w:rFonts w:ascii="Century Gothic" w:eastAsiaTheme="minorHAnsi" w:hAnsi="Century Gothic" w:cstheme="minorBidi"/>
          <w:b/>
          <w:sz w:val="22"/>
          <w:szCs w:val="22"/>
          <w:lang w:eastAsia="en-US"/>
        </w:rPr>
        <w:t>Beratung Kindergarten-</w:t>
      </w:r>
      <w:r w:rsidR="004C7C3E" w:rsidRPr="00A27C44">
        <w:rPr>
          <w:rFonts w:ascii="Century Gothic" w:eastAsiaTheme="minorHAnsi" w:hAnsi="Century Gothic" w:cstheme="minorBidi"/>
          <w:b/>
          <w:sz w:val="22"/>
          <w:szCs w:val="22"/>
          <w:lang w:eastAsia="en-US"/>
        </w:rPr>
        <w:t>Schule</w:t>
      </w:r>
      <w:r w:rsidR="004C7C3E" w:rsidRPr="00A27C44">
        <w:rPr>
          <w:rFonts w:ascii="Century Gothic" w:eastAsiaTheme="minorHAnsi" w:hAnsi="Century Gothic" w:cstheme="minorBidi"/>
          <w:b/>
          <w:sz w:val="22"/>
          <w:szCs w:val="22"/>
          <w:lang w:eastAsia="en-US"/>
        </w:rPr>
        <w:br/>
      </w:r>
      <w:r w:rsidR="004C7C3E" w:rsidRPr="008D56E0">
        <w:rPr>
          <w:rFonts w:ascii="Century Gothic" w:hAnsi="Century Gothic" w:cs="Arial"/>
          <w:sz w:val="22"/>
          <w:szCs w:val="22"/>
        </w:rPr>
        <w:t xml:space="preserve">Eltern haben einen großen Bedarf an Information, Beratung und Austausch. Kindergarten und Grundschule müssen mit Interesse und Offenheit auf alle Eltern zugehen, um </w:t>
      </w:r>
      <w:r w:rsidR="00F47BFF">
        <w:rPr>
          <w:rFonts w:ascii="Century Gothic" w:hAnsi="Century Gothic" w:cs="Arial"/>
          <w:sz w:val="22"/>
          <w:szCs w:val="22"/>
        </w:rPr>
        <w:t>T</w:t>
      </w:r>
      <w:r w:rsidR="004C7C3E" w:rsidRPr="008D56E0">
        <w:rPr>
          <w:rFonts w:ascii="Century Gothic" w:hAnsi="Century Gothic" w:cs="Arial"/>
          <w:sz w:val="22"/>
          <w:szCs w:val="22"/>
        </w:rPr>
        <w:t xml:space="preserve">ransparenz in der Arbeit mit den ihnen anvertrauten Kindern sicherzustellen. </w:t>
      </w:r>
    </w:p>
    <w:p w:rsidR="004C7C3E" w:rsidRPr="008D56E0" w:rsidRDefault="004C7C3E" w:rsidP="00F47BFF">
      <w:pPr>
        <w:pStyle w:val="Listenabsatz"/>
        <w:ind w:left="0"/>
        <w:jc w:val="both"/>
        <w:rPr>
          <w:rFonts w:ascii="Century Gothic" w:hAnsi="Century Gothic" w:cs="Arial"/>
          <w:sz w:val="22"/>
          <w:szCs w:val="22"/>
        </w:rPr>
      </w:pPr>
      <w:r w:rsidRPr="008D56E0">
        <w:rPr>
          <w:rFonts w:ascii="Century Gothic" w:hAnsi="Century Gothic" w:cs="Arial"/>
          <w:sz w:val="22"/>
          <w:szCs w:val="22"/>
        </w:rPr>
        <w:t>Die Eltern werden durch die Teilnahme an Informationsabenden, die Aushändigung der pädagogischen Konzeptionen und individuelle Beratungsgespräche beteiligt. Grundlage der Beratungsgespräche zwischen Eltern, Kindergarten und Schule ist die Dokumentation der individuellen Entwicklung. Bei Bedarf wird auf die Hilfe anderer Institutionen ver</w:t>
      </w:r>
      <w:r w:rsidR="00670559">
        <w:rPr>
          <w:rFonts w:ascii="Century Gothic" w:hAnsi="Century Gothic" w:cs="Arial"/>
          <w:sz w:val="22"/>
          <w:szCs w:val="22"/>
        </w:rPr>
        <w:t>-</w:t>
      </w:r>
      <w:r w:rsidRPr="008D56E0">
        <w:rPr>
          <w:rFonts w:ascii="Century Gothic" w:hAnsi="Century Gothic" w:cs="Arial"/>
          <w:sz w:val="22"/>
          <w:szCs w:val="22"/>
        </w:rPr>
        <w:t>wiesen: Kinderärzte, Erziehungsberatung</w:t>
      </w:r>
    </w:p>
    <w:p w:rsidR="004C7C3E" w:rsidRPr="008D56E0" w:rsidRDefault="004C7C3E" w:rsidP="002A2423">
      <w:pPr>
        <w:spacing w:after="200"/>
        <w:jc w:val="both"/>
        <w:rPr>
          <w:rFonts w:ascii="Century Gothic" w:eastAsiaTheme="minorHAnsi" w:hAnsi="Century Gothic" w:cstheme="minorBidi"/>
          <w:b/>
          <w:sz w:val="22"/>
          <w:szCs w:val="22"/>
          <w:lang w:eastAsia="en-US"/>
        </w:rPr>
      </w:pPr>
    </w:p>
    <w:p w:rsidR="00AD2AD0" w:rsidRDefault="00AD2AD0" w:rsidP="002A2423">
      <w:pPr>
        <w:jc w:val="both"/>
        <w:rPr>
          <w:rFonts w:ascii="Century Gothic" w:hAnsi="Century Gothic" w:cs="Arial"/>
          <w:b/>
          <w:sz w:val="28"/>
          <w:szCs w:val="22"/>
        </w:rPr>
      </w:pPr>
      <w:r w:rsidRPr="00A506EB">
        <w:rPr>
          <w:rFonts w:ascii="Century Gothic" w:hAnsi="Century Gothic" w:cs="Arial"/>
          <w:b/>
          <w:sz w:val="28"/>
          <w:szCs w:val="22"/>
        </w:rPr>
        <w:t>Übergang in die Sek I</w:t>
      </w:r>
    </w:p>
    <w:p w:rsidR="00A506EB" w:rsidRPr="00A506EB" w:rsidRDefault="00A506EB" w:rsidP="002A2423">
      <w:pPr>
        <w:jc w:val="both"/>
        <w:rPr>
          <w:rFonts w:ascii="Century Gothic" w:hAnsi="Century Gothic" w:cs="Arial"/>
          <w:b/>
          <w:sz w:val="28"/>
          <w:szCs w:val="22"/>
        </w:rPr>
      </w:pPr>
    </w:p>
    <w:p w:rsidR="00AD2AD0" w:rsidRPr="008D56E0" w:rsidRDefault="00AD2AD0" w:rsidP="002A2423">
      <w:pPr>
        <w:jc w:val="both"/>
        <w:rPr>
          <w:rFonts w:ascii="Century Gothic" w:hAnsi="Century Gothic" w:cs="Arial"/>
          <w:sz w:val="22"/>
          <w:szCs w:val="22"/>
        </w:rPr>
      </w:pPr>
      <w:r w:rsidRPr="008D56E0">
        <w:rPr>
          <w:rFonts w:ascii="Century Gothic" w:hAnsi="Century Gothic" w:cs="Arial"/>
          <w:sz w:val="22"/>
          <w:szCs w:val="22"/>
        </w:rPr>
        <w:t xml:space="preserve">Am Ende der 4. Jahrgangsstufe wechseln die Schülerinnen und Schüler der Grundschule Dionysius in die verschiedenen Schulformen der Sekundarstufe I.  Diesen Übergang zur weiterführenden Schule möchten wir so leicht wie möglich gestalten. </w:t>
      </w:r>
      <w:r w:rsidR="00D34ECF" w:rsidRPr="008D56E0">
        <w:rPr>
          <w:rFonts w:ascii="Century Gothic" w:hAnsi="Century Gothic" w:cs="Arial"/>
          <w:sz w:val="22"/>
          <w:szCs w:val="22"/>
        </w:rPr>
        <w:t>Die regelmäßige Selbststeinschätzung des Schülers, Gespräche zwischen Lehrern und Schülern und zwischen Eltern und Lehrern sollen dazu beitragen, die geeignete weiterführende Schule zu finden</w:t>
      </w:r>
      <w:r w:rsidR="002B0B2B" w:rsidRPr="008D56E0">
        <w:rPr>
          <w:rFonts w:ascii="Century Gothic" w:hAnsi="Century Gothic" w:cs="Arial"/>
          <w:sz w:val="22"/>
          <w:szCs w:val="22"/>
        </w:rPr>
        <w:t>.</w:t>
      </w:r>
    </w:p>
    <w:p w:rsidR="00A27C44" w:rsidRDefault="00A27C44" w:rsidP="00A27C44">
      <w:pPr>
        <w:spacing w:after="200" w:line="276" w:lineRule="auto"/>
        <w:rPr>
          <w:rFonts w:ascii="Century Gothic" w:hAnsi="Century Gothic" w:cs="Arial"/>
          <w:sz w:val="22"/>
          <w:szCs w:val="22"/>
        </w:rPr>
      </w:pPr>
    </w:p>
    <w:p w:rsidR="00AD2AD0" w:rsidRPr="00A27C44" w:rsidRDefault="00AD2AD0" w:rsidP="00A27C44">
      <w:pPr>
        <w:pStyle w:val="KeinLeerraum"/>
        <w:rPr>
          <w:rFonts w:ascii="Century Gothic" w:hAnsi="Century Gothic" w:cs="Arial"/>
          <w:b/>
          <w:sz w:val="22"/>
          <w:szCs w:val="22"/>
        </w:rPr>
      </w:pPr>
      <w:r w:rsidRPr="00A27C44">
        <w:rPr>
          <w:rFonts w:ascii="Century Gothic" w:eastAsiaTheme="minorHAnsi" w:hAnsi="Century Gothic"/>
          <w:b/>
          <w:sz w:val="22"/>
          <w:szCs w:val="22"/>
          <w:lang w:eastAsia="en-US"/>
        </w:rPr>
        <w:t>Zeitplan</w:t>
      </w:r>
    </w:p>
    <w:p w:rsidR="001A5833" w:rsidRPr="00A27C44" w:rsidRDefault="00AD2AD0" w:rsidP="00A27C44">
      <w:pPr>
        <w:pStyle w:val="KeinLeerraum"/>
        <w:rPr>
          <w:rFonts w:ascii="Century Gothic" w:hAnsi="Century Gothic" w:cs="Arial"/>
          <w:sz w:val="22"/>
          <w:szCs w:val="22"/>
        </w:rPr>
      </w:pPr>
      <w:r w:rsidRPr="00A27C44">
        <w:rPr>
          <w:rFonts w:ascii="Century Gothic" w:hAnsi="Century Gothic" w:cs="Arial"/>
          <w:sz w:val="22"/>
          <w:szCs w:val="22"/>
        </w:rPr>
        <w:t>Im November des 4. Schuljahres:</w:t>
      </w:r>
    </w:p>
    <w:p w:rsidR="00AD2AD0" w:rsidRPr="00A27C44" w:rsidRDefault="00AD2AD0" w:rsidP="00A27C44">
      <w:pPr>
        <w:pStyle w:val="KeinLeerraum"/>
        <w:rPr>
          <w:rFonts w:ascii="Century Gothic" w:hAnsi="Century Gothic" w:cs="Arial"/>
          <w:sz w:val="22"/>
          <w:szCs w:val="22"/>
        </w:rPr>
      </w:pPr>
      <w:r w:rsidRPr="00A27C44">
        <w:rPr>
          <w:rFonts w:ascii="Century Gothic" w:hAnsi="Century Gothic" w:cs="Arial"/>
          <w:sz w:val="22"/>
          <w:szCs w:val="22"/>
        </w:rPr>
        <w:t>Informationsabend für die Eltern der Jahrgangsstufe 4</w:t>
      </w:r>
    </w:p>
    <w:p w:rsidR="00AD2AD0" w:rsidRPr="008D56E0" w:rsidRDefault="00AD2AD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Elternsprechwoche mit dem Austausch über die vorläufige Übergangsempfehlung</w:t>
      </w:r>
    </w:p>
    <w:p w:rsidR="00AD2AD0" w:rsidRPr="00F47BFF" w:rsidRDefault="00AD2AD0" w:rsidP="00F47BFF">
      <w:pPr>
        <w:numPr>
          <w:ilvl w:val="0"/>
          <w:numId w:val="1"/>
        </w:numPr>
        <w:ind w:left="426"/>
        <w:contextualSpacing/>
        <w:jc w:val="both"/>
        <w:rPr>
          <w:rFonts w:ascii="Century Gothic" w:hAnsi="Century Gothic" w:cs="Arial"/>
          <w:sz w:val="22"/>
          <w:szCs w:val="22"/>
        </w:rPr>
      </w:pPr>
      <w:r w:rsidRPr="00F47BFF">
        <w:rPr>
          <w:rFonts w:ascii="Century Gothic" w:hAnsi="Century Gothic" w:cs="Arial"/>
          <w:sz w:val="22"/>
          <w:szCs w:val="22"/>
        </w:rPr>
        <w:t>Beginn der Informationsveranstaltungen der verschiedenenBildungseinrichtungen der Sekundarstufe I in Paderborn</w:t>
      </w:r>
    </w:p>
    <w:p w:rsidR="00AD2AD0" w:rsidRPr="008D56E0" w:rsidRDefault="00AD2AD0" w:rsidP="00F47BFF">
      <w:pPr>
        <w:contextualSpacing/>
        <w:rPr>
          <w:rFonts w:ascii="Century Gothic" w:hAnsi="Century Gothic" w:cs="Arial"/>
          <w:sz w:val="22"/>
          <w:szCs w:val="22"/>
        </w:rPr>
      </w:pPr>
      <w:r w:rsidRPr="008D56E0">
        <w:rPr>
          <w:rFonts w:ascii="Century Gothic" w:hAnsi="Century Gothic" w:cs="Arial"/>
          <w:sz w:val="22"/>
          <w:szCs w:val="22"/>
        </w:rPr>
        <w:t>Im Januar des 4. Schuljahres:</w:t>
      </w:r>
    </w:p>
    <w:p w:rsidR="00AD2AD0" w:rsidRPr="008D56E0" w:rsidRDefault="00AD2AD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Elternsprechtage für die Eltern der Jahrgangsstufe 4 mitBekanntgabe der beabsichtigten Übergangsempfehlung</w:t>
      </w:r>
    </w:p>
    <w:p w:rsidR="00AD2AD0" w:rsidRPr="008D56E0" w:rsidRDefault="00AD2AD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Zeugniskonferenz - Sie legt die Übergangsempfehlung für die Schülerinnen und Schüler fest.</w:t>
      </w:r>
      <w:r w:rsidR="001A5833" w:rsidRPr="008D56E0">
        <w:rPr>
          <w:rFonts w:ascii="Century Gothic" w:hAnsi="Century Gothic" w:cs="Arial"/>
          <w:sz w:val="22"/>
          <w:szCs w:val="22"/>
        </w:rPr>
        <w:t xml:space="preserve"> Die Empfehlung der Schule stellt keine Verpflichtung dar. Die Wahl der Schulform ist den Eltern freigestellt. Dennoch ist den weiterführenden Schulen die Empfehlung der Grundschule sehr wichtig, um das Kind besser einschätzen zu können und mögliche Probleme gezielter angehen zu können.</w:t>
      </w:r>
    </w:p>
    <w:p w:rsidR="00AD2AD0" w:rsidRPr="008D56E0" w:rsidRDefault="00AD2AD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Zeugnisausgabe</w:t>
      </w:r>
      <w:r w:rsidR="001A5833" w:rsidRPr="008D56E0">
        <w:rPr>
          <w:rFonts w:ascii="Century Gothic" w:hAnsi="Century Gothic" w:cs="Arial"/>
          <w:sz w:val="22"/>
          <w:szCs w:val="22"/>
        </w:rPr>
        <w:t xml:space="preserve"> - Das Halbjahreszeugnis enthält Ziffernnoten und zusätzlich eine be</w:t>
      </w:r>
      <w:r w:rsidR="00485D8D">
        <w:rPr>
          <w:rFonts w:ascii="Century Gothic" w:hAnsi="Century Gothic" w:cs="Arial"/>
          <w:sz w:val="22"/>
          <w:szCs w:val="22"/>
        </w:rPr>
        <w:t>-</w:t>
      </w:r>
      <w:r w:rsidR="001A5833" w:rsidRPr="008D56E0">
        <w:rPr>
          <w:rFonts w:ascii="Century Gothic" w:hAnsi="Century Gothic" w:cs="Arial"/>
          <w:sz w:val="22"/>
          <w:szCs w:val="22"/>
        </w:rPr>
        <w:t>gründete Empfehlung für eine geeignete Schulform</w:t>
      </w:r>
      <w:r w:rsidR="008A1807" w:rsidRPr="008D56E0">
        <w:rPr>
          <w:rFonts w:ascii="Century Gothic" w:hAnsi="Century Gothic" w:cs="Arial"/>
          <w:sz w:val="22"/>
          <w:szCs w:val="22"/>
        </w:rPr>
        <w:t>. Mit diesem Zeugnis, dem eine Zweitschrift beigelegt ist, melden die Eltern i</w:t>
      </w:r>
      <w:r w:rsidR="002B0B2B" w:rsidRPr="008D56E0">
        <w:rPr>
          <w:rFonts w:ascii="Century Gothic" w:hAnsi="Century Gothic" w:cs="Arial"/>
          <w:sz w:val="22"/>
          <w:szCs w:val="22"/>
        </w:rPr>
        <w:t>hr Kind in den vorgegebenen Anm</w:t>
      </w:r>
      <w:r w:rsidR="008A1807" w:rsidRPr="008D56E0">
        <w:rPr>
          <w:rFonts w:ascii="Century Gothic" w:hAnsi="Century Gothic" w:cs="Arial"/>
          <w:sz w:val="22"/>
          <w:szCs w:val="22"/>
        </w:rPr>
        <w:t>elde</w:t>
      </w:r>
      <w:r w:rsidR="00485D8D">
        <w:rPr>
          <w:rFonts w:ascii="Century Gothic" w:hAnsi="Century Gothic" w:cs="Arial"/>
          <w:sz w:val="22"/>
          <w:szCs w:val="22"/>
        </w:rPr>
        <w:t>-</w:t>
      </w:r>
      <w:r w:rsidR="008A1807" w:rsidRPr="008D56E0">
        <w:rPr>
          <w:rFonts w:ascii="Century Gothic" w:hAnsi="Century Gothic" w:cs="Arial"/>
          <w:sz w:val="22"/>
          <w:szCs w:val="22"/>
        </w:rPr>
        <w:t>zeiten an einer weiterführenden Schule an.</w:t>
      </w:r>
    </w:p>
    <w:p w:rsidR="00AD2AD0" w:rsidRPr="008D56E0" w:rsidRDefault="00AD2AD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Anmeldungen an einer der weite</w:t>
      </w:r>
      <w:r w:rsidR="001A5833" w:rsidRPr="008D56E0">
        <w:rPr>
          <w:rFonts w:ascii="Century Gothic" w:hAnsi="Century Gothic" w:cs="Arial"/>
          <w:sz w:val="22"/>
          <w:szCs w:val="22"/>
        </w:rPr>
        <w:t>rführenden Schule</w:t>
      </w:r>
      <w:r w:rsidRPr="008D56E0">
        <w:rPr>
          <w:rFonts w:ascii="Century Gothic" w:hAnsi="Century Gothic" w:cs="Arial"/>
          <w:sz w:val="22"/>
          <w:szCs w:val="22"/>
        </w:rPr>
        <w:t>der Sekundarstufe I in Paderborn</w:t>
      </w:r>
    </w:p>
    <w:p w:rsidR="00AD2AD0" w:rsidRDefault="00AD2AD0" w:rsidP="002A2423">
      <w:pPr>
        <w:jc w:val="both"/>
        <w:rPr>
          <w:rFonts w:ascii="Century Gothic" w:hAnsi="Century Gothic" w:cs="Arial"/>
          <w:sz w:val="22"/>
          <w:szCs w:val="22"/>
        </w:rPr>
      </w:pPr>
    </w:p>
    <w:p w:rsidR="00670559" w:rsidRPr="008D56E0" w:rsidRDefault="00670559" w:rsidP="002A2423">
      <w:pPr>
        <w:jc w:val="both"/>
        <w:rPr>
          <w:rFonts w:ascii="Century Gothic" w:hAnsi="Century Gothic" w:cs="Arial"/>
          <w:sz w:val="22"/>
          <w:szCs w:val="22"/>
        </w:rPr>
      </w:pPr>
    </w:p>
    <w:p w:rsidR="002B0B2B" w:rsidRPr="008D56E0" w:rsidRDefault="002B0B2B" w:rsidP="002A2423">
      <w:pPr>
        <w:jc w:val="both"/>
        <w:rPr>
          <w:rFonts w:ascii="Century Gothic" w:hAnsi="Century Gothic" w:cs="Arial"/>
          <w:sz w:val="22"/>
          <w:szCs w:val="22"/>
        </w:rPr>
      </w:pPr>
      <w:r w:rsidRPr="00A27C44">
        <w:rPr>
          <w:rFonts w:ascii="Century Gothic" w:eastAsiaTheme="minorHAnsi" w:hAnsi="Century Gothic" w:cstheme="minorBidi"/>
          <w:b/>
          <w:sz w:val="22"/>
          <w:szCs w:val="22"/>
          <w:lang w:eastAsia="en-US"/>
        </w:rPr>
        <w:t>Erprobungsstufenkonferenz</w:t>
      </w:r>
      <w:r w:rsidRPr="00A27C44">
        <w:rPr>
          <w:rFonts w:ascii="Century Gothic" w:eastAsiaTheme="minorHAnsi" w:hAnsi="Century Gothic" w:cstheme="minorBidi"/>
          <w:b/>
          <w:sz w:val="22"/>
          <w:szCs w:val="22"/>
          <w:lang w:eastAsia="en-US"/>
        </w:rPr>
        <w:br/>
      </w:r>
      <w:r w:rsidRPr="008D56E0">
        <w:rPr>
          <w:rFonts w:ascii="Century Gothic" w:hAnsi="Century Gothic" w:cs="Arial"/>
          <w:sz w:val="22"/>
          <w:szCs w:val="22"/>
        </w:rPr>
        <w:t xml:space="preserve">Einladungen zu Erprobungsstufenkonferenzen der weiterführenden Schulen werden von den ehemaligen Grundschullehrern soweit wie möglich gerne angenommen. Die Grundschullehrer erhalten in den Erprobungsstufenkonferenzen Feedback von den aktuellen Klassen- und Fachlehrern, ob unsere Schüler sich gut entwickelt haben und auch, ob die gewählte Schulform die geeignete ist. </w:t>
      </w:r>
      <w:r w:rsidR="009B69D2" w:rsidRPr="008D56E0">
        <w:rPr>
          <w:rFonts w:ascii="Century Gothic" w:hAnsi="Century Gothic" w:cs="Arial"/>
          <w:sz w:val="22"/>
          <w:szCs w:val="22"/>
        </w:rPr>
        <w:t>Diese Zusammenkunft ist sowohl für die Grundschullehrer als auch für die Lehrer der weiterführenden Schule aufschluss- und hilfreich.</w:t>
      </w:r>
    </w:p>
    <w:p w:rsidR="001F130B" w:rsidRDefault="00A27C44">
      <w:pPr>
        <w:spacing w:after="200" w:line="276" w:lineRule="auto"/>
        <w:rPr>
          <w:rFonts w:ascii="Century Gothic" w:hAnsi="Century Gothic" w:cs="Arial"/>
          <w:sz w:val="22"/>
          <w:szCs w:val="22"/>
        </w:rPr>
      </w:pPr>
      <w:r>
        <w:rPr>
          <w:rFonts w:ascii="Century Gothic" w:hAnsi="Century Gothic" w:cs="Arial"/>
          <w:sz w:val="22"/>
          <w:szCs w:val="22"/>
        </w:rPr>
        <w:br w:type="page"/>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1F130B" w:rsidRPr="008457E8" w:rsidTr="00B708F3">
        <w:tc>
          <w:tcPr>
            <w:tcW w:w="7196" w:type="dxa"/>
            <w:tcBorders>
              <w:bottom w:val="single" w:sz="12" w:space="0" w:color="92D050"/>
              <w:right w:val="single" w:sz="12" w:space="0" w:color="92D050"/>
            </w:tcBorders>
            <w:vAlign w:val="center"/>
          </w:tcPr>
          <w:p w:rsidR="001F130B" w:rsidRPr="00431CD9" w:rsidRDefault="001F130B" w:rsidP="00722382">
            <w:pPr>
              <w:ind w:right="176"/>
              <w:jc w:val="right"/>
              <w:rPr>
                <w:rFonts w:ascii="Century Gothic" w:hAnsi="Century Gothic"/>
                <w:b/>
                <w:sz w:val="10"/>
                <w:szCs w:val="40"/>
              </w:rPr>
            </w:pPr>
            <w:r>
              <w:rPr>
                <w:rFonts w:ascii="Century Gothic" w:hAnsi="Century Gothic" w:cs="Arial"/>
              </w:rPr>
              <w:br w:type="page"/>
            </w:r>
          </w:p>
          <w:p w:rsidR="001F130B" w:rsidRPr="001F130B" w:rsidRDefault="001F130B" w:rsidP="001C5A78">
            <w:pPr>
              <w:pStyle w:val="Listenabsatz"/>
              <w:numPr>
                <w:ilvl w:val="0"/>
                <w:numId w:val="41"/>
              </w:numPr>
              <w:ind w:right="176"/>
              <w:jc w:val="right"/>
              <w:rPr>
                <w:rFonts w:ascii="Century Gothic" w:hAnsi="Century Gothic"/>
                <w:b/>
                <w:sz w:val="40"/>
                <w:szCs w:val="40"/>
              </w:rPr>
            </w:pPr>
            <w:r w:rsidRPr="001F130B">
              <w:rPr>
                <w:rFonts w:ascii="Century Gothic" w:hAnsi="Century Gothic"/>
                <w:b/>
                <w:sz w:val="56"/>
                <w:szCs w:val="40"/>
              </w:rPr>
              <w:t>Schule ist mehr als Unterricht</w:t>
            </w:r>
          </w:p>
        </w:tc>
        <w:tc>
          <w:tcPr>
            <w:tcW w:w="2659" w:type="dxa"/>
            <w:tcBorders>
              <w:left w:val="single" w:sz="12" w:space="0" w:color="92D050"/>
              <w:bottom w:val="single" w:sz="12" w:space="0" w:color="92D050"/>
            </w:tcBorders>
          </w:tcPr>
          <w:p w:rsidR="001F130B" w:rsidRPr="008457E8" w:rsidRDefault="001F130B" w:rsidP="00722382">
            <w:pPr>
              <w:jc w:val="right"/>
              <w:rPr>
                <w:rFonts w:ascii="Century Gothic" w:hAnsi="Century Gothic"/>
              </w:rPr>
            </w:pPr>
            <w:r w:rsidRPr="006D5D33">
              <w:rPr>
                <w:noProof/>
              </w:rPr>
              <w:drawing>
                <wp:inline distT="0" distB="0" distL="0" distR="0">
                  <wp:extent cx="1518346" cy="165735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Pr="00DE3C23" w:rsidRDefault="00564261" w:rsidP="00722382">
            <w:pPr>
              <w:ind w:right="176"/>
              <w:rPr>
                <w:rFonts w:ascii="Century Gothic" w:hAnsi="Century Gothic"/>
              </w:rPr>
            </w:pPr>
          </w:p>
          <w:p w:rsidR="00564261" w:rsidRPr="001F130B" w:rsidRDefault="00564261" w:rsidP="001C5A78">
            <w:pPr>
              <w:pStyle w:val="Listenabsatz"/>
              <w:numPr>
                <w:ilvl w:val="0"/>
                <w:numId w:val="38"/>
              </w:numPr>
              <w:spacing w:line="276" w:lineRule="auto"/>
              <w:ind w:left="426"/>
              <w:jc w:val="both"/>
              <w:rPr>
                <w:rFonts w:ascii="Century Gothic" w:hAnsi="Century Gothic" w:cs="Arial"/>
              </w:rPr>
            </w:pPr>
            <w:r w:rsidRPr="001F130B">
              <w:rPr>
                <w:rFonts w:ascii="Century Gothic" w:hAnsi="Century Gothic" w:cs="Arial"/>
              </w:rPr>
              <w:t>Schulleben</w:t>
            </w:r>
          </w:p>
          <w:p w:rsidR="00564261" w:rsidRPr="001F130B" w:rsidRDefault="00564261" w:rsidP="001C5A78">
            <w:pPr>
              <w:pStyle w:val="Listenabsatz"/>
              <w:numPr>
                <w:ilvl w:val="0"/>
                <w:numId w:val="38"/>
              </w:numPr>
              <w:spacing w:line="276" w:lineRule="auto"/>
              <w:ind w:left="426"/>
              <w:jc w:val="both"/>
              <w:rPr>
                <w:rFonts w:ascii="Century Gothic" w:hAnsi="Century Gothic" w:cs="Arial"/>
              </w:rPr>
            </w:pPr>
            <w:r w:rsidRPr="001F130B">
              <w:rPr>
                <w:rFonts w:ascii="Century Gothic" w:hAnsi="Century Gothic" w:cs="Arial"/>
              </w:rPr>
              <w:t>Feiern an der Dionysiusschule</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 xml:space="preserve">Einschulung </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Adventssingen</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Nikolausfeier (Klasse1)</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Singen zu den Jahreszeiten</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 xml:space="preserve">Schulfest </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Zirkusprojekt</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Klassenfeste</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Verabschiedung der Viertklässler</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Sportfest der Klasse 2 und 4</w:t>
            </w:r>
          </w:p>
          <w:p w:rsidR="00564261" w:rsidRPr="001F130B" w:rsidRDefault="00564261" w:rsidP="001C5A78">
            <w:pPr>
              <w:pStyle w:val="Listenabsatz"/>
              <w:numPr>
                <w:ilvl w:val="0"/>
                <w:numId w:val="42"/>
              </w:numPr>
              <w:spacing w:line="276" w:lineRule="auto"/>
              <w:jc w:val="both"/>
              <w:rPr>
                <w:rFonts w:ascii="Century Gothic" w:hAnsi="Century Gothic" w:cs="Arial"/>
              </w:rPr>
            </w:pPr>
            <w:r w:rsidRPr="001F130B">
              <w:rPr>
                <w:rFonts w:ascii="Century Gothic" w:hAnsi="Century Gothic" w:cs="Arial"/>
              </w:rPr>
              <w:t>Schwimmfest Klasse 3</w:t>
            </w:r>
          </w:p>
          <w:p w:rsidR="00564261" w:rsidRPr="001F130B" w:rsidRDefault="00564261" w:rsidP="001C5A78">
            <w:pPr>
              <w:pStyle w:val="Listenabsatz"/>
              <w:numPr>
                <w:ilvl w:val="0"/>
                <w:numId w:val="42"/>
              </w:numPr>
              <w:spacing w:line="276" w:lineRule="auto"/>
              <w:jc w:val="both"/>
              <w:rPr>
                <w:rFonts w:ascii="Century Gothic" w:hAnsi="Century Gothic" w:cs="Arial"/>
                <w:u w:val="single"/>
              </w:rPr>
            </w:pPr>
            <w:r w:rsidRPr="001F130B">
              <w:rPr>
                <w:rFonts w:ascii="Century Gothic" w:hAnsi="Century Gothic" w:cs="Arial"/>
              </w:rPr>
              <w:t>Lebendiger Adventskalender</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Außerschulische Lernorte</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Freiwillige Arbeitsgemeinschaften</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Vorlesestunden und Vorlesewettbewerbe</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Teilnahme an Wettbewerben</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Schulgottesdienste und Seelsorgestunde</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JeKi</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Sozialtraining/Medienkompetenz</w:t>
            </w:r>
          </w:p>
          <w:p w:rsidR="00564261"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 xml:space="preserve">Elternmitwirkung – Grundschule Dionysius und Eltern </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Pr>
                <w:rFonts w:ascii="Century Gothic" w:hAnsi="Century Gothic" w:cs="Arial"/>
              </w:rPr>
              <w:t>Förderverein</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Kooperationen</w:t>
            </w:r>
          </w:p>
          <w:p w:rsidR="00564261"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 xml:space="preserve">Verlässliche Schule </w:t>
            </w:r>
            <w:r>
              <w:rPr>
                <w:rFonts w:ascii="Century Gothic" w:hAnsi="Century Gothic" w:cs="Arial"/>
              </w:rPr>
              <w:t>–</w:t>
            </w:r>
            <w:r w:rsidRPr="001F130B">
              <w:rPr>
                <w:rFonts w:ascii="Century Gothic" w:hAnsi="Century Gothic" w:cs="Arial"/>
              </w:rPr>
              <w:t>Betreuungsformen</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Pr>
                <w:rFonts w:ascii="Century Gothic" w:hAnsi="Century Gothic" w:cs="Arial"/>
              </w:rPr>
              <w:t>FreiZeit Schule e. V.</w:t>
            </w:r>
          </w:p>
          <w:p w:rsidR="00564261" w:rsidRPr="001F130B" w:rsidRDefault="00564261" w:rsidP="001C5A78">
            <w:pPr>
              <w:pStyle w:val="Listenabsatz"/>
              <w:numPr>
                <w:ilvl w:val="0"/>
                <w:numId w:val="43"/>
              </w:numPr>
              <w:spacing w:line="276" w:lineRule="auto"/>
              <w:ind w:left="426"/>
              <w:jc w:val="both"/>
              <w:rPr>
                <w:rFonts w:ascii="Century Gothic" w:hAnsi="Century Gothic" w:cs="Arial"/>
              </w:rPr>
            </w:pPr>
            <w:r w:rsidRPr="001F130B">
              <w:rPr>
                <w:rFonts w:ascii="Century Gothic" w:hAnsi="Century Gothic" w:cs="Arial"/>
              </w:rPr>
              <w:t>Die Betreuung „8 bis 13 Uhr“ (BGS/Kurze Betreuung)</w:t>
            </w:r>
          </w:p>
          <w:p w:rsidR="00564261" w:rsidRPr="001F130B" w:rsidRDefault="00564261" w:rsidP="001C5A78">
            <w:pPr>
              <w:pStyle w:val="Listenabsatz"/>
              <w:numPr>
                <w:ilvl w:val="0"/>
                <w:numId w:val="44"/>
              </w:numPr>
              <w:spacing w:line="276" w:lineRule="auto"/>
              <w:jc w:val="both"/>
              <w:rPr>
                <w:rFonts w:ascii="Century Gothic" w:hAnsi="Century Gothic" w:cs="Arial"/>
              </w:rPr>
            </w:pPr>
            <w:r w:rsidRPr="001F130B">
              <w:rPr>
                <w:rFonts w:ascii="Century Gothic" w:hAnsi="Century Gothic" w:cs="Arial"/>
              </w:rPr>
              <w:t>Räumlichkeiten</w:t>
            </w:r>
          </w:p>
          <w:p w:rsidR="00564261" w:rsidRDefault="00564261" w:rsidP="001C5A78">
            <w:pPr>
              <w:pStyle w:val="Listenabsatz"/>
              <w:numPr>
                <w:ilvl w:val="0"/>
                <w:numId w:val="44"/>
              </w:numPr>
              <w:spacing w:line="276" w:lineRule="auto"/>
              <w:jc w:val="both"/>
              <w:rPr>
                <w:rFonts w:ascii="Century Gothic" w:hAnsi="Century Gothic" w:cs="Arial"/>
              </w:rPr>
            </w:pPr>
            <w:r w:rsidRPr="001F130B">
              <w:rPr>
                <w:rFonts w:ascii="Century Gothic" w:hAnsi="Century Gothic" w:cs="Arial"/>
              </w:rPr>
              <w:t>Betreuungszeiten</w:t>
            </w:r>
          </w:p>
          <w:p w:rsidR="00564261" w:rsidRPr="001F130B" w:rsidRDefault="00564261" w:rsidP="001C5A78">
            <w:pPr>
              <w:pStyle w:val="Listenabsatz"/>
              <w:numPr>
                <w:ilvl w:val="0"/>
                <w:numId w:val="44"/>
              </w:numPr>
              <w:spacing w:line="276" w:lineRule="auto"/>
              <w:jc w:val="both"/>
              <w:rPr>
                <w:rFonts w:ascii="Century Gothic" w:hAnsi="Century Gothic" w:cs="Arial"/>
              </w:rPr>
            </w:pPr>
            <w:r>
              <w:rPr>
                <w:rFonts w:ascii="Century Gothic" w:hAnsi="Century Gothic" w:cs="Arial"/>
              </w:rPr>
              <w:t>Abholzeiten</w:t>
            </w:r>
          </w:p>
          <w:p w:rsidR="00564261" w:rsidRPr="001F130B" w:rsidRDefault="00564261" w:rsidP="001C5A78">
            <w:pPr>
              <w:pStyle w:val="Listenabsatz"/>
              <w:numPr>
                <w:ilvl w:val="0"/>
                <w:numId w:val="44"/>
              </w:numPr>
              <w:spacing w:line="276" w:lineRule="auto"/>
              <w:jc w:val="both"/>
              <w:rPr>
                <w:rFonts w:ascii="Century Gothic" w:hAnsi="Century Gothic" w:cs="Arial"/>
              </w:rPr>
            </w:pPr>
            <w:r w:rsidRPr="001F130B">
              <w:rPr>
                <w:rFonts w:ascii="Century Gothic" w:hAnsi="Century Gothic" w:cs="Arial"/>
              </w:rPr>
              <w:t>Elternbeitrag</w:t>
            </w:r>
          </w:p>
          <w:p w:rsidR="00564261" w:rsidRPr="001F130B" w:rsidRDefault="00564261" w:rsidP="001C5A78">
            <w:pPr>
              <w:pStyle w:val="Listenabsatz"/>
              <w:numPr>
                <w:ilvl w:val="0"/>
                <w:numId w:val="45"/>
              </w:numPr>
              <w:spacing w:line="276" w:lineRule="auto"/>
              <w:ind w:left="426"/>
              <w:jc w:val="both"/>
              <w:rPr>
                <w:rFonts w:ascii="Century Gothic" w:hAnsi="Century Gothic" w:cs="Arial"/>
              </w:rPr>
            </w:pPr>
            <w:r w:rsidRPr="001F130B">
              <w:rPr>
                <w:rFonts w:ascii="Century Gothic" w:hAnsi="Century Gothic" w:cs="Arial"/>
              </w:rPr>
              <w:t>Offene Ganztagsschule / OGS</w:t>
            </w:r>
          </w:p>
          <w:p w:rsidR="00564261" w:rsidRPr="001F130B" w:rsidRDefault="00564261" w:rsidP="001C5A78">
            <w:pPr>
              <w:pStyle w:val="Listenabsatz"/>
              <w:numPr>
                <w:ilvl w:val="0"/>
                <w:numId w:val="46"/>
              </w:numPr>
              <w:spacing w:line="276" w:lineRule="auto"/>
              <w:jc w:val="both"/>
              <w:rPr>
                <w:rFonts w:ascii="Century Gothic" w:hAnsi="Century Gothic" w:cs="Arial"/>
              </w:rPr>
            </w:pPr>
            <w:r w:rsidRPr="001F130B">
              <w:rPr>
                <w:rFonts w:ascii="Century Gothic" w:hAnsi="Century Gothic" w:cs="Arial"/>
              </w:rPr>
              <w:t>Räumlichkeiten</w:t>
            </w:r>
          </w:p>
          <w:p w:rsidR="00564261" w:rsidRPr="001F130B" w:rsidRDefault="00564261" w:rsidP="001C5A78">
            <w:pPr>
              <w:pStyle w:val="Listenabsatz"/>
              <w:numPr>
                <w:ilvl w:val="0"/>
                <w:numId w:val="46"/>
              </w:numPr>
              <w:spacing w:line="276" w:lineRule="auto"/>
              <w:jc w:val="both"/>
              <w:rPr>
                <w:rFonts w:ascii="Century Gothic" w:hAnsi="Century Gothic" w:cs="Arial"/>
              </w:rPr>
            </w:pPr>
            <w:r w:rsidRPr="001F130B">
              <w:rPr>
                <w:rFonts w:ascii="Century Gothic" w:hAnsi="Century Gothic" w:cs="Arial"/>
              </w:rPr>
              <w:t>Betreuungszeiten</w:t>
            </w:r>
          </w:p>
          <w:p w:rsidR="00564261" w:rsidRPr="001F130B" w:rsidRDefault="00564261" w:rsidP="001C5A78">
            <w:pPr>
              <w:pStyle w:val="Listenabsatz"/>
              <w:numPr>
                <w:ilvl w:val="0"/>
                <w:numId w:val="46"/>
              </w:numPr>
              <w:spacing w:line="276" w:lineRule="auto"/>
              <w:jc w:val="both"/>
              <w:rPr>
                <w:rFonts w:ascii="Century Gothic" w:hAnsi="Century Gothic" w:cs="Arial"/>
              </w:rPr>
            </w:pPr>
            <w:r w:rsidRPr="001F130B">
              <w:rPr>
                <w:rFonts w:ascii="Century Gothic" w:hAnsi="Century Gothic" w:cs="Arial"/>
              </w:rPr>
              <w:t>Abholzeiten</w:t>
            </w:r>
          </w:p>
          <w:p w:rsidR="00564261" w:rsidRPr="00FB5673" w:rsidRDefault="00564261" w:rsidP="001C5A78">
            <w:pPr>
              <w:pStyle w:val="Listenabsatz"/>
              <w:numPr>
                <w:ilvl w:val="0"/>
                <w:numId w:val="46"/>
              </w:numPr>
              <w:spacing w:line="276" w:lineRule="auto"/>
              <w:jc w:val="both"/>
              <w:rPr>
                <w:rFonts w:ascii="Century Gothic" w:hAnsi="Century Gothic"/>
              </w:rPr>
            </w:pPr>
            <w:r w:rsidRPr="001F130B">
              <w:rPr>
                <w:rFonts w:ascii="Century Gothic" w:hAnsi="Century Gothic" w:cs="Arial"/>
              </w:rPr>
              <w:t>Elternbeitrag</w:t>
            </w: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1B35B0" w:rsidRPr="00670559" w:rsidRDefault="00B73ECE" w:rsidP="002A2423">
      <w:pPr>
        <w:jc w:val="both"/>
        <w:rPr>
          <w:rFonts w:ascii="Century Gothic" w:hAnsi="Century Gothic" w:cs="Arial"/>
          <w:b/>
          <w:bCs/>
          <w:i/>
          <w:sz w:val="40"/>
          <w:szCs w:val="22"/>
        </w:rPr>
      </w:pPr>
      <w:r>
        <w:rPr>
          <w:rFonts w:ascii="Century Gothic" w:hAnsi="Century Gothic" w:cs="Arial"/>
          <w:b/>
          <w:bCs/>
          <w:i/>
          <w:sz w:val="40"/>
          <w:szCs w:val="22"/>
        </w:rPr>
        <w:t>5</w:t>
      </w:r>
      <w:r w:rsidR="001B35B0" w:rsidRPr="00670559">
        <w:rPr>
          <w:rFonts w:ascii="Century Gothic" w:hAnsi="Century Gothic" w:cs="Arial"/>
          <w:b/>
          <w:bCs/>
          <w:i/>
          <w:sz w:val="40"/>
          <w:szCs w:val="22"/>
        </w:rPr>
        <w:t>. Schule ist mehr als Unterricht</w:t>
      </w:r>
    </w:p>
    <w:p w:rsidR="00A96E70" w:rsidRPr="008D56E0" w:rsidRDefault="00A96E70" w:rsidP="002A2423">
      <w:pPr>
        <w:jc w:val="both"/>
        <w:rPr>
          <w:rFonts w:ascii="Century Gothic" w:hAnsi="Century Gothic" w:cs="Arial"/>
          <w:b/>
          <w:i/>
          <w:sz w:val="22"/>
          <w:szCs w:val="22"/>
        </w:rPr>
      </w:pPr>
    </w:p>
    <w:p w:rsidR="00107720" w:rsidRDefault="00107720" w:rsidP="002A2423">
      <w:pPr>
        <w:jc w:val="both"/>
        <w:rPr>
          <w:rFonts w:ascii="Century Gothic" w:hAnsi="Century Gothic" w:cs="Arial"/>
          <w:b/>
          <w:sz w:val="28"/>
          <w:szCs w:val="22"/>
        </w:rPr>
      </w:pPr>
    </w:p>
    <w:p w:rsidR="001B35B0" w:rsidRDefault="001B35B0" w:rsidP="002A2423">
      <w:pPr>
        <w:jc w:val="both"/>
        <w:rPr>
          <w:rFonts w:ascii="Century Gothic" w:hAnsi="Century Gothic" w:cs="Arial"/>
          <w:b/>
          <w:sz w:val="28"/>
          <w:szCs w:val="22"/>
        </w:rPr>
      </w:pPr>
      <w:r w:rsidRPr="001F130B">
        <w:rPr>
          <w:rFonts w:ascii="Century Gothic" w:hAnsi="Century Gothic" w:cs="Arial"/>
          <w:b/>
          <w:sz w:val="28"/>
          <w:szCs w:val="22"/>
        </w:rPr>
        <w:t>Schulleben</w:t>
      </w:r>
    </w:p>
    <w:p w:rsidR="001F130B" w:rsidRPr="001F130B" w:rsidRDefault="001F130B" w:rsidP="002A2423">
      <w:pPr>
        <w:jc w:val="both"/>
        <w:rPr>
          <w:rFonts w:ascii="Century Gothic" w:hAnsi="Century Gothic" w:cs="Arial"/>
          <w:b/>
          <w:sz w:val="28"/>
          <w:szCs w:val="22"/>
        </w:rPr>
      </w:pPr>
    </w:p>
    <w:p w:rsidR="001B35B0" w:rsidRPr="008D56E0" w:rsidRDefault="001B35B0"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Das Schulleben an der Dionysiusschule wird von Kindern, Lehrern und Eltern gemeinsam gestaltet. Prägendes Leitziel sind gegenseitige Achtung und persönliche Zuwendung. Einen Schwerpunkt sehen wir in der Entwicklung sozialer Kompetenzen</w:t>
      </w:r>
    </w:p>
    <w:p w:rsidR="001B35B0" w:rsidRPr="008D56E0" w:rsidRDefault="001B35B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durch vielfältiges Erleben in der Gemeinschaft,</w:t>
      </w:r>
    </w:p>
    <w:p w:rsidR="001B35B0" w:rsidRPr="008D56E0" w:rsidRDefault="001B35B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 xml:space="preserve">durch Festhalten an Ritualen und Traditionen sowohl klassenintern als auch innerhalb der Schulgemeinschaft, </w:t>
      </w:r>
    </w:p>
    <w:p w:rsidR="001B35B0" w:rsidRPr="008D56E0" w:rsidRDefault="001B35B0"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durch das Vereinbaren und Einhalten von Regelungen (vgl. Anhang Erziehungs- und Verhaltensvereinbarung)</w:t>
      </w:r>
    </w:p>
    <w:p w:rsidR="001B35B0" w:rsidRPr="008D56E0" w:rsidRDefault="001B35B0" w:rsidP="002A2423">
      <w:pPr>
        <w:pStyle w:val="Listenabsatz"/>
        <w:ind w:left="0"/>
        <w:jc w:val="both"/>
        <w:rPr>
          <w:rFonts w:ascii="Century Gothic" w:hAnsi="Century Gothic" w:cs="Arial"/>
          <w:sz w:val="22"/>
          <w:szCs w:val="22"/>
        </w:rPr>
      </w:pPr>
    </w:p>
    <w:p w:rsidR="001B35B0" w:rsidRPr="008D56E0" w:rsidRDefault="001B35B0"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Wie schaffen wir im Schulalltag ein gutes Umfeld für erfolgreiches Lernen und Leisten?</w:t>
      </w:r>
    </w:p>
    <w:p w:rsidR="00370958" w:rsidRDefault="00370958" w:rsidP="002A2423">
      <w:pPr>
        <w:pStyle w:val="Listenabsatz"/>
        <w:ind w:left="0"/>
        <w:jc w:val="both"/>
        <w:rPr>
          <w:rFonts w:ascii="Century Gothic" w:hAnsi="Century Gothic" w:cs="Arial"/>
          <w:b/>
          <w:i/>
          <w:sz w:val="22"/>
          <w:szCs w:val="22"/>
        </w:rPr>
      </w:pPr>
    </w:p>
    <w:p w:rsidR="00107720" w:rsidRPr="008D56E0" w:rsidRDefault="00107720" w:rsidP="002A2423">
      <w:pPr>
        <w:pStyle w:val="Listenabsatz"/>
        <w:ind w:left="0"/>
        <w:jc w:val="both"/>
        <w:rPr>
          <w:rFonts w:ascii="Century Gothic" w:hAnsi="Century Gothic" w:cs="Arial"/>
          <w:b/>
          <w:i/>
          <w:sz w:val="22"/>
          <w:szCs w:val="22"/>
        </w:rPr>
      </w:pPr>
    </w:p>
    <w:p w:rsidR="00370958" w:rsidRPr="00107720" w:rsidRDefault="00370958" w:rsidP="002A2423">
      <w:pPr>
        <w:pStyle w:val="Listenabsatz"/>
        <w:ind w:left="0"/>
        <w:jc w:val="both"/>
        <w:rPr>
          <w:rFonts w:ascii="Century Gothic" w:hAnsi="Century Gothic" w:cs="Arial"/>
          <w:b/>
          <w:sz w:val="28"/>
          <w:szCs w:val="22"/>
        </w:rPr>
      </w:pPr>
      <w:r w:rsidRPr="00107720">
        <w:rPr>
          <w:rFonts w:ascii="Century Gothic" w:hAnsi="Century Gothic" w:cs="Arial"/>
          <w:b/>
          <w:sz w:val="28"/>
          <w:szCs w:val="22"/>
        </w:rPr>
        <w:t>Feiern an der Dionysiusschule</w:t>
      </w:r>
    </w:p>
    <w:p w:rsidR="00867022" w:rsidRDefault="00867022" w:rsidP="002A2423">
      <w:pPr>
        <w:pStyle w:val="Listenabsatz"/>
        <w:ind w:left="0"/>
        <w:jc w:val="both"/>
        <w:rPr>
          <w:rFonts w:ascii="Century Gothic" w:hAnsi="Century Gothic" w:cs="Arial"/>
          <w:b/>
          <w:i/>
          <w:sz w:val="22"/>
          <w:szCs w:val="22"/>
        </w:rPr>
      </w:pPr>
    </w:p>
    <w:p w:rsidR="00107720" w:rsidRPr="008D56E0" w:rsidRDefault="00107720" w:rsidP="002A2423">
      <w:pPr>
        <w:pStyle w:val="Listenabsatz"/>
        <w:ind w:left="0"/>
        <w:jc w:val="both"/>
        <w:rPr>
          <w:rFonts w:ascii="Century Gothic" w:hAnsi="Century Gothic" w:cs="Arial"/>
          <w:b/>
          <w:i/>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Einschulung</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Am zweiten Schultag nach den Sommerfreien feiern wir die Einschulung unserer Erstklässler. Beginnend mit einem Gottesdienst in der Kirchengemeinde St.</w:t>
      </w:r>
      <w:r w:rsidR="00533057">
        <w:rPr>
          <w:rFonts w:ascii="Century Gothic" w:hAnsi="Century Gothic" w:cs="Arial"/>
          <w:sz w:val="22"/>
          <w:szCs w:val="22"/>
        </w:rPr>
        <w:t xml:space="preserve"> Dionysius und der Evangelisch-</w:t>
      </w:r>
      <w:r w:rsidRPr="008D56E0">
        <w:rPr>
          <w:rFonts w:ascii="Century Gothic" w:hAnsi="Century Gothic" w:cs="Arial"/>
          <w:sz w:val="22"/>
          <w:szCs w:val="22"/>
        </w:rPr>
        <w:t>Lutherischen Kirchengemeinde werden die Kinder und Eltern in einer Einschulungsfeier mit Beiträgen aus verschiedenen Klassen auf dem Schulhof begrüßt. Anschließend gehen die Kinder mit ihren Klassenlehrern zu ihrer ersten Unterrichtsstunde in den Klassenraum. Der Förderverein bietet den Eltern während dieser Zeit Kaffee und Kuchen an. Die Schulleitung steht für Fragen zur Verfügung.</w:t>
      </w:r>
    </w:p>
    <w:p w:rsidR="00A96E70" w:rsidRDefault="00A96E70"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Adventssingen</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In der Vorweihnachtszeit versammeln wir uns jeweils montags zu einem adventlichen Singen. Hierzu bereiten die Kinder aller Klassen kleine Gedichte oder musikalische Einlagen mit Instrumenten vor.</w:t>
      </w:r>
    </w:p>
    <w:p w:rsidR="00A96E70" w:rsidRDefault="00A96E70"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Nikolausfeier (Klasse1)</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Kinder der Stufe 1 treffen in der Aula den Nikolaus. Sie bereiten eigene kleine Bei</w:t>
      </w:r>
      <w:r w:rsidR="00533057">
        <w:rPr>
          <w:rFonts w:ascii="Century Gothic" w:hAnsi="Century Gothic" w:cs="Arial"/>
          <w:sz w:val="22"/>
          <w:szCs w:val="22"/>
        </w:rPr>
        <w:t>-</w:t>
      </w:r>
      <w:r w:rsidRPr="008D56E0">
        <w:rPr>
          <w:rFonts w:ascii="Century Gothic" w:hAnsi="Century Gothic" w:cs="Arial"/>
          <w:sz w:val="22"/>
          <w:szCs w:val="22"/>
        </w:rPr>
        <w:t xml:space="preserve">träge für die gemeinsame Feier vor. </w:t>
      </w:r>
    </w:p>
    <w:p w:rsidR="00A96E70" w:rsidRDefault="00A96E70"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Singen zu den Jahreszeiten</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vier Jahreszeiten bieten uns Gelegenheit die im Unterricht erlernten Lieder gemein</w:t>
      </w:r>
      <w:r w:rsidR="00107720">
        <w:rPr>
          <w:rFonts w:ascii="Century Gothic" w:hAnsi="Century Gothic" w:cs="Arial"/>
          <w:sz w:val="22"/>
          <w:szCs w:val="22"/>
        </w:rPr>
        <w:t>-</w:t>
      </w:r>
      <w:r w:rsidRPr="008D56E0">
        <w:rPr>
          <w:rFonts w:ascii="Century Gothic" w:hAnsi="Century Gothic" w:cs="Arial"/>
          <w:sz w:val="22"/>
          <w:szCs w:val="22"/>
        </w:rPr>
        <w:t>sam zu singen.</w:t>
      </w:r>
    </w:p>
    <w:p w:rsidR="00A96E70" w:rsidRDefault="00A96E70" w:rsidP="002A2423">
      <w:pPr>
        <w:pStyle w:val="Listenabsatz"/>
        <w:ind w:left="0"/>
        <w:jc w:val="both"/>
        <w:rPr>
          <w:rFonts w:ascii="Century Gothic" w:hAnsi="Century Gothic" w:cs="Arial"/>
          <w:sz w:val="22"/>
          <w:szCs w:val="22"/>
        </w:rPr>
      </w:pPr>
    </w:p>
    <w:p w:rsidR="00107720" w:rsidRPr="001F130B" w:rsidRDefault="00107720" w:rsidP="002A2423">
      <w:pPr>
        <w:pStyle w:val="Listenabsatz"/>
        <w:ind w:left="0"/>
        <w:jc w:val="both"/>
        <w:rPr>
          <w:rFonts w:ascii="Century Gothic" w:hAnsi="Century Gothic" w:cs="Arial"/>
          <w:sz w:val="16"/>
          <w:szCs w:val="22"/>
        </w:rPr>
      </w:pPr>
    </w:p>
    <w:p w:rsidR="00A96E70" w:rsidRPr="00107720" w:rsidRDefault="008B7538"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Schulfest</w:t>
      </w:r>
    </w:p>
    <w:p w:rsidR="00370958"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Alle vier Jahre findet an der Dionysiusschule ein Schulfest statt. Dieses wird unter ein bestimmtes Motto gestellt. In Zusammenarbeit mit der OGS, der Elternschaft und dem Förderverein wird die Organisation geplant. Jede Klasse bereitet ein Spiel- oder Bastelan</w:t>
      </w:r>
      <w:r w:rsidR="00107720">
        <w:rPr>
          <w:rFonts w:ascii="Century Gothic" w:hAnsi="Century Gothic" w:cs="Arial"/>
          <w:sz w:val="22"/>
          <w:szCs w:val="22"/>
        </w:rPr>
        <w:t>-</w:t>
      </w:r>
      <w:r w:rsidRPr="008D56E0">
        <w:rPr>
          <w:rFonts w:ascii="Century Gothic" w:hAnsi="Century Gothic" w:cs="Arial"/>
          <w:sz w:val="22"/>
          <w:szCs w:val="22"/>
        </w:rPr>
        <w:t>gebot vor. Vorführungen finden in der Aula statt. Die Caf</w:t>
      </w:r>
      <w:r w:rsidR="00107720">
        <w:rPr>
          <w:rFonts w:ascii="Century Gothic" w:hAnsi="Century Gothic" w:cs="Arial"/>
          <w:sz w:val="22"/>
          <w:szCs w:val="22"/>
        </w:rPr>
        <w:t>é</w:t>
      </w:r>
      <w:r w:rsidRPr="008D56E0">
        <w:rPr>
          <w:rFonts w:ascii="Century Gothic" w:hAnsi="Century Gothic" w:cs="Arial"/>
          <w:sz w:val="22"/>
          <w:szCs w:val="22"/>
        </w:rPr>
        <w:t xml:space="preserve">teria befindet sich in den Räumen der OGS. </w:t>
      </w:r>
    </w:p>
    <w:p w:rsidR="00177EF3" w:rsidRDefault="00177EF3" w:rsidP="002A2423">
      <w:pPr>
        <w:pStyle w:val="Listenabsatz"/>
        <w:ind w:left="0"/>
        <w:jc w:val="both"/>
        <w:rPr>
          <w:rFonts w:ascii="Century Gothic" w:hAnsi="Century Gothic" w:cs="Arial"/>
          <w:b/>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Zirkusprojekt</w:t>
      </w:r>
    </w:p>
    <w:p w:rsidR="00370958" w:rsidRPr="008D56E0" w:rsidRDefault="00A96E70"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E</w:t>
      </w:r>
      <w:r w:rsidR="00370958" w:rsidRPr="008D56E0">
        <w:rPr>
          <w:rFonts w:ascii="Century Gothic" w:hAnsi="Century Gothic" w:cs="Arial"/>
          <w:sz w:val="22"/>
          <w:szCs w:val="22"/>
        </w:rPr>
        <w:t>benfalls im vierjährigen Rhythmus findet das Zirkusprojekt an unserer Schule statt. Die Mitarbeiter des Zirkus trainieren eine Woche mit den Kindern an verschiedenen Dar</w:t>
      </w:r>
      <w:r w:rsidR="00107720">
        <w:rPr>
          <w:rFonts w:ascii="Century Gothic" w:hAnsi="Century Gothic" w:cs="Arial"/>
          <w:sz w:val="22"/>
          <w:szCs w:val="22"/>
        </w:rPr>
        <w:t>-</w:t>
      </w:r>
      <w:r w:rsidR="00370958" w:rsidRPr="008D56E0">
        <w:rPr>
          <w:rFonts w:ascii="Century Gothic" w:hAnsi="Century Gothic" w:cs="Arial"/>
          <w:sz w:val="22"/>
          <w:szCs w:val="22"/>
        </w:rPr>
        <w:t>bietungen. Am Ende der Zirkuswoche führen die Kinder ihr erlerntes Können in großen Abschlussvorstellungen ihren Familien, Freunden, Bekannten und allen anderen Interessierten vor.</w:t>
      </w:r>
    </w:p>
    <w:p w:rsidR="00A96E70" w:rsidRDefault="00A96E70"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A96E70" w:rsidRPr="00107720" w:rsidRDefault="00A96E70"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Klassenfeste</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Zumeist am Ende des Schuljahres finden in der Schule oder außerhalb des Schulgeländes Klassenfeste statt. Diese werden von den Eltern und Klassenlehrern gemeinsam organisiert.</w:t>
      </w:r>
    </w:p>
    <w:p w:rsidR="00370958" w:rsidRDefault="00370958"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A96E70" w:rsidRPr="00107720" w:rsidRDefault="00370958"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Verabschiedung der Viertklässler</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Der letzte Schultag der Viertklässler beginnt mit einem gemeinsamen Gottesdienst für die Eltern und Kinder. Anschließend findet auf dem Schulhof eine Abschlussfeier statt, die durch Beiträge aus verschiedenen Klassen gestaltet wird. Bevor die Schüler die Schule offiziell verlassen, bilden Kinder und Eltern ein Spalier, durch den die Viertklässler ein letztes Mal ins Schulgebäude gehen.</w:t>
      </w:r>
    </w:p>
    <w:p w:rsidR="008B7538" w:rsidRDefault="008B7538" w:rsidP="002A2423">
      <w:pPr>
        <w:pStyle w:val="Listenabsatz"/>
        <w:ind w:left="0"/>
        <w:jc w:val="both"/>
        <w:rPr>
          <w:rFonts w:ascii="Century Gothic" w:hAnsi="Century Gothic" w:cs="Arial"/>
          <w:sz w:val="22"/>
          <w:szCs w:val="22"/>
          <w:u w:val="single"/>
        </w:rPr>
      </w:pPr>
    </w:p>
    <w:p w:rsidR="00107720" w:rsidRPr="008D56E0" w:rsidRDefault="00107720" w:rsidP="002A2423">
      <w:pPr>
        <w:pStyle w:val="Listenabsatz"/>
        <w:ind w:left="0"/>
        <w:jc w:val="both"/>
        <w:rPr>
          <w:rFonts w:ascii="Century Gothic" w:hAnsi="Century Gothic" w:cs="Arial"/>
          <w:sz w:val="22"/>
          <w:szCs w:val="22"/>
          <w:u w:val="single"/>
        </w:rPr>
      </w:pPr>
    </w:p>
    <w:p w:rsidR="00A95087" w:rsidRPr="00107720" w:rsidRDefault="00FD5279" w:rsidP="002A2423">
      <w:pPr>
        <w:pStyle w:val="Listenabsatz"/>
        <w:ind w:left="0"/>
        <w:jc w:val="both"/>
        <w:rPr>
          <w:rFonts w:ascii="Century Gothic" w:hAnsi="Century Gothic" w:cs="Arial"/>
          <w:sz w:val="22"/>
          <w:szCs w:val="22"/>
        </w:rPr>
      </w:pPr>
      <w:r w:rsidRPr="00107720">
        <w:rPr>
          <w:rFonts w:ascii="Century Gothic" w:hAnsi="Century Gothic" w:cs="Arial"/>
          <w:b/>
          <w:sz w:val="22"/>
          <w:szCs w:val="22"/>
        </w:rPr>
        <w:t xml:space="preserve">Sportfest der Klasse </w:t>
      </w:r>
      <w:r w:rsidR="008B7538" w:rsidRPr="00107720">
        <w:rPr>
          <w:rFonts w:ascii="Century Gothic" w:hAnsi="Century Gothic" w:cs="Arial"/>
          <w:b/>
          <w:sz w:val="22"/>
          <w:szCs w:val="22"/>
        </w:rPr>
        <w:t>2 und 4</w:t>
      </w:r>
    </w:p>
    <w:p w:rsidR="00370958" w:rsidRPr="008D56E0" w:rsidRDefault="00FD5279"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Die Kinder der 2. und 4. Klassen findet zum Ende des Schuljahres ein Sportfest statt. Bei diesem Sportfest haben die Kinder Gelegenheit, sich in den leichtathletischen Disziplinen „Laufen, Springen, Werfen“ zu üben. </w:t>
      </w:r>
      <w:r w:rsidR="00F45772" w:rsidRPr="008D56E0">
        <w:rPr>
          <w:rFonts w:ascii="Century Gothic" w:hAnsi="Century Gothic" w:cs="Arial"/>
          <w:sz w:val="22"/>
          <w:szCs w:val="22"/>
        </w:rPr>
        <w:t>Hinzu kommen weitere spielerische Bewegungs</w:t>
      </w:r>
      <w:r w:rsidR="00107720">
        <w:rPr>
          <w:rFonts w:ascii="Century Gothic" w:hAnsi="Century Gothic" w:cs="Arial"/>
          <w:sz w:val="22"/>
          <w:szCs w:val="22"/>
        </w:rPr>
        <w:t>-</w:t>
      </w:r>
      <w:r w:rsidR="00F45772" w:rsidRPr="008D56E0">
        <w:rPr>
          <w:rFonts w:ascii="Century Gothic" w:hAnsi="Century Gothic" w:cs="Arial"/>
          <w:sz w:val="22"/>
          <w:szCs w:val="22"/>
        </w:rPr>
        <w:t xml:space="preserve">angebote. </w:t>
      </w:r>
      <w:r w:rsidRPr="008D56E0">
        <w:rPr>
          <w:rFonts w:ascii="Century Gothic" w:hAnsi="Century Gothic" w:cs="Arial"/>
          <w:sz w:val="22"/>
          <w:szCs w:val="22"/>
        </w:rPr>
        <w:t>Im Rahmen</w:t>
      </w:r>
      <w:r w:rsidR="00F45772" w:rsidRPr="008D56E0">
        <w:rPr>
          <w:rFonts w:ascii="Century Gothic" w:hAnsi="Century Gothic" w:cs="Arial"/>
          <w:sz w:val="22"/>
          <w:szCs w:val="22"/>
        </w:rPr>
        <w:t xml:space="preserve"> dieses Sportfest besteht außerdem</w:t>
      </w:r>
      <w:r w:rsidRPr="008D56E0">
        <w:rPr>
          <w:rFonts w:ascii="Century Gothic" w:hAnsi="Century Gothic" w:cs="Arial"/>
          <w:sz w:val="22"/>
          <w:szCs w:val="22"/>
        </w:rPr>
        <w:t xml:space="preserve"> die Möglichkeit</w:t>
      </w:r>
      <w:r w:rsidR="00F45772" w:rsidRPr="008D56E0">
        <w:rPr>
          <w:rFonts w:ascii="Century Gothic" w:hAnsi="Century Gothic" w:cs="Arial"/>
          <w:sz w:val="22"/>
          <w:szCs w:val="22"/>
        </w:rPr>
        <w:t>,</w:t>
      </w:r>
      <w:r w:rsidRPr="008D56E0">
        <w:rPr>
          <w:rFonts w:ascii="Century Gothic" w:hAnsi="Century Gothic" w:cs="Arial"/>
          <w:sz w:val="22"/>
          <w:szCs w:val="22"/>
        </w:rPr>
        <w:t xml:space="preserve"> das Sportab</w:t>
      </w:r>
      <w:r w:rsidR="00564261">
        <w:rPr>
          <w:rFonts w:ascii="Century Gothic" w:hAnsi="Century Gothic" w:cs="Arial"/>
          <w:sz w:val="22"/>
          <w:szCs w:val="22"/>
        </w:rPr>
        <w:t>-</w:t>
      </w:r>
      <w:r w:rsidRPr="008D56E0">
        <w:rPr>
          <w:rFonts w:ascii="Century Gothic" w:hAnsi="Century Gothic" w:cs="Arial"/>
          <w:sz w:val="22"/>
          <w:szCs w:val="22"/>
        </w:rPr>
        <w:t xml:space="preserve">zeichen zu erwerben. Bei der Abnahme der Sportabzeichen unterstützt uns der ortsansässige Sportverein „Tura Elsen“. </w:t>
      </w:r>
      <w:r w:rsidR="00F45772" w:rsidRPr="008D56E0">
        <w:rPr>
          <w:rFonts w:ascii="Century Gothic" w:hAnsi="Century Gothic" w:cs="Arial"/>
          <w:sz w:val="22"/>
          <w:szCs w:val="22"/>
        </w:rPr>
        <w:t>Im Vordergrund des Sportfestes soll  immer auch der Spaß und die Freude an der Bewegung stehen.</w:t>
      </w:r>
    </w:p>
    <w:p w:rsidR="00A96E70" w:rsidRDefault="00A96E70" w:rsidP="002A2423">
      <w:pPr>
        <w:pStyle w:val="Listenabsatz"/>
        <w:ind w:left="0"/>
        <w:jc w:val="both"/>
        <w:rPr>
          <w:rFonts w:ascii="Century Gothic" w:hAnsi="Century Gothic" w:cs="Arial"/>
          <w:i/>
          <w:sz w:val="22"/>
          <w:szCs w:val="22"/>
        </w:rPr>
      </w:pPr>
    </w:p>
    <w:p w:rsidR="00107720" w:rsidRPr="008D56E0" w:rsidRDefault="00107720" w:rsidP="002A2423">
      <w:pPr>
        <w:pStyle w:val="Listenabsatz"/>
        <w:ind w:left="0"/>
        <w:jc w:val="both"/>
        <w:rPr>
          <w:rFonts w:ascii="Century Gothic" w:hAnsi="Century Gothic" w:cs="Arial"/>
          <w:i/>
          <w:sz w:val="22"/>
          <w:szCs w:val="22"/>
        </w:rPr>
      </w:pPr>
    </w:p>
    <w:p w:rsidR="00370958" w:rsidRPr="00107720" w:rsidRDefault="00370958" w:rsidP="002A2423">
      <w:pPr>
        <w:pStyle w:val="Listenabsatz"/>
        <w:ind w:left="0"/>
        <w:jc w:val="both"/>
        <w:rPr>
          <w:rFonts w:ascii="Century Gothic" w:hAnsi="Century Gothic" w:cs="Arial"/>
          <w:b/>
          <w:sz w:val="22"/>
          <w:szCs w:val="22"/>
        </w:rPr>
      </w:pPr>
      <w:r w:rsidRPr="00107720">
        <w:rPr>
          <w:rFonts w:ascii="Century Gothic" w:hAnsi="Century Gothic" w:cs="Arial"/>
          <w:b/>
          <w:sz w:val="22"/>
          <w:szCs w:val="22"/>
        </w:rPr>
        <w:t>Sc</w:t>
      </w:r>
      <w:r w:rsidR="00A96E70" w:rsidRPr="00107720">
        <w:rPr>
          <w:rFonts w:ascii="Century Gothic" w:hAnsi="Century Gothic" w:cs="Arial"/>
          <w:b/>
          <w:sz w:val="22"/>
          <w:szCs w:val="22"/>
        </w:rPr>
        <w:t>hwimmfest Klasse 3</w:t>
      </w:r>
    </w:p>
    <w:p w:rsidR="00A95087" w:rsidRPr="008D56E0" w:rsidRDefault="00411CA4"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w:t>
      </w:r>
      <w:r w:rsidR="00A95087" w:rsidRPr="008D56E0">
        <w:rPr>
          <w:rFonts w:ascii="Century Gothic" w:hAnsi="Century Gothic" w:cs="Arial"/>
          <w:sz w:val="22"/>
          <w:szCs w:val="22"/>
        </w:rPr>
        <w:t xml:space="preserve">ie Kinder der 3. Klassen nehmen </w:t>
      </w:r>
      <w:r w:rsidRPr="008D56E0">
        <w:rPr>
          <w:rFonts w:ascii="Century Gothic" w:hAnsi="Century Gothic" w:cs="Arial"/>
          <w:sz w:val="22"/>
          <w:szCs w:val="22"/>
        </w:rPr>
        <w:t xml:space="preserve">an einem Schwimmfest teil. Das Schwimmfest beinhaltet Schwimm-, Tauch-, Spring- und Spielübungen, die sowohl von Schwimmern und Nichtschwimmern absolviert werden können. </w:t>
      </w:r>
    </w:p>
    <w:p w:rsidR="00F321B8" w:rsidRDefault="00F321B8" w:rsidP="002A2423">
      <w:pPr>
        <w:pStyle w:val="Listenabsatz"/>
        <w:ind w:left="0"/>
        <w:jc w:val="both"/>
        <w:rPr>
          <w:rFonts w:ascii="Century Gothic" w:hAnsi="Century Gothic" w:cs="Arial"/>
          <w:i/>
          <w:sz w:val="22"/>
          <w:szCs w:val="22"/>
        </w:rPr>
      </w:pPr>
    </w:p>
    <w:p w:rsidR="00107720" w:rsidRPr="008D56E0" w:rsidRDefault="00107720" w:rsidP="002A2423">
      <w:pPr>
        <w:pStyle w:val="Listenabsatz"/>
        <w:ind w:left="0"/>
        <w:jc w:val="both"/>
        <w:rPr>
          <w:rFonts w:ascii="Century Gothic" w:hAnsi="Century Gothic" w:cs="Arial"/>
          <w:i/>
          <w:sz w:val="22"/>
          <w:szCs w:val="22"/>
        </w:rPr>
      </w:pPr>
    </w:p>
    <w:p w:rsidR="00F321B8" w:rsidRPr="00107720" w:rsidRDefault="008B7538" w:rsidP="002A2423">
      <w:pPr>
        <w:pStyle w:val="Listenabsatz"/>
        <w:ind w:left="0"/>
        <w:jc w:val="both"/>
        <w:rPr>
          <w:rFonts w:ascii="Century Gothic" w:hAnsi="Century Gothic" w:cs="Arial"/>
          <w:b/>
          <w:sz w:val="22"/>
          <w:szCs w:val="22"/>
          <w:u w:val="single"/>
        </w:rPr>
      </w:pPr>
      <w:r w:rsidRPr="00107720">
        <w:rPr>
          <w:rFonts w:ascii="Century Gothic" w:hAnsi="Century Gothic" w:cs="Arial"/>
          <w:b/>
          <w:sz w:val="22"/>
          <w:szCs w:val="22"/>
        </w:rPr>
        <w:t>Lebendiger Adventskalender</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Beim lebendigen Adventskalender treffen sich Kinder und Eltern auf dem Schulhof um gemeinsam zu singen, Geschichten zu hören oder Gedichte vorzutragen.</w:t>
      </w:r>
    </w:p>
    <w:p w:rsidR="00370958" w:rsidRDefault="00370958" w:rsidP="002A2423">
      <w:pPr>
        <w:pStyle w:val="Listenabsatz"/>
        <w:ind w:left="0"/>
        <w:jc w:val="both"/>
        <w:rPr>
          <w:rFonts w:ascii="Century Gothic" w:hAnsi="Century Gothic" w:cs="Arial"/>
          <w:b/>
          <w:sz w:val="22"/>
          <w:szCs w:val="22"/>
          <w:u w:val="single"/>
        </w:rPr>
      </w:pPr>
    </w:p>
    <w:p w:rsidR="00107720" w:rsidRDefault="00107720">
      <w:pPr>
        <w:spacing w:after="200" w:line="276" w:lineRule="auto"/>
        <w:rPr>
          <w:rFonts w:ascii="Century Gothic" w:hAnsi="Century Gothic" w:cs="Arial"/>
          <w:b/>
          <w:sz w:val="22"/>
          <w:szCs w:val="22"/>
          <w:u w:val="single"/>
        </w:rPr>
      </w:pPr>
      <w:r>
        <w:rPr>
          <w:rFonts w:ascii="Century Gothic" w:hAnsi="Century Gothic" w:cs="Arial"/>
          <w:b/>
          <w:sz w:val="22"/>
          <w:szCs w:val="22"/>
          <w:u w:val="single"/>
        </w:rPr>
        <w:br w:type="page"/>
      </w: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Außerschulische Lernorte</w:t>
      </w:r>
    </w:p>
    <w:p w:rsidR="00262FAA" w:rsidRPr="00262FAA" w:rsidRDefault="00262FAA" w:rsidP="002A2423">
      <w:pPr>
        <w:pStyle w:val="Listenabsatz"/>
        <w:ind w:left="0"/>
        <w:jc w:val="both"/>
        <w:rPr>
          <w:rFonts w:ascii="Century Gothic" w:hAnsi="Century Gothic" w:cs="Arial"/>
          <w:b/>
          <w:sz w:val="28"/>
          <w:szCs w:val="22"/>
        </w:rPr>
      </w:pP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Der Besuch außerschulischer Lernorte erweitert die kindliche Erfahrungswelt und gibt den Kindern bleibende Eindrücke und Erlebnisse.</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Wir führen an unserer Schule folgende Aktivitäten regelmäßig durch:</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Besuch des grünen Klassenzimmers</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Ausflug in den Tierpark Olderdissen</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Ausflug in das Bibertal</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Stadtführungen</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Besuch des Schulmuseums</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Besuch von Ausstellungen</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Besuch verschiedener Einrichtungen ( z.B. Bäckerei, Feuerwehr, Bücherei, Banken)</w:t>
      </w:r>
    </w:p>
    <w:p w:rsidR="00370958" w:rsidRPr="008D56E0" w:rsidRDefault="00D5429B"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Theaterfahrten ( Theater Paderborn</w:t>
      </w:r>
      <w:r w:rsidR="00370958" w:rsidRPr="008D56E0">
        <w:rPr>
          <w:rFonts w:ascii="Century Gothic" w:hAnsi="Century Gothic" w:cs="Arial"/>
          <w:sz w:val="22"/>
          <w:szCs w:val="22"/>
        </w:rPr>
        <w:t>, Paderhalle)</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Radfahrausbildung</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Wanderungen und ganztägige Klassenfahrten</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mehrtägige Fahrt in eine Jugendherberge mit 2 Übernachtungen</w:t>
      </w:r>
    </w:p>
    <w:p w:rsidR="00370958"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Unterrichtsgänge zu Gefahrenpunkten auf dem Schulweg</w:t>
      </w:r>
    </w:p>
    <w:p w:rsidR="00867022" w:rsidRPr="008D56E0" w:rsidRDefault="00370958" w:rsidP="001C5A78">
      <w:pPr>
        <w:pStyle w:val="Listenabsatz"/>
        <w:numPr>
          <w:ilvl w:val="0"/>
          <w:numId w:val="25"/>
        </w:numPr>
        <w:ind w:left="426"/>
        <w:jc w:val="both"/>
        <w:rPr>
          <w:rFonts w:ascii="Century Gothic" w:hAnsi="Century Gothic" w:cs="Arial"/>
          <w:sz w:val="22"/>
          <w:szCs w:val="22"/>
        </w:rPr>
      </w:pPr>
      <w:r w:rsidRPr="008D56E0">
        <w:rPr>
          <w:rFonts w:ascii="Century Gothic" w:hAnsi="Century Gothic" w:cs="Arial"/>
          <w:sz w:val="22"/>
          <w:szCs w:val="22"/>
        </w:rPr>
        <w:t>Besuch des Kinderkonzerts</w:t>
      </w:r>
    </w:p>
    <w:p w:rsidR="00370958" w:rsidRDefault="00370958"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Freiwillige Arbeitsgemeinschaften</w:t>
      </w:r>
    </w:p>
    <w:p w:rsidR="00262FAA" w:rsidRPr="00262FAA" w:rsidRDefault="00262FAA" w:rsidP="002A2423">
      <w:pPr>
        <w:pStyle w:val="Listenabsatz"/>
        <w:ind w:left="0"/>
        <w:jc w:val="both"/>
        <w:rPr>
          <w:rFonts w:ascii="Century Gothic" w:hAnsi="Century Gothic" w:cs="Arial"/>
          <w:sz w:val="22"/>
          <w:szCs w:val="22"/>
        </w:rPr>
      </w:pP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Eine besondere Form des Unterrichts sind die freiwilligen Arbeitsgemeinschaften, die vorrangig in Klasse 2, 3 und 4 angeboten werden. Hierbei handelt es sich um klassenübergreifende Angebote, die frei wählbar sind. Sie werden teilweise auch von auße</w:t>
      </w:r>
      <w:r w:rsidR="00FD17D5" w:rsidRPr="008D56E0">
        <w:rPr>
          <w:rFonts w:ascii="Century Gothic" w:hAnsi="Century Gothic" w:cs="Arial"/>
          <w:sz w:val="22"/>
          <w:szCs w:val="22"/>
        </w:rPr>
        <w:t>rschulischen Partnern angeboten, z.B.:</w:t>
      </w:r>
    </w:p>
    <w:p w:rsidR="00370958" w:rsidRPr="008D56E0" w:rsidRDefault="00370958" w:rsidP="001C5A78">
      <w:pPr>
        <w:pStyle w:val="Listenabsatz"/>
        <w:numPr>
          <w:ilvl w:val="0"/>
          <w:numId w:val="26"/>
        </w:numPr>
        <w:ind w:left="426"/>
        <w:jc w:val="both"/>
        <w:rPr>
          <w:rFonts w:ascii="Century Gothic" w:hAnsi="Century Gothic" w:cs="Arial"/>
          <w:sz w:val="22"/>
          <w:szCs w:val="22"/>
        </w:rPr>
      </w:pPr>
      <w:r w:rsidRPr="008D56E0">
        <w:rPr>
          <w:rFonts w:ascii="Century Gothic" w:hAnsi="Century Gothic" w:cs="Arial"/>
          <w:sz w:val="22"/>
          <w:szCs w:val="22"/>
        </w:rPr>
        <w:t>Musical-AG</w:t>
      </w:r>
    </w:p>
    <w:p w:rsidR="00370958" w:rsidRPr="008D56E0" w:rsidRDefault="00370958" w:rsidP="001C5A78">
      <w:pPr>
        <w:pStyle w:val="Listenabsatz"/>
        <w:numPr>
          <w:ilvl w:val="0"/>
          <w:numId w:val="26"/>
        </w:numPr>
        <w:ind w:left="426"/>
        <w:jc w:val="both"/>
        <w:rPr>
          <w:rFonts w:ascii="Century Gothic" w:hAnsi="Century Gothic" w:cs="Arial"/>
          <w:sz w:val="22"/>
          <w:szCs w:val="22"/>
        </w:rPr>
      </w:pPr>
      <w:r w:rsidRPr="008D56E0">
        <w:rPr>
          <w:rFonts w:ascii="Century Gothic" w:hAnsi="Century Gothic" w:cs="Arial"/>
          <w:sz w:val="22"/>
          <w:szCs w:val="22"/>
        </w:rPr>
        <w:t>Textil-AG</w:t>
      </w:r>
    </w:p>
    <w:p w:rsidR="00370958" w:rsidRPr="008D56E0" w:rsidRDefault="00370958" w:rsidP="001C5A78">
      <w:pPr>
        <w:pStyle w:val="Listenabsatz"/>
        <w:numPr>
          <w:ilvl w:val="0"/>
          <w:numId w:val="26"/>
        </w:numPr>
        <w:ind w:left="426"/>
        <w:jc w:val="both"/>
        <w:rPr>
          <w:rFonts w:ascii="Century Gothic" w:hAnsi="Century Gothic" w:cs="Arial"/>
          <w:sz w:val="22"/>
          <w:szCs w:val="22"/>
        </w:rPr>
      </w:pPr>
      <w:r w:rsidRPr="008D56E0">
        <w:rPr>
          <w:rFonts w:ascii="Century Gothic" w:hAnsi="Century Gothic" w:cs="Arial"/>
          <w:sz w:val="22"/>
          <w:szCs w:val="22"/>
        </w:rPr>
        <w:t>Schach-AG</w:t>
      </w:r>
    </w:p>
    <w:p w:rsidR="00370958" w:rsidRPr="008D56E0" w:rsidRDefault="00867022" w:rsidP="001C5A78">
      <w:pPr>
        <w:pStyle w:val="Listenabsatz"/>
        <w:numPr>
          <w:ilvl w:val="0"/>
          <w:numId w:val="26"/>
        </w:numPr>
        <w:ind w:left="426"/>
        <w:jc w:val="both"/>
        <w:rPr>
          <w:rFonts w:ascii="Century Gothic" w:hAnsi="Century Gothic" w:cs="Arial"/>
          <w:sz w:val="22"/>
          <w:szCs w:val="22"/>
        </w:rPr>
      </w:pPr>
      <w:r w:rsidRPr="008D56E0">
        <w:rPr>
          <w:rFonts w:ascii="Century Gothic" w:hAnsi="Century Gothic" w:cs="Arial"/>
          <w:sz w:val="22"/>
          <w:szCs w:val="22"/>
        </w:rPr>
        <w:t>Schwimm</w:t>
      </w:r>
      <w:r w:rsidR="00370958" w:rsidRPr="008D56E0">
        <w:rPr>
          <w:rFonts w:ascii="Century Gothic" w:hAnsi="Century Gothic" w:cs="Arial"/>
          <w:sz w:val="22"/>
          <w:szCs w:val="22"/>
        </w:rPr>
        <w:t>-AG</w:t>
      </w:r>
    </w:p>
    <w:p w:rsidR="00370958" w:rsidRPr="008D56E0" w:rsidRDefault="00370958" w:rsidP="001C5A78">
      <w:pPr>
        <w:pStyle w:val="Listenabsatz"/>
        <w:numPr>
          <w:ilvl w:val="0"/>
          <w:numId w:val="26"/>
        </w:numPr>
        <w:ind w:left="426"/>
        <w:jc w:val="both"/>
        <w:rPr>
          <w:rFonts w:ascii="Century Gothic" w:hAnsi="Century Gothic" w:cs="Arial"/>
          <w:sz w:val="22"/>
          <w:szCs w:val="22"/>
          <w:u w:val="single"/>
        </w:rPr>
      </w:pPr>
      <w:r w:rsidRPr="008D56E0">
        <w:rPr>
          <w:rFonts w:ascii="Century Gothic" w:hAnsi="Century Gothic" w:cs="Arial"/>
          <w:sz w:val="22"/>
          <w:szCs w:val="22"/>
        </w:rPr>
        <w:t>Experimentier-AG</w:t>
      </w:r>
    </w:p>
    <w:p w:rsidR="00867022" w:rsidRPr="00107720" w:rsidRDefault="00867022" w:rsidP="001C5A78">
      <w:pPr>
        <w:pStyle w:val="Listenabsatz"/>
        <w:numPr>
          <w:ilvl w:val="0"/>
          <w:numId w:val="26"/>
        </w:numPr>
        <w:ind w:left="426"/>
        <w:jc w:val="both"/>
        <w:rPr>
          <w:rFonts w:ascii="Century Gothic" w:hAnsi="Century Gothic" w:cs="Arial"/>
          <w:sz w:val="22"/>
          <w:szCs w:val="22"/>
          <w:u w:val="single"/>
        </w:rPr>
      </w:pPr>
      <w:r w:rsidRPr="008D56E0">
        <w:rPr>
          <w:rFonts w:ascii="Century Gothic" w:hAnsi="Century Gothic" w:cs="Arial"/>
          <w:sz w:val="22"/>
          <w:szCs w:val="22"/>
        </w:rPr>
        <w:t>Gitarren-AG</w:t>
      </w:r>
    </w:p>
    <w:p w:rsidR="00107720" w:rsidRPr="008D56E0" w:rsidRDefault="00107720" w:rsidP="00107720">
      <w:pPr>
        <w:pStyle w:val="Listenabsatz"/>
        <w:ind w:left="426"/>
        <w:jc w:val="both"/>
        <w:rPr>
          <w:rFonts w:ascii="Century Gothic" w:hAnsi="Century Gothic" w:cs="Arial"/>
          <w:sz w:val="22"/>
          <w:szCs w:val="22"/>
          <w:u w:val="single"/>
        </w:rPr>
      </w:pPr>
    </w:p>
    <w:p w:rsidR="00370958" w:rsidRPr="008D56E0" w:rsidRDefault="00370958" w:rsidP="002A2423">
      <w:pPr>
        <w:pStyle w:val="Listenabsatz"/>
        <w:ind w:left="0"/>
        <w:jc w:val="both"/>
        <w:rPr>
          <w:rFonts w:ascii="Century Gothic" w:hAnsi="Century Gothic" w:cs="Arial"/>
          <w:sz w:val="22"/>
          <w:szCs w:val="22"/>
        </w:rPr>
      </w:pP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Vorlesestunden und Vorlesewettbewerbe</w:t>
      </w:r>
    </w:p>
    <w:p w:rsidR="00262FAA" w:rsidRPr="00262FAA" w:rsidRDefault="00262FAA" w:rsidP="002A2423">
      <w:pPr>
        <w:pStyle w:val="Listenabsatz"/>
        <w:ind w:left="0"/>
        <w:jc w:val="both"/>
        <w:rPr>
          <w:rFonts w:ascii="Century Gothic" w:hAnsi="Century Gothic" w:cs="Arial"/>
          <w:sz w:val="22"/>
          <w:szCs w:val="22"/>
        </w:rPr>
      </w:pP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An unserer Schule findet vierteljährlich eine Vorlesestunde statt. In dieser Stunde wird von Lehrern aus verschiedenen Büchern vorgelesen. Die Kinder aller Jahrgänge dürfen selbst auswählen, welches Buch sie am meisten interessiert. Auf diese Weise sollen die Kinder angeregt werden, die angelesenen Bücher selbst weiter zu lesen. </w:t>
      </w:r>
    </w:p>
    <w:p w:rsidR="00370958" w:rsidRDefault="00370958"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Teilnahme an Wettbewerben</w:t>
      </w:r>
    </w:p>
    <w:p w:rsidR="00262FAA" w:rsidRPr="00262FAA" w:rsidRDefault="00262FAA" w:rsidP="002A2423">
      <w:pPr>
        <w:pStyle w:val="Listenabsatz"/>
        <w:ind w:left="0"/>
        <w:jc w:val="both"/>
        <w:rPr>
          <w:rFonts w:ascii="Century Gothic" w:hAnsi="Century Gothic" w:cs="Arial"/>
          <w:sz w:val="22"/>
          <w:szCs w:val="22"/>
        </w:rPr>
      </w:pP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Unsere Schule nimmt am Malwettbewerb der ortsansässigen Banken (Sparkasse Paderborn-Detmold, Volksbank Elsen-Wewer-Borchen eG) teil.Die Stufen 3 und 4 nehmen jährlich am Malwettbewerb zum Rathaus-Adventskalender </w:t>
      </w:r>
      <w:r w:rsidR="0018223E" w:rsidRPr="008D56E0">
        <w:rPr>
          <w:rFonts w:ascii="Century Gothic" w:hAnsi="Century Gothic" w:cs="Arial"/>
          <w:sz w:val="22"/>
          <w:szCs w:val="22"/>
        </w:rPr>
        <w:t>teil.</w:t>
      </w:r>
    </w:p>
    <w:p w:rsidR="00107720" w:rsidRDefault="0018223E" w:rsidP="00262FAA">
      <w:pPr>
        <w:pStyle w:val="Listenabsatz"/>
        <w:ind w:left="0"/>
        <w:jc w:val="both"/>
        <w:rPr>
          <w:rFonts w:ascii="Century Gothic" w:hAnsi="Century Gothic" w:cs="Arial"/>
          <w:sz w:val="22"/>
          <w:szCs w:val="22"/>
        </w:rPr>
      </w:pPr>
      <w:r w:rsidRPr="008D56E0">
        <w:rPr>
          <w:rFonts w:ascii="Century Gothic" w:hAnsi="Century Gothic" w:cs="Arial"/>
          <w:sz w:val="22"/>
          <w:szCs w:val="22"/>
        </w:rPr>
        <w:t>Im Rahmen der Paderborner</w:t>
      </w:r>
      <w:r w:rsidR="00D32041" w:rsidRPr="008D56E0">
        <w:rPr>
          <w:rFonts w:ascii="Century Gothic" w:hAnsi="Century Gothic" w:cs="Arial"/>
          <w:sz w:val="22"/>
          <w:szCs w:val="22"/>
        </w:rPr>
        <w:t xml:space="preserve"> Kinderbuchwoche nehmen die 3. u</w:t>
      </w:r>
      <w:r w:rsidRPr="008D56E0">
        <w:rPr>
          <w:rFonts w:ascii="Century Gothic" w:hAnsi="Century Gothic" w:cs="Arial"/>
          <w:sz w:val="22"/>
          <w:szCs w:val="22"/>
        </w:rPr>
        <w:t>nd 4. Klassen am Vorlesewettbewerb teil. Der Jahrgang 4 beteiligt sich jährlich am landesweiten Mathe</w:t>
      </w:r>
      <w:r w:rsidR="00107720">
        <w:rPr>
          <w:rFonts w:ascii="Century Gothic" w:hAnsi="Century Gothic" w:cs="Arial"/>
          <w:sz w:val="22"/>
          <w:szCs w:val="22"/>
        </w:rPr>
        <w:t>-</w:t>
      </w:r>
      <w:r w:rsidRPr="008D56E0">
        <w:rPr>
          <w:rFonts w:ascii="Century Gothic" w:hAnsi="Century Gothic" w:cs="Arial"/>
          <w:sz w:val="22"/>
          <w:szCs w:val="22"/>
        </w:rPr>
        <w:t>matikwettbewerb der Grundschulen. Darüber hinaus nehmen einzelne Klassen bzw. Schülergruppen an weiteren regionalen und überregionalen Wettbewerben und Aus</w:t>
      </w:r>
      <w:r w:rsidR="00A27C44">
        <w:rPr>
          <w:rFonts w:ascii="Century Gothic" w:hAnsi="Century Gothic" w:cs="Arial"/>
          <w:sz w:val="22"/>
          <w:szCs w:val="22"/>
        </w:rPr>
        <w:t>-</w:t>
      </w:r>
      <w:r w:rsidRPr="008D56E0">
        <w:rPr>
          <w:rFonts w:ascii="Century Gothic" w:hAnsi="Century Gothic" w:cs="Arial"/>
          <w:sz w:val="22"/>
          <w:szCs w:val="22"/>
        </w:rPr>
        <w:t>scheidungskämpfen z.B. im Bereich Sport teil.</w:t>
      </w:r>
      <w:r w:rsidR="00107720">
        <w:rPr>
          <w:rFonts w:ascii="Century Gothic" w:hAnsi="Century Gothic" w:cs="Arial"/>
          <w:sz w:val="22"/>
          <w:szCs w:val="22"/>
        </w:rPr>
        <w:br w:type="page"/>
      </w: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Schulgottesdienste und Seelsorgestunde</w:t>
      </w:r>
    </w:p>
    <w:p w:rsidR="00262FAA" w:rsidRPr="00262FAA" w:rsidRDefault="00262FAA" w:rsidP="002A2423">
      <w:pPr>
        <w:pStyle w:val="Listenabsatz"/>
        <w:ind w:left="0"/>
        <w:jc w:val="both"/>
        <w:rPr>
          <w:rFonts w:ascii="Century Gothic" w:hAnsi="Century Gothic" w:cs="Arial"/>
          <w:szCs w:val="22"/>
        </w:rPr>
      </w:pPr>
    </w:p>
    <w:p w:rsidR="00FD17D5" w:rsidRPr="008D56E0" w:rsidRDefault="00FD17D5"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Als katholische Grundschule vermitteln wir den Kindern in der Schule religiöse Gemeinschaftserfahrungen. Daher ergänzen wir unser Schul-leben durch die Feier kirchlicher Feste, durch die Pflege religiösen Brauchtums, durch Umgang mit Symbolen und Zeichen des Glaubens, durch Anleitung zu Stille und Besinnung, durch Singen und Beten, durch Seelsorgestunden und durch die Feier von Gottesdiensten.</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Die Kinder besuchen ab Klasse 2 regelmäßig den Schulgottesdienst. Hinzu kommen Gottesdienste zu besonderen Anlässen des Kirchenjahres. </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Vikar und Gemeindereferentin widmen sich den </w:t>
      </w:r>
      <w:r w:rsidR="00FD17D5" w:rsidRPr="008D56E0">
        <w:rPr>
          <w:rFonts w:ascii="Century Gothic" w:hAnsi="Century Gothic" w:cs="Arial"/>
          <w:sz w:val="22"/>
          <w:szCs w:val="22"/>
        </w:rPr>
        <w:t xml:space="preserve">katholischen </w:t>
      </w:r>
      <w:r w:rsidRPr="008D56E0">
        <w:rPr>
          <w:rFonts w:ascii="Century Gothic" w:hAnsi="Century Gothic" w:cs="Arial"/>
          <w:sz w:val="22"/>
          <w:szCs w:val="22"/>
        </w:rPr>
        <w:t>Kindern im Seelsorge</w:t>
      </w:r>
      <w:r w:rsidR="00107720">
        <w:rPr>
          <w:rFonts w:ascii="Century Gothic" w:hAnsi="Century Gothic" w:cs="Arial"/>
          <w:sz w:val="22"/>
          <w:szCs w:val="22"/>
        </w:rPr>
        <w:t>-</w:t>
      </w:r>
      <w:r w:rsidRPr="008D56E0">
        <w:rPr>
          <w:rFonts w:ascii="Century Gothic" w:hAnsi="Century Gothic" w:cs="Arial"/>
          <w:sz w:val="22"/>
          <w:szCs w:val="22"/>
        </w:rPr>
        <w:t>unterricht und bereiten die Kinder auf die Erstbeichte und Erstkommunion vor. Die Seelsorgestunden beginnen im zweiten Halbjahr der Klasse 2 und werden bis zum Ende des ersten Halbjahres der Klasse 3 fort</w:t>
      </w:r>
      <w:r w:rsidR="00A02564" w:rsidRPr="008D56E0">
        <w:rPr>
          <w:rFonts w:ascii="Century Gothic" w:hAnsi="Century Gothic" w:cs="Arial"/>
          <w:sz w:val="22"/>
          <w:szCs w:val="22"/>
        </w:rPr>
        <w:t xml:space="preserve">gesetzt. </w:t>
      </w:r>
    </w:p>
    <w:p w:rsidR="00370958" w:rsidRDefault="00370958" w:rsidP="002A2423">
      <w:pPr>
        <w:pStyle w:val="Listenabsatz"/>
        <w:ind w:left="0"/>
        <w:jc w:val="both"/>
        <w:rPr>
          <w:rFonts w:ascii="Century Gothic" w:hAnsi="Century Gothic" w:cs="Arial"/>
          <w:sz w:val="22"/>
          <w:szCs w:val="22"/>
          <w:u w:val="single"/>
        </w:rPr>
      </w:pPr>
    </w:p>
    <w:p w:rsidR="00107720" w:rsidRPr="008D56E0" w:rsidRDefault="00107720" w:rsidP="002A2423">
      <w:pPr>
        <w:pStyle w:val="Listenabsatz"/>
        <w:ind w:left="0"/>
        <w:jc w:val="both"/>
        <w:rPr>
          <w:rFonts w:ascii="Century Gothic" w:hAnsi="Century Gothic" w:cs="Arial"/>
          <w:sz w:val="22"/>
          <w:szCs w:val="22"/>
          <w:u w:val="single"/>
        </w:rPr>
      </w:pPr>
    </w:p>
    <w:p w:rsidR="00370958" w:rsidRDefault="00370958"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JeKi</w:t>
      </w:r>
    </w:p>
    <w:p w:rsidR="00262FAA" w:rsidRPr="00262FAA" w:rsidRDefault="00262FAA" w:rsidP="002A2423">
      <w:pPr>
        <w:pStyle w:val="Listenabsatz"/>
        <w:ind w:left="0"/>
        <w:jc w:val="both"/>
        <w:rPr>
          <w:rFonts w:ascii="Century Gothic" w:hAnsi="Century Gothic" w:cs="Arial"/>
          <w:szCs w:val="22"/>
        </w:rPr>
      </w:pP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JEKI (</w:t>
      </w:r>
      <w:r w:rsidRPr="008D56E0">
        <w:rPr>
          <w:rFonts w:ascii="Century Gothic" w:hAnsi="Century Gothic" w:cs="Arial"/>
          <w:b/>
          <w:sz w:val="22"/>
          <w:szCs w:val="22"/>
        </w:rPr>
        <w:t>Je</w:t>
      </w:r>
      <w:r w:rsidRPr="008D56E0">
        <w:rPr>
          <w:rFonts w:ascii="Century Gothic" w:hAnsi="Century Gothic" w:cs="Arial"/>
          <w:sz w:val="22"/>
          <w:szCs w:val="22"/>
        </w:rPr>
        <w:t xml:space="preserve">dem </w:t>
      </w:r>
      <w:r w:rsidRPr="008D56E0">
        <w:rPr>
          <w:rFonts w:ascii="Century Gothic" w:hAnsi="Century Gothic" w:cs="Arial"/>
          <w:b/>
          <w:sz w:val="22"/>
          <w:szCs w:val="22"/>
        </w:rPr>
        <w:t>K</w:t>
      </w:r>
      <w:r w:rsidRPr="008D56E0">
        <w:rPr>
          <w:rFonts w:ascii="Century Gothic" w:hAnsi="Century Gothic" w:cs="Arial"/>
          <w:sz w:val="22"/>
          <w:szCs w:val="22"/>
        </w:rPr>
        <w:t xml:space="preserve">ind ein </w:t>
      </w:r>
      <w:r w:rsidRPr="008D56E0">
        <w:rPr>
          <w:rFonts w:ascii="Century Gothic" w:hAnsi="Century Gothic" w:cs="Arial"/>
          <w:b/>
          <w:sz w:val="22"/>
          <w:szCs w:val="22"/>
        </w:rPr>
        <w:t>I</w:t>
      </w:r>
      <w:r w:rsidRPr="008D56E0">
        <w:rPr>
          <w:rFonts w:ascii="Century Gothic" w:hAnsi="Century Gothic" w:cs="Arial"/>
          <w:sz w:val="22"/>
          <w:szCs w:val="22"/>
        </w:rPr>
        <w:t>nstrument) ist ein Kooperationsprogramm zwischen Grundschulen und Musikschulen, um Kinder bereits im Grundschulalter an Instrumente heranzuführen. Bereits im ersten Schuljahr erhalten die Klassen im Vormittagsbereich einmal pro Woche Musikunterricht durch eine Lehrkraft der Musikschule. Hier werden die Kinder in spielerischer Form an verschiedene Instrumente herangeführt. Das gemeinsame Singen zur Musik ist elementarer Bestandteil dieser Stunden.</w:t>
      </w:r>
    </w:p>
    <w:p w:rsidR="00370958" w:rsidRPr="008D56E0" w:rsidRDefault="0037095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Zu Beginn der zweiten Klasse haben die Kinder die Möglichkeit, aus einer Auswahl an Instrumenten sich für eines zu entscheiden. Dieser Instrumentalunterricht wird in Klein</w:t>
      </w:r>
      <w:r w:rsidR="00107720">
        <w:rPr>
          <w:rFonts w:ascii="Century Gothic" w:hAnsi="Century Gothic" w:cs="Arial"/>
          <w:sz w:val="22"/>
          <w:szCs w:val="22"/>
        </w:rPr>
        <w:t>-</w:t>
      </w:r>
      <w:r w:rsidRPr="008D56E0">
        <w:rPr>
          <w:rFonts w:ascii="Century Gothic" w:hAnsi="Century Gothic" w:cs="Arial"/>
          <w:sz w:val="22"/>
          <w:szCs w:val="22"/>
        </w:rPr>
        <w:t>gruppen am Nachmittag in den Räumen der Musikschule und unserer Schule durch Fachkräfte der Musikschule erteilt und ist kostenpflichtig. Bei Bedarf können Instrumente gegen eine Gebühr ausgeliehen werden.</w:t>
      </w:r>
    </w:p>
    <w:p w:rsidR="00C62A07" w:rsidRDefault="00C62A07" w:rsidP="002A2423">
      <w:pPr>
        <w:pStyle w:val="Listenabsatz"/>
        <w:ind w:left="0"/>
        <w:jc w:val="both"/>
        <w:rPr>
          <w:rFonts w:ascii="Century Gothic" w:hAnsi="Century Gothic" w:cs="Arial"/>
          <w:sz w:val="22"/>
          <w:szCs w:val="22"/>
        </w:rPr>
      </w:pPr>
    </w:p>
    <w:p w:rsidR="00107720" w:rsidRPr="008D56E0" w:rsidRDefault="00107720" w:rsidP="002A2423">
      <w:pPr>
        <w:pStyle w:val="Listenabsatz"/>
        <w:ind w:left="0"/>
        <w:jc w:val="both"/>
        <w:rPr>
          <w:rFonts w:ascii="Century Gothic" w:hAnsi="Century Gothic" w:cs="Arial"/>
          <w:sz w:val="22"/>
          <w:szCs w:val="22"/>
        </w:rPr>
      </w:pPr>
    </w:p>
    <w:p w:rsidR="00842DB0" w:rsidRDefault="00842DB0"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Sozialtraining</w:t>
      </w:r>
      <w:r w:rsidR="00632675" w:rsidRPr="00262FAA">
        <w:rPr>
          <w:rFonts w:ascii="Century Gothic" w:hAnsi="Century Gothic" w:cs="Arial"/>
          <w:b/>
          <w:sz w:val="28"/>
          <w:szCs w:val="22"/>
        </w:rPr>
        <w:t>/Medienkompetenz</w:t>
      </w:r>
    </w:p>
    <w:p w:rsidR="00262FAA" w:rsidRPr="00262FAA" w:rsidRDefault="00262FAA" w:rsidP="002A2423">
      <w:pPr>
        <w:pStyle w:val="Listenabsatz"/>
        <w:ind w:left="0"/>
        <w:jc w:val="both"/>
        <w:rPr>
          <w:rFonts w:ascii="Century Gothic" w:hAnsi="Century Gothic" w:cs="Arial"/>
          <w:sz w:val="22"/>
          <w:szCs w:val="22"/>
        </w:rPr>
      </w:pPr>
    </w:p>
    <w:p w:rsidR="00842DB0" w:rsidRPr="008D56E0" w:rsidRDefault="00842DB0" w:rsidP="002A2423">
      <w:pPr>
        <w:contextualSpacing/>
        <w:jc w:val="both"/>
        <w:rPr>
          <w:rFonts w:ascii="Century Gothic" w:hAnsi="Century Gothic" w:cs="Arial"/>
          <w:sz w:val="22"/>
          <w:szCs w:val="22"/>
        </w:rPr>
      </w:pPr>
      <w:r w:rsidRPr="008D56E0">
        <w:rPr>
          <w:rFonts w:ascii="Century Gothic" w:hAnsi="Century Gothic" w:cs="Arial"/>
          <w:sz w:val="22"/>
          <w:szCs w:val="22"/>
        </w:rPr>
        <w:t>Unsere Schulsozialarbeiterin bietet in verschiedenen Stufen kurze Einheiten zu den Themen „Soziales Miteinander und Umgang mit dem Handy/Computer (Sucht</w:t>
      </w:r>
      <w:r w:rsidR="00107720">
        <w:rPr>
          <w:rFonts w:ascii="Century Gothic" w:hAnsi="Century Gothic" w:cs="Arial"/>
          <w:sz w:val="22"/>
          <w:szCs w:val="22"/>
        </w:rPr>
        <w:t>-</w:t>
      </w:r>
      <w:r w:rsidRPr="008D56E0">
        <w:rPr>
          <w:rFonts w:ascii="Century Gothic" w:hAnsi="Century Gothic" w:cs="Arial"/>
          <w:sz w:val="22"/>
          <w:szCs w:val="22"/>
        </w:rPr>
        <w:t>präv</w:t>
      </w:r>
      <w:r w:rsidR="00632675" w:rsidRPr="008D56E0">
        <w:rPr>
          <w:rFonts w:ascii="Century Gothic" w:hAnsi="Century Gothic" w:cs="Arial"/>
          <w:sz w:val="22"/>
          <w:szCs w:val="22"/>
        </w:rPr>
        <w:t>ention, Mobbing) an (</w:t>
      </w:r>
      <w:r w:rsidRPr="008D56E0">
        <w:rPr>
          <w:rFonts w:ascii="Century Gothic" w:hAnsi="Century Gothic" w:cs="Arial"/>
          <w:b/>
          <w:i/>
          <w:sz w:val="22"/>
          <w:szCs w:val="22"/>
        </w:rPr>
        <w:t>Schulsozialarbeit</w:t>
      </w:r>
      <w:r w:rsidRPr="008D56E0">
        <w:rPr>
          <w:rFonts w:ascii="Century Gothic" w:hAnsi="Century Gothic" w:cs="Arial"/>
          <w:sz w:val="22"/>
          <w:szCs w:val="22"/>
        </w:rPr>
        <w:t>).</w:t>
      </w:r>
    </w:p>
    <w:p w:rsidR="00842DB0" w:rsidRPr="008D56E0" w:rsidRDefault="00842DB0" w:rsidP="002A2423">
      <w:pPr>
        <w:pStyle w:val="Listenabsatz"/>
        <w:ind w:left="0"/>
        <w:jc w:val="both"/>
        <w:rPr>
          <w:rFonts w:ascii="Century Gothic" w:hAnsi="Century Gothic" w:cs="Arial"/>
          <w:sz w:val="22"/>
          <w:szCs w:val="22"/>
        </w:rPr>
      </w:pPr>
    </w:p>
    <w:p w:rsidR="00C62A07" w:rsidRPr="008D56E0" w:rsidRDefault="00C62A0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Bei allen oben genannten Aktivitäten unseres Schullebens erwerben die Kinder weitere Kompetenzen in Bezug auf Fähigkeiten und Eigenschaften wie Verantwortungsbewusst</w:t>
      </w:r>
      <w:r w:rsidR="00107720">
        <w:rPr>
          <w:rFonts w:ascii="Century Gothic" w:hAnsi="Century Gothic" w:cs="Arial"/>
          <w:sz w:val="22"/>
          <w:szCs w:val="22"/>
        </w:rPr>
        <w:t>-</w:t>
      </w:r>
      <w:r w:rsidRPr="008D56E0">
        <w:rPr>
          <w:rFonts w:ascii="Century Gothic" w:hAnsi="Century Gothic" w:cs="Arial"/>
          <w:sz w:val="22"/>
          <w:szCs w:val="22"/>
        </w:rPr>
        <w:t xml:space="preserve">sein, Selbstständigkeit, Zuverlässigkeit und Einsatzbereitschaft. </w:t>
      </w:r>
    </w:p>
    <w:p w:rsidR="00CC6C65" w:rsidRPr="008D56E0" w:rsidRDefault="00CC6C65" w:rsidP="002A2423">
      <w:pPr>
        <w:pStyle w:val="Listenabsatz"/>
        <w:ind w:left="0"/>
        <w:jc w:val="both"/>
        <w:rPr>
          <w:rFonts w:ascii="Century Gothic" w:hAnsi="Century Gothic" w:cs="Arial"/>
          <w:sz w:val="22"/>
          <w:szCs w:val="22"/>
        </w:rPr>
      </w:pPr>
    </w:p>
    <w:p w:rsidR="00CC6C65" w:rsidRPr="008D56E0" w:rsidRDefault="00CC6C65" w:rsidP="002A2423">
      <w:pPr>
        <w:pStyle w:val="Listenabsatz"/>
        <w:ind w:left="0"/>
        <w:jc w:val="both"/>
        <w:rPr>
          <w:rFonts w:ascii="Century Gothic" w:hAnsi="Century Gothic" w:cs="Arial"/>
          <w:sz w:val="22"/>
          <w:szCs w:val="22"/>
        </w:rPr>
      </w:pPr>
    </w:p>
    <w:p w:rsidR="00CC6C65" w:rsidRDefault="00CC6C65"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 xml:space="preserve">Elternmitwirkung – Grundschule Dionysius und Eltern </w:t>
      </w:r>
    </w:p>
    <w:p w:rsidR="00262FAA" w:rsidRPr="00262FAA" w:rsidRDefault="00262FAA" w:rsidP="002A2423">
      <w:pPr>
        <w:pStyle w:val="Listenabsatz"/>
        <w:ind w:left="0"/>
        <w:jc w:val="both"/>
        <w:rPr>
          <w:rFonts w:ascii="Century Gothic" w:hAnsi="Century Gothic" w:cs="Arial"/>
          <w:b/>
          <w:sz w:val="28"/>
          <w:szCs w:val="22"/>
        </w:rPr>
      </w:pPr>
    </w:p>
    <w:p w:rsidR="00CC6C65" w:rsidRPr="008D56E0" w:rsidRDefault="00CC6C65"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Bildung, Erziehung und die Gestaltung des Schullebens können nur in guter Kooperation zwischen Schule und Elternhaus gelingen. Wir freuen uns, wenn Eltern die schulische Entwicklung ihrer Kinder intensiv begleiten und sich in der Schulgemeinde engagieren. Daher laden wir alle Elter</w:t>
      </w:r>
      <w:r w:rsidR="00F47BFF">
        <w:rPr>
          <w:rFonts w:ascii="Century Gothic" w:hAnsi="Century Gothic" w:cs="Arial"/>
          <w:sz w:val="22"/>
          <w:szCs w:val="22"/>
        </w:rPr>
        <w:t>n ein, sich aktiv zu beteiligen</w:t>
      </w:r>
    </w:p>
    <w:p w:rsidR="00CC6C65" w:rsidRPr="008D56E0" w:rsidRDefault="00F47BFF" w:rsidP="001C5A78">
      <w:pPr>
        <w:numPr>
          <w:ilvl w:val="0"/>
          <w:numId w:val="1"/>
        </w:numPr>
        <w:ind w:left="426"/>
        <w:contextualSpacing/>
        <w:jc w:val="both"/>
        <w:rPr>
          <w:rFonts w:ascii="Century Gothic" w:hAnsi="Century Gothic" w:cs="Arial"/>
          <w:sz w:val="22"/>
          <w:szCs w:val="22"/>
        </w:rPr>
      </w:pPr>
      <w:r>
        <w:rPr>
          <w:rFonts w:ascii="Century Gothic" w:hAnsi="Century Gothic" w:cs="Arial"/>
          <w:sz w:val="22"/>
          <w:szCs w:val="22"/>
        </w:rPr>
        <w:t>d</w:t>
      </w:r>
      <w:r w:rsidR="00CC6C65" w:rsidRPr="008D56E0">
        <w:rPr>
          <w:rFonts w:ascii="Century Gothic" w:hAnsi="Century Gothic" w:cs="Arial"/>
          <w:sz w:val="22"/>
          <w:szCs w:val="22"/>
        </w:rPr>
        <w:t>urch die regelmäßige Teilnahme an Klassenpflegschaftssitzungen, Informations</w:t>
      </w:r>
      <w:r w:rsidR="00107720">
        <w:rPr>
          <w:rFonts w:ascii="Century Gothic" w:hAnsi="Century Gothic" w:cs="Arial"/>
          <w:sz w:val="22"/>
          <w:szCs w:val="22"/>
        </w:rPr>
        <w:t>-</w:t>
      </w:r>
      <w:r w:rsidR="00CC6C65" w:rsidRPr="008D56E0">
        <w:rPr>
          <w:rFonts w:ascii="Century Gothic" w:hAnsi="Century Gothic" w:cs="Arial"/>
          <w:sz w:val="22"/>
          <w:szCs w:val="22"/>
        </w:rPr>
        <w:t>abenden zur Einschulung, zum Übergang in die weiterführenden Schulen und bei besonderen Themen, z.B. dem Präventionsp</w:t>
      </w:r>
      <w:r>
        <w:rPr>
          <w:rFonts w:ascii="Century Gothic" w:hAnsi="Century Gothic" w:cs="Arial"/>
          <w:sz w:val="22"/>
          <w:szCs w:val="22"/>
        </w:rPr>
        <w:t>rojekt „Mein Körper gehört mir“,</w:t>
      </w:r>
    </w:p>
    <w:p w:rsidR="00CC6C65" w:rsidRPr="008D56E0" w:rsidRDefault="00F47BFF" w:rsidP="001C5A78">
      <w:pPr>
        <w:numPr>
          <w:ilvl w:val="0"/>
          <w:numId w:val="1"/>
        </w:numPr>
        <w:ind w:left="426"/>
        <w:contextualSpacing/>
        <w:jc w:val="both"/>
        <w:rPr>
          <w:rFonts w:ascii="Century Gothic" w:hAnsi="Century Gothic" w:cs="Arial"/>
          <w:sz w:val="22"/>
          <w:szCs w:val="22"/>
        </w:rPr>
      </w:pPr>
      <w:r>
        <w:rPr>
          <w:rFonts w:ascii="Century Gothic" w:hAnsi="Century Gothic" w:cs="Arial"/>
          <w:sz w:val="22"/>
          <w:szCs w:val="22"/>
        </w:rPr>
        <w:t>i</w:t>
      </w:r>
      <w:r w:rsidR="00CC6C65" w:rsidRPr="008D56E0">
        <w:rPr>
          <w:rFonts w:ascii="Century Gothic" w:hAnsi="Century Gothic" w:cs="Arial"/>
          <w:sz w:val="22"/>
          <w:szCs w:val="22"/>
        </w:rPr>
        <w:t>ndem sie Verantwortung übernehmen und ihr Mitspracherecht in Klassen- und Schulpflegschaft, Förderverein, im Elternverein „Freizeitschule“ wahrneh</w:t>
      </w:r>
      <w:r>
        <w:rPr>
          <w:rFonts w:ascii="Century Gothic" w:hAnsi="Century Gothic" w:cs="Arial"/>
          <w:sz w:val="22"/>
          <w:szCs w:val="22"/>
        </w:rPr>
        <w:t>men,</w:t>
      </w:r>
    </w:p>
    <w:p w:rsidR="00CC6C65" w:rsidRPr="008D56E0" w:rsidRDefault="00F47BFF" w:rsidP="001C5A78">
      <w:pPr>
        <w:numPr>
          <w:ilvl w:val="0"/>
          <w:numId w:val="1"/>
        </w:numPr>
        <w:ind w:left="426"/>
        <w:contextualSpacing/>
        <w:jc w:val="both"/>
        <w:rPr>
          <w:rFonts w:ascii="Century Gothic" w:hAnsi="Century Gothic" w:cs="Arial"/>
          <w:sz w:val="22"/>
          <w:szCs w:val="22"/>
        </w:rPr>
      </w:pPr>
      <w:r>
        <w:rPr>
          <w:rFonts w:ascii="Century Gothic" w:hAnsi="Century Gothic" w:cs="Arial"/>
          <w:sz w:val="22"/>
          <w:szCs w:val="22"/>
        </w:rPr>
        <w:t>i</w:t>
      </w:r>
      <w:r w:rsidR="00CC6C65" w:rsidRPr="008D56E0">
        <w:rPr>
          <w:rFonts w:ascii="Century Gothic" w:hAnsi="Century Gothic" w:cs="Arial"/>
          <w:sz w:val="22"/>
          <w:szCs w:val="22"/>
        </w:rPr>
        <w:t>ndem sie bei aktuellen Fragen und Problemen aktiv d</w:t>
      </w:r>
      <w:r>
        <w:rPr>
          <w:rFonts w:ascii="Century Gothic" w:hAnsi="Century Gothic" w:cs="Arial"/>
          <w:sz w:val="22"/>
          <w:szCs w:val="22"/>
        </w:rPr>
        <w:t>en Kontakt zum Lehrer aufnehmen,</w:t>
      </w:r>
    </w:p>
    <w:p w:rsidR="00CC6C65" w:rsidRPr="008D56E0" w:rsidRDefault="00F47BFF" w:rsidP="001C5A78">
      <w:pPr>
        <w:numPr>
          <w:ilvl w:val="0"/>
          <w:numId w:val="1"/>
        </w:numPr>
        <w:ind w:left="426"/>
        <w:contextualSpacing/>
        <w:jc w:val="both"/>
        <w:rPr>
          <w:rFonts w:ascii="Century Gothic" w:hAnsi="Century Gothic" w:cs="Arial"/>
          <w:sz w:val="22"/>
          <w:szCs w:val="22"/>
        </w:rPr>
      </w:pPr>
      <w:r>
        <w:rPr>
          <w:rFonts w:ascii="Century Gothic" w:hAnsi="Century Gothic" w:cs="Arial"/>
          <w:sz w:val="22"/>
          <w:szCs w:val="22"/>
        </w:rPr>
        <w:t>i</w:t>
      </w:r>
      <w:r w:rsidR="00CC6C65" w:rsidRPr="008D56E0">
        <w:rPr>
          <w:rFonts w:ascii="Century Gothic" w:hAnsi="Century Gothic" w:cs="Arial"/>
          <w:sz w:val="22"/>
          <w:szCs w:val="22"/>
        </w:rPr>
        <w:t xml:space="preserve">ndem </w:t>
      </w:r>
      <w:r>
        <w:rPr>
          <w:rFonts w:ascii="Century Gothic" w:hAnsi="Century Gothic" w:cs="Arial"/>
          <w:sz w:val="22"/>
          <w:szCs w:val="22"/>
        </w:rPr>
        <w:t>s</w:t>
      </w:r>
      <w:r w:rsidR="00CC6C65" w:rsidRPr="008D56E0">
        <w:rPr>
          <w:rFonts w:ascii="Century Gothic" w:hAnsi="Century Gothic" w:cs="Arial"/>
          <w:sz w:val="22"/>
          <w:szCs w:val="22"/>
        </w:rPr>
        <w:t>ie sich aktiv in schulische Arbeitsgruppen einbringen, die z.B. interne Projekte vorbe</w:t>
      </w:r>
      <w:r>
        <w:rPr>
          <w:rFonts w:ascii="Century Gothic" w:hAnsi="Century Gothic" w:cs="Arial"/>
          <w:sz w:val="22"/>
          <w:szCs w:val="22"/>
        </w:rPr>
        <w:t>reiten oder Konzepte erarbeiten,</w:t>
      </w:r>
    </w:p>
    <w:p w:rsidR="00CC6C65" w:rsidRPr="008D56E0" w:rsidRDefault="00CC6C65"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indem sie der im Jahr 2010 von Eltern, Kindern</w:t>
      </w:r>
      <w:r w:rsidR="004F1F08" w:rsidRPr="008D56E0">
        <w:rPr>
          <w:rFonts w:ascii="Century Gothic" w:hAnsi="Century Gothic" w:cs="Arial"/>
          <w:sz w:val="22"/>
          <w:szCs w:val="22"/>
        </w:rPr>
        <w:t>, Erziehern</w:t>
      </w:r>
      <w:r w:rsidRPr="008D56E0">
        <w:rPr>
          <w:rFonts w:ascii="Century Gothic" w:hAnsi="Century Gothic" w:cs="Arial"/>
          <w:sz w:val="22"/>
          <w:szCs w:val="22"/>
        </w:rPr>
        <w:t xml:space="preserve"> und Lehrern erarbeiteten Erziehungs- und Verhaltensvereinbarung zusti</w:t>
      </w:r>
      <w:r w:rsidR="00F47BFF">
        <w:rPr>
          <w:rFonts w:ascii="Century Gothic" w:hAnsi="Century Gothic" w:cs="Arial"/>
          <w:sz w:val="22"/>
          <w:szCs w:val="22"/>
        </w:rPr>
        <w:t>mmen und diese mit Leben füllen,</w:t>
      </w:r>
    </w:p>
    <w:p w:rsidR="00CC6C65" w:rsidRPr="008D56E0" w:rsidRDefault="00CC6C65"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durch aktive Unterstützung im Unterricht z.B. als Lesemutter oder bei Unterrichts</w:t>
      </w:r>
      <w:r w:rsidR="00107720">
        <w:rPr>
          <w:rFonts w:ascii="Century Gothic" w:hAnsi="Century Gothic" w:cs="Arial"/>
          <w:sz w:val="22"/>
          <w:szCs w:val="22"/>
        </w:rPr>
        <w:t>-</w:t>
      </w:r>
      <w:r w:rsidR="00F47BFF">
        <w:rPr>
          <w:rFonts w:ascii="Century Gothic" w:hAnsi="Century Gothic" w:cs="Arial"/>
          <w:sz w:val="22"/>
          <w:szCs w:val="22"/>
        </w:rPr>
        <w:t>gängen und Wandertagen,</w:t>
      </w:r>
    </w:p>
    <w:p w:rsidR="00CC6C65" w:rsidRPr="008D56E0" w:rsidRDefault="00CC6C65"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durch Mitarbeit in AGs oder durch se</w:t>
      </w:r>
      <w:r w:rsidR="00F47BFF">
        <w:rPr>
          <w:rFonts w:ascii="Century Gothic" w:hAnsi="Century Gothic" w:cs="Arial"/>
          <w:sz w:val="22"/>
          <w:szCs w:val="22"/>
        </w:rPr>
        <w:t>lbstständiges Anbieten einer AG,</w:t>
      </w:r>
    </w:p>
    <w:p w:rsidR="00CC6C65" w:rsidRPr="008D56E0" w:rsidRDefault="00CC6C65"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in der Zusammenarbeit mit der Schule bei der Gestaltung des Schullebens (Schulfest, Schulhofgestaltung, Projekttage, Einschu</w:t>
      </w:r>
      <w:r w:rsidR="00F47BFF">
        <w:rPr>
          <w:rFonts w:ascii="Century Gothic" w:hAnsi="Century Gothic" w:cs="Arial"/>
          <w:sz w:val="22"/>
          <w:szCs w:val="22"/>
        </w:rPr>
        <w:t>lungsempfang, Klassenfeiern...),</w:t>
      </w:r>
    </w:p>
    <w:p w:rsidR="00CC6C65" w:rsidRPr="008D56E0" w:rsidRDefault="00CC6C65"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durch die Wahrnehmung von Elternsprechtagen, die wir wie fol</w:t>
      </w:r>
      <w:r w:rsidR="002A1765">
        <w:rPr>
          <w:rFonts w:ascii="Century Gothic" w:hAnsi="Century Gothic" w:cs="Arial"/>
          <w:sz w:val="22"/>
          <w:szCs w:val="22"/>
        </w:rPr>
        <w:t>gt anbieten:</w:t>
      </w:r>
    </w:p>
    <w:p w:rsidR="00CC6C65" w:rsidRPr="008D56E0" w:rsidRDefault="00CC6C65" w:rsidP="002A2423">
      <w:pPr>
        <w:pStyle w:val="Listenabsatz"/>
        <w:ind w:left="0"/>
        <w:jc w:val="both"/>
        <w:rPr>
          <w:rFonts w:ascii="Century Gothic" w:hAnsi="Century Gothic" w:cs="Arial"/>
          <w:sz w:val="22"/>
          <w:szCs w:val="22"/>
        </w:rPr>
      </w:pPr>
    </w:p>
    <w:tbl>
      <w:tblPr>
        <w:tblpPr w:leftFromText="141" w:rightFromText="141" w:vertAnchor="text" w:tblpX="6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2"/>
        <w:gridCol w:w="6438"/>
      </w:tblGrid>
      <w:tr w:rsidR="00CC6C65" w:rsidRPr="008D56E0" w:rsidTr="008805C2">
        <w:trPr>
          <w:trHeight w:val="843"/>
        </w:trPr>
        <w:tc>
          <w:tcPr>
            <w:tcW w:w="2072" w:type="dxa"/>
          </w:tcPr>
          <w:p w:rsidR="00CC6C65" w:rsidRPr="008D56E0" w:rsidRDefault="00CC6C65" w:rsidP="002A2423">
            <w:pPr>
              <w:pStyle w:val="Listenabsatz"/>
              <w:ind w:left="0"/>
              <w:jc w:val="both"/>
              <w:rPr>
                <w:rFonts w:ascii="Century Gothic" w:hAnsi="Century Gothic" w:cs="Arial"/>
              </w:rPr>
            </w:pPr>
            <w:r w:rsidRPr="008D56E0">
              <w:rPr>
                <w:rFonts w:ascii="Century Gothic" w:hAnsi="Century Gothic" w:cs="Arial"/>
                <w:sz w:val="22"/>
                <w:szCs w:val="22"/>
              </w:rPr>
              <w:t>Für die Klasse 1</w:t>
            </w:r>
          </w:p>
        </w:tc>
        <w:tc>
          <w:tcPr>
            <w:tcW w:w="6438" w:type="dxa"/>
          </w:tcPr>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vor / nach den Herbstferien</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im Februar zu Halbjahresbeginn</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nach Zeugnisausgabe vor den Sommerferien</w:t>
            </w:r>
          </w:p>
        </w:tc>
      </w:tr>
      <w:tr w:rsidR="00CC6C65" w:rsidRPr="008D56E0" w:rsidTr="00D463F7">
        <w:tc>
          <w:tcPr>
            <w:tcW w:w="2072" w:type="dxa"/>
          </w:tcPr>
          <w:p w:rsidR="00CC6C65" w:rsidRPr="008D56E0" w:rsidRDefault="00CC6C65" w:rsidP="002A2423">
            <w:pPr>
              <w:pStyle w:val="Listenabsatz"/>
              <w:ind w:left="0"/>
              <w:jc w:val="both"/>
              <w:rPr>
                <w:rFonts w:ascii="Century Gothic" w:hAnsi="Century Gothic" w:cs="Arial"/>
              </w:rPr>
            </w:pPr>
            <w:r w:rsidRPr="008D56E0">
              <w:rPr>
                <w:rFonts w:ascii="Century Gothic" w:hAnsi="Century Gothic" w:cs="Arial"/>
                <w:sz w:val="22"/>
                <w:szCs w:val="22"/>
              </w:rPr>
              <w:t>Für die Klasse 2</w:t>
            </w:r>
          </w:p>
        </w:tc>
        <w:tc>
          <w:tcPr>
            <w:tcW w:w="6438" w:type="dxa"/>
          </w:tcPr>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im November</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im Februar zu Halbjahresbeginn</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nach Zeugnisausgabe vor den Sommerferien</w:t>
            </w:r>
          </w:p>
        </w:tc>
      </w:tr>
      <w:tr w:rsidR="00CC6C65" w:rsidRPr="008D56E0" w:rsidTr="008805C2">
        <w:trPr>
          <w:trHeight w:val="942"/>
        </w:trPr>
        <w:tc>
          <w:tcPr>
            <w:tcW w:w="2072" w:type="dxa"/>
          </w:tcPr>
          <w:p w:rsidR="00CC6C65" w:rsidRPr="008D56E0" w:rsidRDefault="00CC6C65" w:rsidP="002A2423">
            <w:pPr>
              <w:pStyle w:val="Listenabsatz"/>
              <w:ind w:left="0"/>
              <w:jc w:val="both"/>
              <w:rPr>
                <w:rFonts w:ascii="Century Gothic" w:hAnsi="Century Gothic" w:cs="Arial"/>
              </w:rPr>
            </w:pPr>
            <w:r w:rsidRPr="008D56E0">
              <w:rPr>
                <w:rFonts w:ascii="Century Gothic" w:hAnsi="Century Gothic" w:cs="Arial"/>
                <w:sz w:val="22"/>
                <w:szCs w:val="22"/>
              </w:rPr>
              <w:t>Für die Klasse 3</w:t>
            </w:r>
          </w:p>
        </w:tc>
        <w:tc>
          <w:tcPr>
            <w:tcW w:w="6438" w:type="dxa"/>
          </w:tcPr>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im November</w:t>
            </w:r>
          </w:p>
          <w:p w:rsidR="00CC6C65" w:rsidRPr="008D56E0" w:rsidRDefault="00A9760B"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zur Ausgabe des Halbjahreszeugnisses bei B</w:t>
            </w:r>
            <w:r w:rsidR="00CC6C65" w:rsidRPr="008D56E0">
              <w:rPr>
                <w:rFonts w:ascii="Century Gothic" w:hAnsi="Century Gothic" w:cs="Arial"/>
                <w:sz w:val="22"/>
                <w:szCs w:val="22"/>
              </w:rPr>
              <w:t>edarf</w:t>
            </w:r>
          </w:p>
          <w:p w:rsidR="00F770BD" w:rsidRPr="008D56E0" w:rsidRDefault="00F770BD"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vor/ nach den Osterferien</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nach Zeugnisausgabe vor den Sommerferien</w:t>
            </w:r>
          </w:p>
        </w:tc>
      </w:tr>
      <w:tr w:rsidR="00CC6C65" w:rsidRPr="008D56E0" w:rsidTr="00D463F7">
        <w:tc>
          <w:tcPr>
            <w:tcW w:w="2072" w:type="dxa"/>
          </w:tcPr>
          <w:p w:rsidR="00CC6C65" w:rsidRPr="008D56E0" w:rsidRDefault="00CC6C65" w:rsidP="002A2423">
            <w:pPr>
              <w:pStyle w:val="Listenabsatz"/>
              <w:ind w:left="0"/>
              <w:jc w:val="both"/>
              <w:rPr>
                <w:rFonts w:ascii="Century Gothic" w:hAnsi="Century Gothic" w:cs="Arial"/>
              </w:rPr>
            </w:pPr>
            <w:r w:rsidRPr="008D56E0">
              <w:rPr>
                <w:rFonts w:ascii="Century Gothic" w:hAnsi="Century Gothic" w:cs="Arial"/>
                <w:sz w:val="22"/>
                <w:szCs w:val="22"/>
              </w:rPr>
              <w:t>Für die Klasse 4</w:t>
            </w:r>
          </w:p>
          <w:p w:rsidR="00CC6C65" w:rsidRPr="008D56E0" w:rsidRDefault="00CC6C65" w:rsidP="002A2423">
            <w:pPr>
              <w:pStyle w:val="Listenabsatz"/>
              <w:ind w:left="0"/>
              <w:jc w:val="both"/>
              <w:rPr>
                <w:rFonts w:ascii="Century Gothic" w:hAnsi="Century Gothic" w:cs="Arial"/>
              </w:rPr>
            </w:pPr>
          </w:p>
          <w:p w:rsidR="00CC6C65" w:rsidRPr="008D56E0" w:rsidRDefault="00CC6C65" w:rsidP="002A2423">
            <w:pPr>
              <w:pStyle w:val="Listenabsatz"/>
              <w:ind w:left="0"/>
              <w:jc w:val="both"/>
              <w:rPr>
                <w:rFonts w:ascii="Century Gothic" w:hAnsi="Century Gothic" w:cs="Arial"/>
              </w:rPr>
            </w:pPr>
          </w:p>
        </w:tc>
        <w:tc>
          <w:tcPr>
            <w:tcW w:w="6438" w:type="dxa"/>
          </w:tcPr>
          <w:p w:rsidR="00CC6C65" w:rsidRPr="008D56E0" w:rsidRDefault="00F770BD"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 xml:space="preserve">im November/ Dezember </w:t>
            </w:r>
            <w:r w:rsidR="00CC6C65" w:rsidRPr="008D56E0">
              <w:rPr>
                <w:rFonts w:ascii="Century Gothic" w:hAnsi="Century Gothic" w:cs="Arial"/>
                <w:sz w:val="22"/>
                <w:szCs w:val="22"/>
              </w:rPr>
              <w:t>zum Beratungsgespräch zur Schulformempfehlung</w:t>
            </w:r>
          </w:p>
          <w:p w:rsidR="00CC6C65" w:rsidRPr="008D56E0" w:rsidRDefault="00CC6C65" w:rsidP="001C5A78">
            <w:pPr>
              <w:pStyle w:val="Listenabsatz"/>
              <w:numPr>
                <w:ilvl w:val="1"/>
                <w:numId w:val="9"/>
              </w:numPr>
              <w:tabs>
                <w:tab w:val="clear" w:pos="1080"/>
              </w:tabs>
              <w:ind w:left="0" w:hanging="425"/>
              <w:jc w:val="both"/>
              <w:rPr>
                <w:rFonts w:ascii="Century Gothic" w:hAnsi="Century Gothic" w:cs="Arial"/>
              </w:rPr>
            </w:pPr>
            <w:r w:rsidRPr="008D56E0">
              <w:rPr>
                <w:rFonts w:ascii="Century Gothic" w:hAnsi="Century Gothic" w:cs="Arial"/>
                <w:sz w:val="22"/>
                <w:szCs w:val="22"/>
              </w:rPr>
              <w:t>zur Ausgabe von Halbjahreszeugnis / Schulform</w:t>
            </w:r>
            <w:r w:rsidR="00A9760B" w:rsidRPr="008D56E0">
              <w:rPr>
                <w:rFonts w:ascii="Century Gothic" w:hAnsi="Century Gothic" w:cs="Arial"/>
                <w:sz w:val="22"/>
                <w:szCs w:val="22"/>
              </w:rPr>
              <w:t>-</w:t>
            </w:r>
            <w:r w:rsidRPr="008D56E0">
              <w:rPr>
                <w:rFonts w:ascii="Century Gothic" w:hAnsi="Century Gothic" w:cs="Arial"/>
                <w:sz w:val="22"/>
                <w:szCs w:val="22"/>
              </w:rPr>
              <w:t>empfehlung bei Beratungsbedarf</w:t>
            </w:r>
          </w:p>
        </w:tc>
      </w:tr>
    </w:tbl>
    <w:p w:rsidR="00CC6C65" w:rsidRPr="008D56E0" w:rsidRDefault="00CC6C65" w:rsidP="002A2423">
      <w:pPr>
        <w:pStyle w:val="Listenabsatz"/>
        <w:ind w:left="0"/>
        <w:jc w:val="both"/>
        <w:rPr>
          <w:rFonts w:ascii="Century Gothic" w:hAnsi="Century Gothic" w:cs="Arial"/>
          <w:sz w:val="22"/>
          <w:szCs w:val="22"/>
        </w:rPr>
      </w:pPr>
    </w:p>
    <w:p w:rsidR="00F770BD" w:rsidRPr="008D56E0" w:rsidRDefault="00F770BD"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B73ECE" w:rsidRDefault="00B73ECE" w:rsidP="002A2423">
      <w:pPr>
        <w:pStyle w:val="Listenabsatz"/>
        <w:ind w:left="0"/>
        <w:jc w:val="both"/>
        <w:rPr>
          <w:rFonts w:ascii="Century Gothic" w:hAnsi="Century Gothic" w:cs="Arial"/>
          <w:b/>
          <w:i/>
          <w:sz w:val="22"/>
          <w:szCs w:val="22"/>
        </w:rPr>
      </w:pPr>
    </w:p>
    <w:p w:rsidR="00F321B8" w:rsidRPr="00262FAA" w:rsidRDefault="00F770BD"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F</w:t>
      </w:r>
      <w:r w:rsidR="00D5429B" w:rsidRPr="00262FAA">
        <w:rPr>
          <w:rFonts w:ascii="Century Gothic" w:hAnsi="Century Gothic" w:cs="Arial"/>
          <w:b/>
          <w:sz w:val="28"/>
          <w:szCs w:val="22"/>
        </w:rPr>
        <w:t>örder</w:t>
      </w:r>
      <w:r w:rsidR="00F321B8" w:rsidRPr="00262FAA">
        <w:rPr>
          <w:rFonts w:ascii="Century Gothic" w:hAnsi="Century Gothic" w:cs="Arial"/>
          <w:b/>
          <w:sz w:val="28"/>
          <w:szCs w:val="22"/>
        </w:rPr>
        <w:t>verei</w:t>
      </w:r>
      <w:r w:rsidR="00D463F7" w:rsidRPr="00262FAA">
        <w:rPr>
          <w:rFonts w:ascii="Century Gothic" w:hAnsi="Century Gothic" w:cs="Arial"/>
          <w:b/>
          <w:sz w:val="28"/>
          <w:szCs w:val="22"/>
        </w:rPr>
        <w:t>n</w:t>
      </w:r>
    </w:p>
    <w:p w:rsidR="00262FAA" w:rsidRPr="00262FAA" w:rsidRDefault="00262FAA" w:rsidP="002A2423">
      <w:pPr>
        <w:pStyle w:val="Listenabsatz"/>
        <w:ind w:left="0"/>
        <w:jc w:val="both"/>
        <w:rPr>
          <w:rFonts w:ascii="Century Gothic" w:hAnsi="Century Gothic" w:cs="Arial"/>
          <w:b/>
          <w:i/>
          <w:sz w:val="28"/>
          <w:szCs w:val="22"/>
        </w:rPr>
      </w:pPr>
    </w:p>
    <w:p w:rsidR="00D463F7" w:rsidRPr="008D56E0" w:rsidRDefault="00D463F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(Verein der Eltern und Förderer der Dionysius-Grundschule Elsen)</w:t>
      </w:r>
    </w:p>
    <w:p w:rsidR="00D463F7" w:rsidRPr="008D56E0" w:rsidRDefault="00D463F7" w:rsidP="00107720">
      <w:pPr>
        <w:pStyle w:val="Listenabsatz"/>
        <w:ind w:left="0"/>
        <w:jc w:val="center"/>
        <w:rPr>
          <w:rFonts w:ascii="Century Gothic" w:hAnsi="Century Gothic" w:cs="Arial"/>
          <w:sz w:val="22"/>
          <w:szCs w:val="22"/>
          <w:lang w:val="en-GB"/>
        </w:rPr>
      </w:pPr>
      <w:r w:rsidRPr="008D56E0">
        <w:rPr>
          <w:rFonts w:ascii="Century Gothic" w:hAnsi="Century Gothic" w:cs="Arial"/>
          <w:noProof/>
          <w:sz w:val="22"/>
          <w:szCs w:val="22"/>
        </w:rPr>
        <w:drawing>
          <wp:inline distT="0" distB="0" distL="0" distR="0">
            <wp:extent cx="5335096" cy="1083778"/>
            <wp:effectExtent l="0" t="0" r="0" b="2540"/>
            <wp:docPr id="42" name="Grafik 42" descr="http://www.dionysiusschule-elsen.de/images/Real_content/Allgemeine_Bilder/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nysiusschule-elsen.de/images/Real_content/Allgemeine_Bilder/Panoram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224" cy="1083804"/>
                    </a:xfrm>
                    <a:prstGeom prst="rect">
                      <a:avLst/>
                    </a:prstGeom>
                    <a:noFill/>
                    <a:ln>
                      <a:noFill/>
                    </a:ln>
                  </pic:spPr>
                </pic:pic>
              </a:graphicData>
            </a:graphic>
          </wp:inline>
        </w:drawing>
      </w:r>
    </w:p>
    <w:p w:rsidR="00A9760B" w:rsidRPr="008D56E0" w:rsidRDefault="00A9760B" w:rsidP="002A2423">
      <w:pPr>
        <w:pStyle w:val="Listenabsatz"/>
        <w:ind w:left="0"/>
        <w:jc w:val="both"/>
        <w:rPr>
          <w:rFonts w:ascii="Century Gothic" w:hAnsi="Century Gothic" w:cs="Arial"/>
          <w:sz w:val="22"/>
          <w:szCs w:val="22"/>
        </w:rPr>
      </w:pPr>
    </w:p>
    <w:p w:rsidR="00D463F7" w:rsidRPr="008D56E0" w:rsidRDefault="00D463F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Seit vielen Jahren trägt der Förderverein durch seine Arbeit dazu bei,die allgemeinen pädagogischen Anliegen der Dionysiusschule zu unterstützen.Der Verein hilft der Schule bei Anschaffungen, die die Schule aus eigenen Mitteln nicht tätigen kann.Er stellt Geld- und Sachmittel zur Verwirklichung von Vorhaben und Projekten zur Verfügung,</w:t>
      </w:r>
      <w:r w:rsidR="00A9760B" w:rsidRPr="008D56E0">
        <w:rPr>
          <w:rFonts w:ascii="Century Gothic" w:hAnsi="Century Gothic" w:cs="Arial"/>
          <w:sz w:val="22"/>
          <w:szCs w:val="22"/>
        </w:rPr>
        <w:t xml:space="preserve"> die über</w:t>
      </w:r>
      <w:r w:rsidRPr="008D56E0">
        <w:rPr>
          <w:rFonts w:ascii="Century Gothic" w:hAnsi="Century Gothic" w:cs="Arial"/>
          <w:sz w:val="22"/>
          <w:szCs w:val="22"/>
        </w:rPr>
        <w:t xml:space="preserve"> die Verpflichtung des Schulträgers hinausgehen.Nur durch die Beteiligung des Förde</w:t>
      </w:r>
      <w:r w:rsidR="00A27C44">
        <w:rPr>
          <w:rFonts w:ascii="Century Gothic" w:hAnsi="Century Gothic" w:cs="Arial"/>
          <w:sz w:val="22"/>
          <w:szCs w:val="22"/>
        </w:rPr>
        <w:t>-</w:t>
      </w:r>
      <w:r w:rsidRPr="008D56E0">
        <w:rPr>
          <w:rFonts w:ascii="Century Gothic" w:hAnsi="Century Gothic" w:cs="Arial"/>
          <w:sz w:val="22"/>
          <w:szCs w:val="22"/>
        </w:rPr>
        <w:t>rvereins können viele Dinge umgesetzt werden, die Ihren Kindern unmittelbar zu Gute kommen.</w:t>
      </w:r>
    </w:p>
    <w:p w:rsidR="00107720" w:rsidRDefault="00107720">
      <w:pPr>
        <w:spacing w:after="200" w:line="276" w:lineRule="auto"/>
        <w:rPr>
          <w:rFonts w:ascii="Century Gothic" w:hAnsi="Century Gothic" w:cs="Arial"/>
          <w:sz w:val="22"/>
          <w:szCs w:val="22"/>
        </w:rPr>
      </w:pPr>
      <w:r>
        <w:rPr>
          <w:rFonts w:ascii="Century Gothic" w:hAnsi="Century Gothic" w:cs="Arial"/>
          <w:sz w:val="22"/>
          <w:szCs w:val="22"/>
        </w:rPr>
        <w:br w:type="page"/>
      </w:r>
    </w:p>
    <w:p w:rsidR="00D463F7" w:rsidRPr="008D56E0" w:rsidRDefault="00D463F7"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Einige weitere Aktivitäten/Unterstützungen des Fördervereins:</w:t>
      </w:r>
    </w:p>
    <w:tbl>
      <w:tblPr>
        <w:tblW w:w="5000" w:type="pct"/>
        <w:tblCellSpacing w:w="15" w:type="dxa"/>
        <w:tblInd w:w="468" w:type="dxa"/>
        <w:tblCellMar>
          <w:top w:w="15" w:type="dxa"/>
          <w:left w:w="15" w:type="dxa"/>
          <w:bottom w:w="15" w:type="dxa"/>
          <w:right w:w="15" w:type="dxa"/>
        </w:tblCellMar>
        <w:tblLook w:val="04A0"/>
      </w:tblPr>
      <w:tblGrid>
        <w:gridCol w:w="9070"/>
        <w:gridCol w:w="498"/>
      </w:tblGrid>
      <w:tr w:rsidR="00D463F7" w:rsidRPr="008D56E0" w:rsidTr="00E56316">
        <w:trPr>
          <w:tblCellSpacing w:w="15" w:type="dxa"/>
        </w:trPr>
        <w:tc>
          <w:tcPr>
            <w:tcW w:w="4716" w:type="pct"/>
            <w:tcBorders>
              <w:top w:val="dotted" w:sz="4" w:space="0" w:color="auto"/>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Unterstützung verschiedener schulischer Veranstaltungen im Laufe des Schuljahres (Theater-Projekt, „Mein Körper gehört mir“, Skater-Training, Zirkus-Projekt, etc.)</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Realisierung eines Spielgerätehauses auf dem Schulhof</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Anschaffung von Kleingeräten für den Sport- und Schwimmunterricht</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Anschaffung von Materialien für den Kunst- und Werkunterricht</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Anschaffung von Lernspielen für die Klassen zur Erweiterung des Differenzierungs</w:t>
            </w:r>
            <w:r w:rsidR="00107720">
              <w:rPr>
                <w:rFonts w:ascii="Century Gothic" w:hAnsi="Century Gothic" w:cs="Arial"/>
                <w:sz w:val="22"/>
                <w:szCs w:val="22"/>
              </w:rPr>
              <w:t>-</w:t>
            </w:r>
            <w:r w:rsidRPr="008D56E0">
              <w:rPr>
                <w:rFonts w:ascii="Century Gothic" w:hAnsi="Century Gothic" w:cs="Arial"/>
                <w:sz w:val="22"/>
                <w:szCs w:val="22"/>
              </w:rPr>
              <w:t>angebotes im Unterricht</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Ersatzbeschaffungen für die Klassenbibliotheken und für das Spielgerätehaus</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Anschaffung von 15 Inlineskater-Ausrüstungen</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left w:val="dotted" w:sz="4" w:space="0" w:color="auto"/>
              <w:bottom w:val="dotted" w:sz="4" w:space="0" w:color="auto"/>
              <w:right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Ausstattung der Flure mit Magnettafeln</w:t>
            </w:r>
          </w:p>
        </w:tc>
        <w:tc>
          <w:tcPr>
            <w:tcW w:w="237" w:type="pct"/>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r w:rsidR="00D463F7" w:rsidRPr="008D56E0" w:rsidTr="00E56316">
        <w:trPr>
          <w:tblCellSpacing w:w="15" w:type="dxa"/>
        </w:trPr>
        <w:tc>
          <w:tcPr>
            <w:tcW w:w="4716" w:type="pct"/>
            <w:tcBorders>
              <w:top w:val="dotted" w:sz="4" w:space="0" w:color="auto"/>
              <w:left w:val="dotted" w:sz="4" w:space="0" w:color="auto"/>
              <w:bottom w:val="dotted" w:sz="4" w:space="0" w:color="auto"/>
            </w:tcBorders>
            <w:shd w:val="clear" w:color="auto" w:fill="auto"/>
            <w:tcMar>
              <w:top w:w="0" w:type="dxa"/>
              <w:left w:w="0" w:type="dxa"/>
              <w:bottom w:w="0" w:type="dxa"/>
              <w:right w:w="0" w:type="dxa"/>
            </w:tcMar>
            <w:vAlign w:val="center"/>
            <w:hideMark/>
          </w:tcPr>
          <w:p w:rsidR="00D463F7" w:rsidRPr="008D56E0" w:rsidRDefault="00D463F7" w:rsidP="001C5A78">
            <w:pPr>
              <w:numPr>
                <w:ilvl w:val="0"/>
                <w:numId w:val="1"/>
              </w:numPr>
              <w:ind w:left="0"/>
              <w:contextualSpacing/>
              <w:jc w:val="both"/>
              <w:rPr>
                <w:rFonts w:ascii="Century Gothic" w:hAnsi="Century Gothic" w:cs="Arial"/>
              </w:rPr>
            </w:pPr>
            <w:r w:rsidRPr="008D56E0">
              <w:rPr>
                <w:rFonts w:ascii="Century Gothic" w:hAnsi="Century Gothic" w:cs="Arial"/>
                <w:sz w:val="22"/>
                <w:szCs w:val="22"/>
              </w:rPr>
              <w:t>Bereitstellung eines Budgets für die Kinderkonferenzen, in denen die Kinder selber über Anschaffungen entscheiden dürfen.</w:t>
            </w:r>
          </w:p>
        </w:tc>
        <w:tc>
          <w:tcPr>
            <w:tcW w:w="237" w:type="pct"/>
            <w:tcBorders>
              <w:top w:val="dotted" w:sz="4" w:space="0" w:color="auto"/>
              <w:bottom w:val="dotted" w:sz="4" w:space="0" w:color="auto"/>
              <w:right w:val="dotted" w:sz="4" w:space="0" w:color="auto"/>
            </w:tcBorders>
            <w:shd w:val="clear" w:color="auto" w:fill="auto"/>
            <w:vAlign w:val="center"/>
            <w:hideMark/>
          </w:tcPr>
          <w:p w:rsidR="00D463F7" w:rsidRPr="008D56E0" w:rsidRDefault="00D463F7" w:rsidP="001C5A78">
            <w:pPr>
              <w:numPr>
                <w:ilvl w:val="0"/>
                <w:numId w:val="1"/>
              </w:numPr>
              <w:ind w:left="0"/>
              <w:contextualSpacing/>
              <w:jc w:val="both"/>
              <w:rPr>
                <w:rFonts w:ascii="Century Gothic" w:hAnsi="Century Gothic" w:cs="Arial"/>
              </w:rPr>
            </w:pPr>
          </w:p>
        </w:tc>
      </w:tr>
    </w:tbl>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Ausstattung von Klassenräumen mit</w:t>
      </w:r>
      <w:r w:rsidR="00F770BD" w:rsidRPr="008D56E0">
        <w:rPr>
          <w:rFonts w:ascii="Century Gothic" w:hAnsi="Century Gothic" w:cs="Arial"/>
          <w:sz w:val="22"/>
          <w:szCs w:val="22"/>
        </w:rPr>
        <w:t xml:space="preserve"> digitalen</w:t>
      </w:r>
      <w:r w:rsidRPr="008D56E0">
        <w:rPr>
          <w:rFonts w:ascii="Century Gothic" w:hAnsi="Century Gothic" w:cs="Arial"/>
          <w:sz w:val="22"/>
          <w:szCs w:val="22"/>
        </w:rPr>
        <w:t xml:space="preserve"> Whiteboards.</w:t>
      </w:r>
    </w:p>
    <w:p w:rsidR="00C62A07" w:rsidRPr="008D56E0" w:rsidRDefault="00C62A07" w:rsidP="00107720">
      <w:pPr>
        <w:pStyle w:val="Listenabsatz"/>
        <w:ind w:left="426"/>
        <w:jc w:val="both"/>
        <w:rPr>
          <w:rFonts w:ascii="Century Gothic" w:hAnsi="Century Gothic" w:cs="Arial"/>
          <w:sz w:val="22"/>
          <w:szCs w:val="22"/>
        </w:rPr>
      </w:pPr>
    </w:p>
    <w:p w:rsidR="00D463F7" w:rsidRPr="008D56E0" w:rsidRDefault="00D463F7" w:rsidP="00107720">
      <w:pPr>
        <w:pStyle w:val="Listenabsatz"/>
        <w:ind w:left="426"/>
        <w:jc w:val="both"/>
        <w:rPr>
          <w:rFonts w:ascii="Century Gothic" w:hAnsi="Century Gothic" w:cs="Arial"/>
          <w:sz w:val="22"/>
          <w:szCs w:val="22"/>
        </w:rPr>
      </w:pPr>
    </w:p>
    <w:p w:rsidR="00D463F7" w:rsidRDefault="00D463F7" w:rsidP="00262FAA">
      <w:pPr>
        <w:pStyle w:val="Listenabsatz"/>
        <w:ind w:left="0"/>
        <w:jc w:val="both"/>
        <w:rPr>
          <w:rFonts w:ascii="Century Gothic" w:hAnsi="Century Gothic" w:cs="Arial"/>
          <w:b/>
          <w:sz w:val="28"/>
          <w:szCs w:val="22"/>
        </w:rPr>
      </w:pPr>
      <w:r w:rsidRPr="00262FAA">
        <w:rPr>
          <w:rFonts w:ascii="Century Gothic" w:hAnsi="Century Gothic" w:cs="Arial"/>
          <w:b/>
          <w:sz w:val="28"/>
          <w:szCs w:val="22"/>
        </w:rPr>
        <w:t>Kooperationen</w:t>
      </w:r>
    </w:p>
    <w:p w:rsidR="00262FAA" w:rsidRPr="00262FAA" w:rsidRDefault="00262FAA" w:rsidP="00262FAA">
      <w:pPr>
        <w:pStyle w:val="Listenabsatz"/>
        <w:ind w:left="0"/>
        <w:jc w:val="both"/>
        <w:rPr>
          <w:rFonts w:ascii="Century Gothic" w:hAnsi="Century Gothic" w:cs="Arial"/>
          <w:b/>
          <w:sz w:val="28"/>
          <w:szCs w:val="22"/>
        </w:rPr>
      </w:pPr>
    </w:p>
    <w:p w:rsidR="008B7538" w:rsidRPr="008D56E0" w:rsidRDefault="008B7538" w:rsidP="00107720">
      <w:pPr>
        <w:pStyle w:val="Listenabsatz"/>
        <w:ind w:left="426"/>
        <w:jc w:val="both"/>
        <w:rPr>
          <w:rFonts w:ascii="Century Gothic" w:hAnsi="Century Gothic" w:cs="Arial"/>
          <w:sz w:val="22"/>
          <w:szCs w:val="22"/>
        </w:rPr>
      </w:pPr>
      <w:r w:rsidRPr="008D56E0">
        <w:rPr>
          <w:rFonts w:ascii="Century Gothic" w:hAnsi="Century Gothic" w:cs="Arial"/>
          <w:sz w:val="22"/>
          <w:szCs w:val="22"/>
        </w:rPr>
        <w:t xml:space="preserve">Die Kooperation mit Eltern und allen Stellen und Einrichtungen, die im Schulumfeld mit uns zusammenarbeiten, sind ein wichtiger Bestandteil unseres Schullebens. </w:t>
      </w:r>
    </w:p>
    <w:p w:rsidR="008B7538" w:rsidRPr="008D56E0" w:rsidRDefault="008B7538" w:rsidP="00107720">
      <w:pPr>
        <w:pStyle w:val="Listenabsatz"/>
        <w:ind w:left="426"/>
        <w:jc w:val="both"/>
        <w:rPr>
          <w:rFonts w:ascii="Century Gothic" w:hAnsi="Century Gothic" w:cs="Arial"/>
          <w:sz w:val="22"/>
          <w:szCs w:val="22"/>
        </w:rPr>
      </w:pPr>
      <w:r w:rsidRPr="008D56E0">
        <w:rPr>
          <w:rFonts w:ascii="Century Gothic" w:hAnsi="Century Gothic" w:cs="Arial"/>
          <w:sz w:val="22"/>
          <w:szCs w:val="22"/>
        </w:rPr>
        <w:t>Dazu gehören folgende Projekte/ Angebote:</w:t>
      </w:r>
    </w:p>
    <w:p w:rsidR="008B7538" w:rsidRPr="008D56E0" w:rsidRDefault="008B7538"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Unsere ehrenamtlichen Lesementoren unterstützen einzelne Schüler vor allem in den 2. Und 3. Jahrgängen bei der Entwicklung der Lesefertigkeit und Lesefähigkeit. Jede Woche gibt es feste Unterrichtsstunden, in denen diese Lesementoren mit den entsprechenden Kindern individuell Lesen üben und mit ihnen über das Gelesene sprechen.</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den örtlichen Kindergärten (Austausch in Regionalkonferenzen, Besuch der Schulanfänger vor der Einschulung, Einschulungskonferenzen)</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den weiterführenden Schulen (Erprobungsstufenkonferenzen, Fachkonferenzen)</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der städtischen Musikschule im Projekt JEKI (Jedem Kind sein Instru</w:t>
      </w:r>
      <w:r w:rsidR="00A27C44">
        <w:rPr>
          <w:rFonts w:ascii="Century Gothic" w:hAnsi="Century Gothic" w:cs="Arial"/>
          <w:sz w:val="22"/>
          <w:szCs w:val="22"/>
        </w:rPr>
        <w:t>-</w:t>
      </w:r>
      <w:r w:rsidRPr="008D56E0">
        <w:rPr>
          <w:rFonts w:ascii="Century Gothic" w:hAnsi="Century Gothic" w:cs="Arial"/>
          <w:sz w:val="22"/>
          <w:szCs w:val="22"/>
        </w:rPr>
        <w:t>ment)</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Jugend</w:t>
      </w:r>
      <w:r w:rsidR="00F321B8" w:rsidRPr="008D56E0">
        <w:rPr>
          <w:rFonts w:ascii="Century Gothic" w:hAnsi="Century Gothic" w:cs="Arial"/>
          <w:sz w:val="22"/>
          <w:szCs w:val="22"/>
        </w:rPr>
        <w:t xml:space="preserve">amt, Gesundheitsamt, Regionaler </w:t>
      </w:r>
      <w:r w:rsidRPr="008D56E0">
        <w:rPr>
          <w:rFonts w:ascii="Century Gothic" w:hAnsi="Century Gothic" w:cs="Arial"/>
          <w:sz w:val="22"/>
          <w:szCs w:val="22"/>
        </w:rPr>
        <w:t>Schulbera</w:t>
      </w:r>
      <w:r w:rsidR="00F321B8" w:rsidRPr="008D56E0">
        <w:rPr>
          <w:rFonts w:ascii="Century Gothic" w:hAnsi="Century Gothic" w:cs="Arial"/>
          <w:sz w:val="22"/>
          <w:szCs w:val="22"/>
        </w:rPr>
        <w:t>-</w:t>
      </w:r>
      <w:r w:rsidRPr="008D56E0">
        <w:rPr>
          <w:rFonts w:ascii="Century Gothic" w:hAnsi="Century Gothic" w:cs="Arial"/>
          <w:sz w:val="22"/>
          <w:szCs w:val="22"/>
        </w:rPr>
        <w:t>tungsstelle, Beratungsstellen der Kirchen etc.</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Praktika von Studenten der Universität und der Fachhochschulen sowie von Schülern der gymnasialen Oberstufe</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dem Studienseminar und dem PLAZ der Uni Paderborn, auch im Projekt „Balu und du!“</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den Kirchengemeinden</w:t>
      </w:r>
    </w:p>
    <w:p w:rsidR="00D463F7" w:rsidRPr="008D56E0" w:rsidRDefault="00D463F7" w:rsidP="00107720">
      <w:pPr>
        <w:ind w:left="426"/>
        <w:contextualSpacing/>
        <w:jc w:val="both"/>
        <w:rPr>
          <w:rFonts w:ascii="Century Gothic" w:hAnsi="Century Gothic" w:cs="Arial"/>
          <w:sz w:val="22"/>
          <w:szCs w:val="22"/>
        </w:rPr>
      </w:pPr>
      <w:r w:rsidRPr="008D56E0">
        <w:rPr>
          <w:rFonts w:ascii="Century Gothic" w:hAnsi="Century Gothic" w:cs="Arial"/>
          <w:sz w:val="22"/>
          <w:szCs w:val="22"/>
        </w:rPr>
        <w:t xml:space="preserve">(Gestaltung von regelmäßigen Gottesdiensten und besonderen Gottesdiensten zu aktuellen Anlässen, Seelsorgestunde im </w:t>
      </w:r>
      <w:r w:rsidR="00F770BD" w:rsidRPr="008D56E0">
        <w:rPr>
          <w:rFonts w:ascii="Century Gothic" w:hAnsi="Century Gothic" w:cs="Arial"/>
          <w:sz w:val="22"/>
          <w:szCs w:val="22"/>
        </w:rPr>
        <w:t xml:space="preserve">2. Und </w:t>
      </w:r>
      <w:r w:rsidRPr="008D56E0">
        <w:rPr>
          <w:rFonts w:ascii="Century Gothic" w:hAnsi="Century Gothic" w:cs="Arial"/>
          <w:sz w:val="22"/>
          <w:szCs w:val="22"/>
        </w:rPr>
        <w:t>3. Schuljahr, Beiträge zu Gemeinde</w:t>
      </w:r>
      <w:r w:rsidR="00A27C44">
        <w:rPr>
          <w:rFonts w:ascii="Century Gothic" w:hAnsi="Century Gothic" w:cs="Arial"/>
          <w:sz w:val="22"/>
          <w:szCs w:val="22"/>
        </w:rPr>
        <w:t>-</w:t>
      </w:r>
      <w:r w:rsidRPr="008D56E0">
        <w:rPr>
          <w:rFonts w:ascii="Century Gothic" w:hAnsi="Century Gothic" w:cs="Arial"/>
          <w:sz w:val="22"/>
          <w:szCs w:val="22"/>
        </w:rPr>
        <w:t>festen und Seniorennachmittagen)</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der Polizei (Schulwegsicherheit und Radfahrausbildung)</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dem Elsener Kinderchor</w:t>
      </w:r>
      <w:r w:rsidR="00F321B8" w:rsidRPr="008D56E0">
        <w:rPr>
          <w:rFonts w:ascii="Century Gothic" w:hAnsi="Century Gothic" w:cs="Arial"/>
          <w:sz w:val="22"/>
          <w:szCs w:val="22"/>
        </w:rPr>
        <w:t xml:space="preserve"> und der Domkantorei Paderborn</w:t>
      </w:r>
    </w:p>
    <w:p w:rsidR="00D5429B" w:rsidRPr="008D56E0" w:rsidRDefault="00D5429B"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Kooperation mit dem Altenheim „Wohnpark Schrieweshof“ im Rahmen des Projektes „Lesepatenschaft“</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Zusammenarbeit mit den örtlichen Vereinen (z.B. HVV</w:t>
      </w:r>
      <w:r w:rsidR="00A27C44">
        <w:rPr>
          <w:rFonts w:ascii="Century Gothic" w:hAnsi="Century Gothic" w:cs="Arial"/>
          <w:sz w:val="22"/>
          <w:szCs w:val="22"/>
        </w:rPr>
        <w:t>-</w:t>
      </w:r>
      <w:r w:rsidRPr="008D56E0">
        <w:rPr>
          <w:rFonts w:ascii="Century Gothic" w:hAnsi="Century Gothic" w:cs="Arial"/>
          <w:sz w:val="22"/>
          <w:szCs w:val="22"/>
        </w:rPr>
        <w:t>Martinsaktio</w:t>
      </w:r>
      <w:r w:rsidR="00107720">
        <w:rPr>
          <w:rFonts w:ascii="Century Gothic" w:hAnsi="Century Gothic" w:cs="Arial"/>
          <w:sz w:val="22"/>
          <w:szCs w:val="22"/>
        </w:rPr>
        <w:t>n, TuRa-Sportfest, Feuerwehr-</w:t>
      </w:r>
      <w:r w:rsidRPr="008D56E0">
        <w:rPr>
          <w:rFonts w:ascii="Century Gothic" w:hAnsi="Century Gothic" w:cs="Arial"/>
          <w:sz w:val="22"/>
          <w:szCs w:val="22"/>
        </w:rPr>
        <w:t xml:space="preserve">Brandübung )und Banken </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Teilnahme an regionalen und überregionalen Wettbewerben und Ausscheidungs</w:t>
      </w:r>
      <w:r w:rsidR="00A27C44">
        <w:rPr>
          <w:rFonts w:ascii="Century Gothic" w:hAnsi="Century Gothic" w:cs="Arial"/>
          <w:sz w:val="22"/>
          <w:szCs w:val="22"/>
        </w:rPr>
        <w:t>-</w:t>
      </w:r>
      <w:r w:rsidRPr="008D56E0">
        <w:rPr>
          <w:rFonts w:ascii="Century Gothic" w:hAnsi="Century Gothic" w:cs="Arial"/>
          <w:sz w:val="22"/>
          <w:szCs w:val="22"/>
        </w:rPr>
        <w:t>kämpfen (Mathematik, Deutsch, Sport, Kunst, Schach)</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Besuche kultureller Einrichtungen (Grünes Klassenzimmer, Theater, Bibliothek, Museen, Kinderkonzerte, …)</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Beteiligung an städtischen Aktionen (Energiesparaktion, Müllsammelaktion, Advents</w:t>
      </w:r>
      <w:r w:rsidR="00A27C44">
        <w:rPr>
          <w:rFonts w:ascii="Century Gothic" w:hAnsi="Century Gothic" w:cs="Arial"/>
          <w:sz w:val="22"/>
          <w:szCs w:val="22"/>
        </w:rPr>
        <w:t>-</w:t>
      </w:r>
      <w:r w:rsidRPr="008D56E0">
        <w:rPr>
          <w:rFonts w:ascii="Century Gothic" w:hAnsi="Century Gothic" w:cs="Arial"/>
          <w:sz w:val="22"/>
          <w:szCs w:val="22"/>
        </w:rPr>
        <w:t>kalender für das Rathaus, Wissenschaftstage, …)</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 xml:space="preserve">Durchführung des Präventionsprojektes gegen sexuellen Missbrauch „Mein Körper gehört mir“ </w:t>
      </w:r>
    </w:p>
    <w:p w:rsidR="00444307" w:rsidRPr="008D56E0" w:rsidRDefault="0044430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Teilnahme an dem Projekt „Paderborner Vielseitigkeitssichtung“</w:t>
      </w:r>
    </w:p>
    <w:p w:rsidR="00D463F7" w:rsidRPr="008D56E0" w:rsidRDefault="00D463F7" w:rsidP="001C5A78">
      <w:pPr>
        <w:numPr>
          <w:ilvl w:val="0"/>
          <w:numId w:val="1"/>
        </w:numPr>
        <w:ind w:left="426"/>
        <w:contextualSpacing/>
        <w:jc w:val="both"/>
        <w:rPr>
          <w:rFonts w:ascii="Century Gothic" w:hAnsi="Century Gothic" w:cs="Arial"/>
          <w:sz w:val="22"/>
          <w:szCs w:val="22"/>
        </w:rPr>
      </w:pPr>
      <w:r w:rsidRPr="008D56E0">
        <w:rPr>
          <w:rFonts w:ascii="Century Gothic" w:hAnsi="Century Gothic" w:cs="Arial"/>
          <w:sz w:val="22"/>
          <w:szCs w:val="22"/>
        </w:rPr>
        <w:t>Erstellen von Berichten in der lokalen Presse (Tageszeitung, Elsener Nachrichten, Homepage)</w:t>
      </w:r>
    </w:p>
    <w:p w:rsidR="00D32805" w:rsidRPr="008D56E0" w:rsidRDefault="00D32805" w:rsidP="002A2423">
      <w:pPr>
        <w:pStyle w:val="Listenabsatz"/>
        <w:ind w:left="0"/>
        <w:jc w:val="both"/>
        <w:rPr>
          <w:rFonts w:ascii="Century Gothic" w:hAnsi="Century Gothic" w:cs="Arial"/>
          <w:sz w:val="22"/>
          <w:szCs w:val="22"/>
        </w:rPr>
      </w:pPr>
    </w:p>
    <w:p w:rsidR="001B35B0" w:rsidRPr="008D56E0" w:rsidRDefault="001B35B0" w:rsidP="002A2423">
      <w:pPr>
        <w:pStyle w:val="Listenabsatz"/>
        <w:ind w:left="0"/>
        <w:jc w:val="both"/>
        <w:rPr>
          <w:rFonts w:ascii="Century Gothic" w:hAnsi="Century Gothic" w:cs="Arial"/>
          <w:b/>
          <w:i/>
          <w:sz w:val="22"/>
          <w:szCs w:val="22"/>
        </w:rPr>
      </w:pPr>
    </w:p>
    <w:p w:rsidR="005B0D08" w:rsidRDefault="001B35B0" w:rsidP="002A2423">
      <w:pPr>
        <w:pStyle w:val="Listenabsatz"/>
        <w:ind w:left="0"/>
        <w:jc w:val="both"/>
        <w:rPr>
          <w:rFonts w:ascii="Century Gothic" w:hAnsi="Century Gothic" w:cs="Arial"/>
          <w:b/>
          <w:sz w:val="28"/>
          <w:szCs w:val="22"/>
        </w:rPr>
      </w:pPr>
      <w:r w:rsidRPr="00262FAA">
        <w:rPr>
          <w:rFonts w:ascii="Century Gothic" w:hAnsi="Century Gothic" w:cs="Arial"/>
          <w:b/>
          <w:sz w:val="28"/>
          <w:szCs w:val="22"/>
        </w:rPr>
        <w:t xml:space="preserve">Verlässliche Schule </w:t>
      </w:r>
      <w:r w:rsidR="00262FAA">
        <w:rPr>
          <w:rFonts w:ascii="Century Gothic" w:hAnsi="Century Gothic" w:cs="Arial"/>
          <w:b/>
          <w:sz w:val="28"/>
          <w:szCs w:val="22"/>
        </w:rPr>
        <w:t>–</w:t>
      </w:r>
      <w:r w:rsidR="005B0D08" w:rsidRPr="00262FAA">
        <w:rPr>
          <w:rFonts w:ascii="Century Gothic" w:hAnsi="Century Gothic" w:cs="Arial"/>
          <w:b/>
          <w:sz w:val="28"/>
          <w:szCs w:val="22"/>
        </w:rPr>
        <w:t>Betreuungsfor</w:t>
      </w:r>
      <w:r w:rsidRPr="00262FAA">
        <w:rPr>
          <w:rFonts w:ascii="Century Gothic" w:hAnsi="Century Gothic" w:cs="Arial"/>
          <w:b/>
          <w:sz w:val="28"/>
          <w:szCs w:val="22"/>
        </w:rPr>
        <w:t>men</w:t>
      </w:r>
    </w:p>
    <w:p w:rsidR="00262FAA" w:rsidRPr="00262FAA" w:rsidRDefault="00262FAA" w:rsidP="002A2423">
      <w:pPr>
        <w:pStyle w:val="Listenabsatz"/>
        <w:ind w:left="0"/>
        <w:jc w:val="both"/>
        <w:rPr>
          <w:rFonts w:ascii="Century Gothic" w:hAnsi="Century Gothic" w:cs="Arial"/>
          <w:sz w:val="22"/>
          <w:szCs w:val="22"/>
        </w:rPr>
      </w:pPr>
    </w:p>
    <w:p w:rsidR="001B35B0" w:rsidRDefault="001B35B0"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Für immer mehr Eltern unserer Schüler stellt die OGS einen wesentlichen Schritt zur Vereinbarkeit von Familie und Beruf dar. Für die Kinder wird das bestehende Betreuungs</w:t>
      </w:r>
      <w:r w:rsidR="00E56316">
        <w:rPr>
          <w:rFonts w:ascii="Century Gothic" w:hAnsi="Century Gothic" w:cs="Arial"/>
          <w:sz w:val="22"/>
          <w:szCs w:val="22"/>
        </w:rPr>
        <w:t>-</w:t>
      </w:r>
      <w:r w:rsidRPr="008D56E0">
        <w:rPr>
          <w:rFonts w:ascii="Century Gothic" w:hAnsi="Century Gothic" w:cs="Arial"/>
          <w:sz w:val="22"/>
          <w:szCs w:val="22"/>
        </w:rPr>
        <w:t>angebot im Sinne einer ganzheitlich, zugewandten Betreuung und Entwicklungsförder</w:t>
      </w:r>
      <w:r w:rsidR="001E37CE">
        <w:rPr>
          <w:rFonts w:ascii="Century Gothic" w:hAnsi="Century Gothic" w:cs="Arial"/>
          <w:sz w:val="22"/>
          <w:szCs w:val="22"/>
        </w:rPr>
        <w:t>-</w:t>
      </w:r>
      <w:r w:rsidRPr="008D56E0">
        <w:rPr>
          <w:rFonts w:ascii="Century Gothic" w:hAnsi="Century Gothic" w:cs="Arial"/>
          <w:sz w:val="22"/>
          <w:szCs w:val="22"/>
        </w:rPr>
        <w:t xml:space="preserve">ung ergänzt und durch wechselnde Wahlangebote vertieft. Dabei erfahren alle Kinder verlässliche Unterstützung und Förderung. </w:t>
      </w:r>
    </w:p>
    <w:p w:rsidR="001E37CE" w:rsidRPr="008D56E0" w:rsidRDefault="001E37CE" w:rsidP="002A2423">
      <w:pPr>
        <w:pStyle w:val="Listenabsatz"/>
        <w:ind w:left="0"/>
        <w:jc w:val="both"/>
        <w:rPr>
          <w:rFonts w:ascii="Century Gothic" w:hAnsi="Century Gothic" w:cs="Arial"/>
          <w:sz w:val="22"/>
          <w:szCs w:val="22"/>
        </w:rPr>
      </w:pPr>
    </w:p>
    <w:p w:rsidR="005B0D08" w:rsidRDefault="005B0D08" w:rsidP="002A2423">
      <w:pPr>
        <w:jc w:val="both"/>
        <w:rPr>
          <w:rFonts w:ascii="Century Gothic" w:hAnsi="Century Gothic" w:cs="Arial"/>
          <w:sz w:val="22"/>
          <w:szCs w:val="22"/>
        </w:rPr>
      </w:pPr>
    </w:p>
    <w:p w:rsidR="00E56316" w:rsidRPr="008D56E0" w:rsidRDefault="00E56316" w:rsidP="002A2423">
      <w:pPr>
        <w:jc w:val="both"/>
        <w:rPr>
          <w:rFonts w:ascii="Century Gothic" w:hAnsi="Century Gothic" w:cs="Arial"/>
          <w:sz w:val="22"/>
          <w:szCs w:val="22"/>
        </w:rPr>
      </w:pPr>
    </w:p>
    <w:p w:rsidR="001E37CE" w:rsidRPr="005E761F" w:rsidRDefault="00361737" w:rsidP="00E4782A">
      <w:pPr>
        <w:ind w:left="7788"/>
        <w:jc w:val="center"/>
        <w:rPr>
          <w:rFonts w:ascii="Century Gothic" w:hAnsi="Century Gothic"/>
          <w:sz w:val="22"/>
          <w:szCs w:val="22"/>
        </w:rPr>
      </w:pPr>
      <w:r>
        <w:rPr>
          <w:rFonts w:ascii="Century Gothic" w:hAnsi="Century Gothic"/>
          <w:noProof/>
          <w:sz w:val="22"/>
          <w:szCs w:val="2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25.85pt;margin-top:-21.35pt;width:114pt;height:30.4pt;z-index:251699200" fillcolor="black">
            <v:shadow color="#868686"/>
            <v:textpath style="font-family:&quot;Bookman Old Style&quot;;font-size:20pt;font-weight:bold" fitshape="t" trim="t" string="FreiZeit Schule e. V."/>
          </v:shape>
        </w:pict>
      </w:r>
      <w:r w:rsidR="001E37CE" w:rsidRPr="005E761F">
        <w:rPr>
          <w:rFonts w:ascii="Century Gothic" w:hAnsi="Century Gothic"/>
          <w:noProof/>
          <w:sz w:val="22"/>
          <w:szCs w:val="22"/>
        </w:rPr>
        <w:drawing>
          <wp:anchor distT="0" distB="0" distL="114300" distR="114300" simplePos="0" relativeHeight="251698176" behindDoc="1" locked="0" layoutInCell="1" allowOverlap="1">
            <wp:simplePos x="0" y="0"/>
            <wp:positionH relativeFrom="column">
              <wp:posOffset>-109220</wp:posOffset>
            </wp:positionH>
            <wp:positionV relativeFrom="paragraph">
              <wp:posOffset>-80645</wp:posOffset>
            </wp:positionV>
            <wp:extent cx="885825" cy="676275"/>
            <wp:effectExtent l="0" t="0" r="9525" b="9525"/>
            <wp:wrapNone/>
            <wp:docPr id="6" name="Grafik 1"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E03254_"/>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676275"/>
                    </a:xfrm>
                    <a:prstGeom prst="rect">
                      <a:avLst/>
                    </a:prstGeom>
                    <a:noFill/>
                  </pic:spPr>
                </pic:pic>
              </a:graphicData>
            </a:graphic>
          </wp:anchor>
        </w:drawing>
      </w:r>
    </w:p>
    <w:p w:rsidR="001E37CE" w:rsidRPr="005E761F" w:rsidRDefault="001E37CE" w:rsidP="001E37CE">
      <w:pPr>
        <w:jc w:val="center"/>
        <w:rPr>
          <w:rFonts w:ascii="Century Gothic" w:hAnsi="Century Gothic"/>
          <w:b/>
          <w:sz w:val="22"/>
          <w:szCs w:val="22"/>
        </w:rPr>
      </w:pPr>
    </w:p>
    <w:p w:rsidR="001E37CE" w:rsidRPr="005E761F" w:rsidRDefault="001E37CE" w:rsidP="001E37CE">
      <w:pPr>
        <w:tabs>
          <w:tab w:val="left" w:pos="780"/>
        </w:tabs>
        <w:rPr>
          <w:rFonts w:ascii="Century Gothic" w:hAnsi="Century Gothic"/>
          <w:sz w:val="22"/>
          <w:szCs w:val="22"/>
        </w:rPr>
      </w:pPr>
      <w:r>
        <w:rPr>
          <w:rFonts w:ascii="Century Gothic" w:hAnsi="Century Gothic"/>
          <w:sz w:val="22"/>
          <w:szCs w:val="22"/>
        </w:rPr>
        <w:tab/>
      </w:r>
    </w:p>
    <w:p w:rsidR="001E37CE" w:rsidRPr="005E761F" w:rsidRDefault="001E37CE" w:rsidP="001E37CE">
      <w:pPr>
        <w:jc w:val="center"/>
        <w:rPr>
          <w:rFonts w:ascii="Century Gothic" w:hAnsi="Century Gothic"/>
          <w:sz w:val="22"/>
          <w:szCs w:val="22"/>
        </w:rPr>
      </w:pPr>
    </w:p>
    <w:p w:rsidR="001E37CE" w:rsidRPr="005E761F" w:rsidRDefault="001E37CE" w:rsidP="001E37CE">
      <w:pPr>
        <w:jc w:val="center"/>
        <w:rPr>
          <w:rFonts w:ascii="Century Gothic" w:hAnsi="Century Gothic"/>
          <w:sz w:val="22"/>
          <w:szCs w:val="22"/>
        </w:rPr>
      </w:pPr>
    </w:p>
    <w:p w:rsidR="001E37CE" w:rsidRPr="005E761F" w:rsidRDefault="001E37CE" w:rsidP="001E37CE">
      <w:pPr>
        <w:pStyle w:val="Listenabsatz"/>
        <w:numPr>
          <w:ilvl w:val="0"/>
          <w:numId w:val="54"/>
        </w:numPr>
        <w:rPr>
          <w:rFonts w:ascii="Century Gothic" w:hAnsi="Century Gothic"/>
          <w:sz w:val="22"/>
          <w:szCs w:val="22"/>
        </w:rPr>
      </w:pPr>
      <w:r w:rsidRPr="005E761F">
        <w:rPr>
          <w:rFonts w:ascii="Century Gothic" w:hAnsi="Century Gothic"/>
          <w:sz w:val="22"/>
          <w:szCs w:val="22"/>
        </w:rPr>
        <w:t>Betreuung „8 bis 13 Uhr“ (BGS/Kurze Betreuung)</w:t>
      </w:r>
    </w:p>
    <w:p w:rsidR="001E37CE" w:rsidRPr="005E761F" w:rsidRDefault="001E37CE" w:rsidP="001E37CE">
      <w:pPr>
        <w:pStyle w:val="Listenabsatz"/>
        <w:numPr>
          <w:ilvl w:val="0"/>
          <w:numId w:val="54"/>
        </w:numPr>
        <w:rPr>
          <w:rFonts w:ascii="Century Gothic" w:hAnsi="Century Gothic"/>
          <w:sz w:val="22"/>
          <w:szCs w:val="22"/>
        </w:rPr>
      </w:pPr>
      <w:r w:rsidRPr="005E761F">
        <w:rPr>
          <w:rFonts w:ascii="Century Gothic" w:hAnsi="Century Gothic"/>
          <w:sz w:val="22"/>
          <w:szCs w:val="22"/>
        </w:rPr>
        <w:t>Offene Ganztagsschule (OGS)</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8"/>
          <w:szCs w:val="22"/>
        </w:rPr>
      </w:pPr>
      <w:r w:rsidRPr="00E4782A">
        <w:rPr>
          <w:rFonts w:ascii="Century Gothic" w:hAnsi="Century Gothic"/>
          <w:b/>
          <w:sz w:val="28"/>
          <w:szCs w:val="22"/>
        </w:rPr>
        <w:t>Die Betreuung „8 bis 13 Uhr“ (BGS/Kurze Betreuung)</w:t>
      </w:r>
    </w:p>
    <w:p w:rsidR="001E37CE" w:rsidRDefault="001E37CE" w:rsidP="001E37CE">
      <w:pPr>
        <w:rPr>
          <w:rFonts w:ascii="Century Gothic" w:hAnsi="Century Gothic"/>
          <w:b/>
          <w:sz w:val="22"/>
          <w:szCs w:val="22"/>
        </w:rPr>
      </w:pPr>
    </w:p>
    <w:p w:rsidR="00E4782A" w:rsidRPr="005E761F" w:rsidRDefault="00E4782A" w:rsidP="001E37CE">
      <w:pPr>
        <w:rPr>
          <w:rFonts w:ascii="Century Gothic" w:hAnsi="Century Gothic"/>
          <w:b/>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Räumlichkeiten</w:t>
      </w:r>
    </w:p>
    <w:p w:rsidR="001E37CE" w:rsidRPr="005E761F" w:rsidRDefault="001E37CE" w:rsidP="001E37CE">
      <w:pPr>
        <w:pStyle w:val="Listenabsatz"/>
        <w:numPr>
          <w:ilvl w:val="0"/>
          <w:numId w:val="55"/>
        </w:numPr>
        <w:rPr>
          <w:rFonts w:ascii="Century Gothic" w:hAnsi="Century Gothic"/>
          <w:sz w:val="22"/>
          <w:szCs w:val="22"/>
        </w:rPr>
      </w:pPr>
      <w:r w:rsidRPr="005E761F">
        <w:rPr>
          <w:rFonts w:ascii="Century Gothic" w:hAnsi="Century Gothic"/>
          <w:sz w:val="22"/>
          <w:szCs w:val="22"/>
        </w:rPr>
        <w:t>Stufe 1 wird im Schulgebäude betreut</w:t>
      </w:r>
    </w:p>
    <w:p w:rsidR="001E37CE" w:rsidRPr="005E761F" w:rsidRDefault="001E37CE" w:rsidP="001E37CE">
      <w:pPr>
        <w:pStyle w:val="Listenabsatz"/>
        <w:numPr>
          <w:ilvl w:val="0"/>
          <w:numId w:val="55"/>
        </w:numPr>
        <w:rPr>
          <w:rFonts w:ascii="Century Gothic" w:hAnsi="Century Gothic"/>
          <w:sz w:val="22"/>
          <w:szCs w:val="22"/>
        </w:rPr>
      </w:pPr>
      <w:r w:rsidRPr="005E761F">
        <w:rPr>
          <w:rFonts w:ascii="Century Gothic" w:hAnsi="Century Gothic"/>
          <w:sz w:val="22"/>
          <w:szCs w:val="22"/>
        </w:rPr>
        <w:t>Stufe 2 bis 4 werden in der Verwaltungsnebenstelle betreut</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Betreuungszeiten</w:t>
      </w:r>
    </w:p>
    <w:p w:rsidR="001E37CE" w:rsidRPr="005E761F" w:rsidRDefault="001E37CE" w:rsidP="001E37CE">
      <w:pPr>
        <w:pStyle w:val="Listenabsatz"/>
        <w:numPr>
          <w:ilvl w:val="0"/>
          <w:numId w:val="56"/>
        </w:numPr>
        <w:rPr>
          <w:rFonts w:ascii="Century Gothic" w:hAnsi="Century Gothic"/>
          <w:sz w:val="22"/>
          <w:szCs w:val="22"/>
        </w:rPr>
      </w:pPr>
      <w:r w:rsidRPr="005E761F">
        <w:rPr>
          <w:rFonts w:ascii="Century Gothic" w:hAnsi="Century Gothic"/>
          <w:sz w:val="22"/>
          <w:szCs w:val="22"/>
        </w:rPr>
        <w:t>7.30 Uhr bis 13.20 Uhr (Ende der 6. Schulstunde)</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Abholzeiten</w:t>
      </w:r>
    </w:p>
    <w:p w:rsidR="001E37CE" w:rsidRPr="005E761F" w:rsidRDefault="001E37CE" w:rsidP="001E37CE">
      <w:pPr>
        <w:pStyle w:val="Listenabsatz"/>
        <w:numPr>
          <w:ilvl w:val="0"/>
          <w:numId w:val="56"/>
        </w:numPr>
        <w:rPr>
          <w:rFonts w:ascii="Century Gothic" w:hAnsi="Century Gothic"/>
          <w:sz w:val="22"/>
          <w:szCs w:val="22"/>
        </w:rPr>
      </w:pPr>
      <w:r w:rsidRPr="005E761F">
        <w:rPr>
          <w:rFonts w:ascii="Century Gothic" w:hAnsi="Century Gothic"/>
          <w:sz w:val="22"/>
          <w:szCs w:val="22"/>
        </w:rPr>
        <w:t>Je nach Stundenplan des Kindes bis 13.20 Uhr jederzeit möglich</w:t>
      </w:r>
    </w:p>
    <w:p w:rsidR="001E37CE" w:rsidRPr="005E761F" w:rsidRDefault="001E37CE" w:rsidP="001E37CE">
      <w:pPr>
        <w:pStyle w:val="Listenabsatz"/>
        <w:ind w:left="360"/>
        <w:rPr>
          <w:rFonts w:ascii="Century Gothic" w:hAnsi="Century Gothic"/>
          <w:sz w:val="22"/>
          <w:szCs w:val="22"/>
        </w:rPr>
      </w:pPr>
      <w:r w:rsidRPr="005E761F">
        <w:rPr>
          <w:rFonts w:ascii="Century Gothic" w:hAnsi="Century Gothic"/>
          <w:sz w:val="22"/>
          <w:szCs w:val="22"/>
        </w:rPr>
        <w:t>Unterrichtsende 11.35 Uhr nach der 4. Stunde</w:t>
      </w:r>
    </w:p>
    <w:p w:rsidR="001E37CE" w:rsidRPr="005E761F" w:rsidRDefault="001E37CE" w:rsidP="001E37CE">
      <w:pPr>
        <w:pStyle w:val="Listenabsatz"/>
        <w:ind w:left="360"/>
        <w:rPr>
          <w:rFonts w:ascii="Century Gothic" w:hAnsi="Century Gothic"/>
          <w:sz w:val="22"/>
          <w:szCs w:val="22"/>
        </w:rPr>
      </w:pPr>
      <w:r w:rsidRPr="005E761F">
        <w:rPr>
          <w:rFonts w:ascii="Century Gothic" w:hAnsi="Century Gothic"/>
          <w:sz w:val="22"/>
          <w:szCs w:val="22"/>
        </w:rPr>
        <w:t>Unterrichtsende 12.30 Uhr nach der 5. Stunde</w:t>
      </w:r>
    </w:p>
    <w:p w:rsidR="001E37CE" w:rsidRPr="005E761F" w:rsidRDefault="001E37CE" w:rsidP="001E37CE">
      <w:pPr>
        <w:pStyle w:val="Listenabsatz"/>
        <w:ind w:left="360"/>
        <w:rPr>
          <w:rFonts w:ascii="Century Gothic" w:hAnsi="Century Gothic"/>
          <w:sz w:val="22"/>
          <w:szCs w:val="22"/>
        </w:rPr>
      </w:pPr>
      <w:r w:rsidRPr="005E761F">
        <w:rPr>
          <w:rFonts w:ascii="Century Gothic" w:hAnsi="Century Gothic"/>
          <w:sz w:val="22"/>
          <w:szCs w:val="22"/>
        </w:rPr>
        <w:t>Unterrichtsende 13.20 Uhr nach der 6. Stunde</w:t>
      </w:r>
    </w:p>
    <w:p w:rsidR="001E37CE" w:rsidRPr="005E761F" w:rsidRDefault="001E37CE" w:rsidP="001E37CE">
      <w:pPr>
        <w:pStyle w:val="Listenabsatz"/>
        <w:rPr>
          <w:rFonts w:ascii="Century Gothic" w:hAnsi="Century Gothic"/>
          <w:sz w:val="22"/>
          <w:szCs w:val="22"/>
        </w:rPr>
      </w:pPr>
    </w:p>
    <w:p w:rsidR="001E37CE" w:rsidRPr="00E4782A" w:rsidRDefault="001E37CE" w:rsidP="001E37CE">
      <w:pPr>
        <w:pStyle w:val="Listenabsatz"/>
        <w:ind w:left="0"/>
        <w:rPr>
          <w:rFonts w:ascii="Century Gothic" w:hAnsi="Century Gothic"/>
          <w:b/>
          <w:sz w:val="22"/>
          <w:szCs w:val="22"/>
        </w:rPr>
      </w:pPr>
      <w:r w:rsidRPr="00E4782A">
        <w:rPr>
          <w:rFonts w:ascii="Century Gothic" w:hAnsi="Century Gothic"/>
          <w:b/>
          <w:sz w:val="22"/>
          <w:szCs w:val="22"/>
        </w:rPr>
        <w:t>Elternbeitrag</w:t>
      </w:r>
    </w:p>
    <w:p w:rsidR="001E37CE" w:rsidRPr="005E761F" w:rsidRDefault="001E37CE" w:rsidP="001E37CE">
      <w:pPr>
        <w:pStyle w:val="Listenabsatz"/>
        <w:numPr>
          <w:ilvl w:val="0"/>
          <w:numId w:val="56"/>
        </w:numPr>
        <w:rPr>
          <w:rFonts w:ascii="Century Gothic" w:hAnsi="Century Gothic"/>
          <w:sz w:val="22"/>
          <w:szCs w:val="22"/>
        </w:rPr>
      </w:pPr>
      <w:r w:rsidRPr="005E761F">
        <w:rPr>
          <w:rFonts w:ascii="Century Gothic" w:hAnsi="Century Gothic"/>
          <w:sz w:val="22"/>
          <w:szCs w:val="22"/>
        </w:rPr>
        <w:t>60,-- € monatlich für das 1. Kind</w:t>
      </w:r>
    </w:p>
    <w:p w:rsidR="001E37CE" w:rsidRPr="005E761F" w:rsidRDefault="001E37CE" w:rsidP="001E37CE">
      <w:pPr>
        <w:pStyle w:val="Listenabsatz"/>
        <w:numPr>
          <w:ilvl w:val="0"/>
          <w:numId w:val="56"/>
        </w:numPr>
        <w:rPr>
          <w:rFonts w:ascii="Century Gothic" w:hAnsi="Century Gothic"/>
          <w:sz w:val="22"/>
          <w:szCs w:val="22"/>
        </w:rPr>
      </w:pPr>
      <w:r w:rsidRPr="005E761F">
        <w:rPr>
          <w:rFonts w:ascii="Century Gothic" w:hAnsi="Century Gothic"/>
          <w:sz w:val="22"/>
          <w:szCs w:val="22"/>
        </w:rPr>
        <w:t>40,-- € für Geschwisterkinder</w:t>
      </w:r>
    </w:p>
    <w:p w:rsidR="001E37CE" w:rsidRPr="005E761F" w:rsidRDefault="001E37CE" w:rsidP="001E37CE">
      <w:pPr>
        <w:rPr>
          <w:rFonts w:ascii="Century Gothic" w:hAnsi="Century Gothic"/>
          <w:b/>
          <w:sz w:val="22"/>
          <w:szCs w:val="22"/>
        </w:rPr>
      </w:pP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Der Elternverein FreiZeit Schule e. V. bietet seit Schulbeginn 1996/97 die Randstunden</w:t>
      </w:r>
      <w:r>
        <w:rPr>
          <w:rFonts w:ascii="Century Gothic" w:hAnsi="Century Gothic"/>
          <w:sz w:val="22"/>
          <w:szCs w:val="22"/>
        </w:rPr>
        <w:t>-</w:t>
      </w:r>
      <w:r w:rsidRPr="005E761F">
        <w:rPr>
          <w:rFonts w:ascii="Century Gothic" w:hAnsi="Century Gothic"/>
          <w:sz w:val="22"/>
          <w:szCs w:val="22"/>
        </w:rPr>
        <w:t>betreuung für die Kinder der Dionysius Grundschule Elsen an.Die Betreuung wird regel</w:t>
      </w:r>
      <w:r>
        <w:rPr>
          <w:rFonts w:ascii="Century Gothic" w:hAnsi="Century Gothic"/>
          <w:sz w:val="22"/>
          <w:szCs w:val="22"/>
        </w:rPr>
        <w:t>-</w:t>
      </w:r>
      <w:r w:rsidRPr="005E761F">
        <w:rPr>
          <w:rFonts w:ascii="Century Gothic" w:hAnsi="Century Gothic"/>
          <w:sz w:val="22"/>
          <w:szCs w:val="22"/>
        </w:rPr>
        <w:t>mäßig an allen Schultagen gewährleistet.</w:t>
      </w:r>
    </w:p>
    <w:p w:rsidR="00564261" w:rsidRDefault="001E37CE" w:rsidP="001E37CE">
      <w:pPr>
        <w:jc w:val="both"/>
        <w:rPr>
          <w:rFonts w:ascii="Century Gothic" w:hAnsi="Century Gothic"/>
          <w:sz w:val="22"/>
          <w:szCs w:val="22"/>
        </w:rPr>
      </w:pPr>
      <w:r w:rsidRPr="005E761F">
        <w:rPr>
          <w:rFonts w:ascii="Century Gothic" w:hAnsi="Century Gothic"/>
          <w:sz w:val="22"/>
          <w:szCs w:val="22"/>
        </w:rPr>
        <w:t>An den beweglichen Ferientagen und in der Regelferienzeit wird vorab eine Abfrage an die Eltern gestellt, ob ihr Kind die Betreuung in den Ferien benötigt.  Gegen einen zusätz</w:t>
      </w:r>
      <w:r>
        <w:rPr>
          <w:rFonts w:ascii="Century Gothic" w:hAnsi="Century Gothic"/>
          <w:sz w:val="22"/>
          <w:szCs w:val="22"/>
        </w:rPr>
        <w:t>-</w:t>
      </w:r>
      <w:r w:rsidRPr="005E761F">
        <w:rPr>
          <w:rFonts w:ascii="Century Gothic" w:hAnsi="Century Gothic"/>
          <w:sz w:val="22"/>
          <w:szCs w:val="22"/>
        </w:rPr>
        <w:t>lichen Beitrag von zurzeit 8,-- € pro Kind / pro Tag nehmen die angemeldeten Kinder an</w:t>
      </w: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den Ferienprojekten, die in ihrer Betreuungszeit liegen, teil. Während der täglichen Be</w:t>
      </w:r>
      <w:r>
        <w:rPr>
          <w:rFonts w:ascii="Century Gothic" w:hAnsi="Century Gothic"/>
          <w:sz w:val="22"/>
          <w:szCs w:val="22"/>
        </w:rPr>
        <w:t>-</w:t>
      </w:r>
      <w:r w:rsidRPr="005E761F">
        <w:rPr>
          <w:rFonts w:ascii="Century Gothic" w:hAnsi="Century Gothic"/>
          <w:sz w:val="22"/>
          <w:szCs w:val="22"/>
        </w:rPr>
        <w:t>treuungszeit können die Kinder in den Betreuungsräumen der „Kurzen Betreuung“ frei oder angeleitet spielen, basteln, lesen + … Bei entsprechender Witterung gehen die Erzieherinnen mit den Kindern auf den Schulhof, auf dem sie den Spielplatz mit seinen verschiedenen Bewegungsmöglichkeiten: Kletterspinne, Kletterturm mit Rutsche, Turn</w:t>
      </w:r>
      <w:r>
        <w:rPr>
          <w:rFonts w:ascii="Century Gothic" w:hAnsi="Century Gothic"/>
          <w:sz w:val="22"/>
          <w:szCs w:val="22"/>
        </w:rPr>
        <w:t>-</w:t>
      </w:r>
      <w:r w:rsidRPr="005E761F">
        <w:rPr>
          <w:rFonts w:ascii="Century Gothic" w:hAnsi="Century Gothic"/>
          <w:sz w:val="22"/>
          <w:szCs w:val="22"/>
        </w:rPr>
        <w:t>stange, Dschungelpfad, Tischtennisplatten, Nestschaukel, … nach eigenen Vorlieben nutzen können.</w:t>
      </w: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Die Spielgerätehäuser bieten mit einer Auswahl an unterschiedlichen Spielgeräten und Fahrzeugen vielfältige Bewegungsmöglichkeiten.</w:t>
      </w:r>
    </w:p>
    <w:p w:rsidR="001E37CE" w:rsidRPr="005E761F" w:rsidRDefault="001E37CE" w:rsidP="001E37CE">
      <w:pPr>
        <w:jc w:val="both"/>
        <w:rPr>
          <w:rFonts w:ascii="Century Gothic" w:hAnsi="Century Gothic"/>
          <w:sz w:val="22"/>
          <w:szCs w:val="22"/>
        </w:rPr>
      </w:pPr>
    </w:p>
    <w:p w:rsidR="001E37CE" w:rsidRPr="005E761F" w:rsidRDefault="001E37CE" w:rsidP="001E37CE">
      <w:pPr>
        <w:rPr>
          <w:rFonts w:ascii="Century Gothic" w:hAnsi="Century Gothic"/>
          <w:sz w:val="22"/>
          <w:szCs w:val="22"/>
        </w:rPr>
      </w:pPr>
    </w:p>
    <w:p w:rsidR="001E37CE" w:rsidRDefault="001E37CE" w:rsidP="001E37CE">
      <w:pPr>
        <w:rPr>
          <w:rFonts w:ascii="Century Gothic" w:hAnsi="Century Gothic"/>
          <w:b/>
          <w:sz w:val="28"/>
          <w:szCs w:val="22"/>
        </w:rPr>
      </w:pPr>
      <w:r w:rsidRPr="001E37CE">
        <w:rPr>
          <w:rFonts w:ascii="Century Gothic" w:hAnsi="Century Gothic"/>
          <w:b/>
          <w:sz w:val="28"/>
          <w:szCs w:val="22"/>
        </w:rPr>
        <w:t>Offene Ganztagsschule / OGS</w:t>
      </w:r>
    </w:p>
    <w:p w:rsidR="00E4782A" w:rsidRPr="001E37CE" w:rsidRDefault="00E4782A" w:rsidP="001E37CE">
      <w:pPr>
        <w:rPr>
          <w:rFonts w:ascii="Century Gothic" w:hAnsi="Century Gothic"/>
          <w:sz w:val="28"/>
          <w:szCs w:val="22"/>
        </w:rPr>
      </w:pP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Mit Beginn des Schuljahres 2006/07 konnte die OGS an der Dionysius Grundschule ange</w:t>
      </w:r>
      <w:r>
        <w:rPr>
          <w:rFonts w:ascii="Century Gothic" w:hAnsi="Century Gothic"/>
          <w:sz w:val="22"/>
          <w:szCs w:val="22"/>
        </w:rPr>
        <w:t>-</w:t>
      </w:r>
      <w:r w:rsidRPr="005E761F">
        <w:rPr>
          <w:rFonts w:ascii="Century Gothic" w:hAnsi="Century Gothic"/>
          <w:sz w:val="22"/>
          <w:szCs w:val="22"/>
        </w:rPr>
        <w:t>boten werden. Der Träger der Einrichtung ist der Elternverein FreiZeit Schule e. V.,der bereits seit Schuljahr 1996/97  die Betreuung „8 bis 13 Uhr“ angeboten hat und nun beide Betreuungsformen anbietet.</w:t>
      </w:r>
    </w:p>
    <w:p w:rsidR="001E37CE" w:rsidRPr="005E761F" w:rsidRDefault="001E37CE" w:rsidP="001E37CE">
      <w:pPr>
        <w:jc w:val="both"/>
        <w:rPr>
          <w:rFonts w:ascii="Century Gothic" w:hAnsi="Century Gothic"/>
          <w:sz w:val="22"/>
          <w:szCs w:val="22"/>
        </w:rPr>
      </w:pP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 xml:space="preserve">Mit Beginn des Schuljahres 2006/07 konnte der Verein mit 50 OGS-Kindern die neue Betreuungsform beginnen. Die Nachfrage war sehr hoch und so entwickelte sich die OGS im Laufe der folgenden Schuljahre rasant.Aktuell werden 160 Kinder in der OGS betreut. </w:t>
      </w:r>
    </w:p>
    <w:p w:rsidR="001E37CE" w:rsidRPr="005E761F" w:rsidRDefault="001E37CE" w:rsidP="001E37CE">
      <w:pPr>
        <w:jc w:val="both"/>
        <w:rPr>
          <w:rFonts w:ascii="Century Gothic" w:hAnsi="Century Gothic"/>
          <w:sz w:val="22"/>
          <w:szCs w:val="22"/>
        </w:rPr>
      </w:pPr>
    </w:p>
    <w:p w:rsidR="001E37CE" w:rsidRPr="00E4782A" w:rsidRDefault="001E37CE" w:rsidP="001E37CE">
      <w:pPr>
        <w:jc w:val="both"/>
        <w:rPr>
          <w:rFonts w:ascii="Century Gothic" w:hAnsi="Century Gothic"/>
          <w:b/>
          <w:sz w:val="22"/>
          <w:szCs w:val="22"/>
        </w:rPr>
      </w:pPr>
      <w:r w:rsidRPr="00E4782A">
        <w:rPr>
          <w:rFonts w:ascii="Century Gothic" w:hAnsi="Century Gothic"/>
          <w:b/>
          <w:sz w:val="22"/>
          <w:szCs w:val="22"/>
        </w:rPr>
        <w:t>Räumlichkeiten</w:t>
      </w:r>
    </w:p>
    <w:p w:rsidR="001E37CE" w:rsidRPr="005E761F" w:rsidRDefault="001E37CE" w:rsidP="001E37CE">
      <w:pPr>
        <w:jc w:val="both"/>
        <w:rPr>
          <w:rFonts w:ascii="Century Gothic" w:hAnsi="Century Gothic"/>
          <w:sz w:val="22"/>
          <w:szCs w:val="22"/>
        </w:rPr>
      </w:pPr>
      <w:r w:rsidRPr="005E761F">
        <w:rPr>
          <w:rFonts w:ascii="Century Gothic" w:hAnsi="Century Gothic"/>
          <w:sz w:val="22"/>
          <w:szCs w:val="22"/>
        </w:rPr>
        <w:t>Der 2006 neugebaute rote Anbau beinhaltet 2 Gruppenräume und die OGS-Ausgabe</w:t>
      </w:r>
      <w:r w:rsidR="00E4782A">
        <w:rPr>
          <w:rFonts w:ascii="Century Gothic" w:hAnsi="Century Gothic"/>
          <w:sz w:val="22"/>
          <w:szCs w:val="22"/>
        </w:rPr>
        <w:t>-</w:t>
      </w:r>
      <w:r w:rsidRPr="005E761F">
        <w:rPr>
          <w:rFonts w:ascii="Century Gothic" w:hAnsi="Century Gothic"/>
          <w:sz w:val="22"/>
          <w:szCs w:val="22"/>
        </w:rPr>
        <w:t>küche mit seinem gemütlich gestalteten Essenbereich und das Büro. Der OGS-Bereich über der Turnhalle (ehemaliger Schulkindergarten)bietet seit SJ-Beginn 2008/09 2,5 weitere Betreuungsräume.Der Turnhalleneckraum (ehemaliger Klassenraum) stellt auch 1Betreuungsraum dar. In der Verwaltungsnebenstelle der Stadt PB konnten die Kinder weitere 3 kleine Betreuungsräume  beziehen.Im Schulgebäude befindet sich noch ein kleiner Förderraum zur Betreuung der Kinder.</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Betreuungszeiten</w:t>
      </w:r>
    </w:p>
    <w:p w:rsidR="001E37CE" w:rsidRPr="005E761F" w:rsidRDefault="001E37CE" w:rsidP="001E37CE">
      <w:pPr>
        <w:rPr>
          <w:rFonts w:ascii="Century Gothic" w:hAnsi="Century Gothic"/>
          <w:sz w:val="22"/>
          <w:szCs w:val="22"/>
        </w:rPr>
      </w:pPr>
      <w:r w:rsidRPr="005E761F">
        <w:rPr>
          <w:rFonts w:ascii="Century Gothic" w:hAnsi="Century Gothic"/>
          <w:sz w:val="22"/>
          <w:szCs w:val="22"/>
        </w:rPr>
        <w:t>Montag bis Freitag in der Zeit von 7.30 Uhr bis 16.00 Uhr</w:t>
      </w:r>
    </w:p>
    <w:p w:rsidR="001E37CE" w:rsidRPr="005E761F" w:rsidRDefault="001E37CE" w:rsidP="001E37CE">
      <w:pPr>
        <w:rPr>
          <w:rFonts w:ascii="Century Gothic" w:hAnsi="Century Gothic"/>
          <w:sz w:val="22"/>
          <w:szCs w:val="22"/>
        </w:rPr>
      </w:pPr>
      <w:r w:rsidRPr="005E761F">
        <w:rPr>
          <w:rFonts w:ascii="Century Gothic" w:hAnsi="Century Gothic"/>
          <w:sz w:val="22"/>
          <w:szCs w:val="22"/>
        </w:rPr>
        <w:t>und in den folgendermaßen in den Regelferienzeiten</w:t>
      </w:r>
    </w:p>
    <w:p w:rsidR="001E37CE" w:rsidRPr="005E761F" w:rsidRDefault="001E37CE" w:rsidP="001E37CE">
      <w:pPr>
        <w:pStyle w:val="Listenabsatz"/>
        <w:numPr>
          <w:ilvl w:val="0"/>
          <w:numId w:val="57"/>
        </w:numPr>
        <w:rPr>
          <w:rFonts w:ascii="Century Gothic" w:hAnsi="Century Gothic"/>
          <w:sz w:val="22"/>
          <w:szCs w:val="22"/>
        </w:rPr>
      </w:pPr>
      <w:r w:rsidRPr="005E761F">
        <w:rPr>
          <w:rFonts w:ascii="Century Gothic" w:hAnsi="Century Gothic"/>
          <w:sz w:val="22"/>
          <w:szCs w:val="22"/>
        </w:rPr>
        <w:t>Herbstferien</w:t>
      </w:r>
      <w:r w:rsidRPr="005E761F">
        <w:rPr>
          <w:rFonts w:ascii="Century Gothic" w:hAnsi="Century Gothic"/>
          <w:sz w:val="22"/>
          <w:szCs w:val="22"/>
        </w:rPr>
        <w:tab/>
      </w:r>
      <w:r w:rsidRPr="005E761F">
        <w:rPr>
          <w:rFonts w:ascii="Century Gothic" w:hAnsi="Century Gothic"/>
          <w:sz w:val="22"/>
          <w:szCs w:val="22"/>
        </w:rPr>
        <w:tab/>
        <w:t>1 Woche</w:t>
      </w:r>
    </w:p>
    <w:p w:rsidR="001E37CE" w:rsidRPr="005E761F" w:rsidRDefault="001E37CE" w:rsidP="001E37CE">
      <w:pPr>
        <w:pStyle w:val="Listenabsatz"/>
        <w:numPr>
          <w:ilvl w:val="0"/>
          <w:numId w:val="57"/>
        </w:numPr>
        <w:rPr>
          <w:rFonts w:ascii="Century Gothic" w:hAnsi="Century Gothic"/>
          <w:sz w:val="22"/>
          <w:szCs w:val="22"/>
        </w:rPr>
      </w:pPr>
      <w:r w:rsidRPr="005E761F">
        <w:rPr>
          <w:rFonts w:ascii="Century Gothic" w:hAnsi="Century Gothic"/>
          <w:sz w:val="22"/>
          <w:szCs w:val="22"/>
        </w:rPr>
        <w:t>Osterferien</w:t>
      </w:r>
      <w:r w:rsidRPr="005E761F">
        <w:rPr>
          <w:rFonts w:ascii="Century Gothic" w:hAnsi="Century Gothic"/>
          <w:sz w:val="22"/>
          <w:szCs w:val="22"/>
        </w:rPr>
        <w:tab/>
      </w:r>
      <w:r w:rsidRPr="005E761F">
        <w:rPr>
          <w:rFonts w:ascii="Century Gothic" w:hAnsi="Century Gothic"/>
          <w:sz w:val="22"/>
          <w:szCs w:val="22"/>
        </w:rPr>
        <w:tab/>
        <w:t>1 Woche</w:t>
      </w:r>
    </w:p>
    <w:p w:rsidR="001E37CE" w:rsidRPr="005E761F" w:rsidRDefault="001E37CE" w:rsidP="001E37CE">
      <w:pPr>
        <w:pStyle w:val="Listenabsatz"/>
        <w:numPr>
          <w:ilvl w:val="0"/>
          <w:numId w:val="57"/>
        </w:numPr>
        <w:rPr>
          <w:rFonts w:ascii="Century Gothic" w:hAnsi="Century Gothic"/>
          <w:sz w:val="22"/>
          <w:szCs w:val="22"/>
        </w:rPr>
      </w:pPr>
      <w:r w:rsidRPr="005E761F">
        <w:rPr>
          <w:rFonts w:ascii="Century Gothic" w:hAnsi="Century Gothic"/>
          <w:sz w:val="22"/>
          <w:szCs w:val="22"/>
        </w:rPr>
        <w:t>Sommerferien</w:t>
      </w:r>
      <w:r w:rsidRPr="005E761F">
        <w:rPr>
          <w:rFonts w:ascii="Century Gothic" w:hAnsi="Century Gothic"/>
          <w:sz w:val="22"/>
          <w:szCs w:val="22"/>
        </w:rPr>
        <w:tab/>
      </w:r>
      <w:r w:rsidRPr="005E761F">
        <w:rPr>
          <w:rFonts w:ascii="Century Gothic" w:hAnsi="Century Gothic"/>
          <w:sz w:val="22"/>
          <w:szCs w:val="22"/>
        </w:rPr>
        <w:tab/>
        <w:t>3 Wochen</w:t>
      </w:r>
    </w:p>
    <w:p w:rsidR="001E37CE" w:rsidRPr="005E761F" w:rsidRDefault="001E37CE" w:rsidP="001E37CE">
      <w:pPr>
        <w:pStyle w:val="Listenabsatz"/>
        <w:numPr>
          <w:ilvl w:val="0"/>
          <w:numId w:val="57"/>
        </w:numPr>
        <w:rPr>
          <w:rFonts w:ascii="Century Gothic" w:hAnsi="Century Gothic"/>
          <w:sz w:val="22"/>
          <w:szCs w:val="22"/>
        </w:rPr>
      </w:pPr>
      <w:r w:rsidRPr="005E761F">
        <w:rPr>
          <w:rFonts w:ascii="Century Gothic" w:hAnsi="Century Gothic"/>
          <w:sz w:val="22"/>
          <w:szCs w:val="22"/>
        </w:rPr>
        <w:t>Weihnachtsferien</w:t>
      </w:r>
      <w:r w:rsidRPr="005E761F">
        <w:rPr>
          <w:rFonts w:ascii="Century Gothic" w:hAnsi="Century Gothic"/>
          <w:sz w:val="22"/>
          <w:szCs w:val="22"/>
        </w:rPr>
        <w:tab/>
        <w:t>nach Bedarf auch ab dem 02.01.</w:t>
      </w:r>
    </w:p>
    <w:p w:rsidR="001E37CE" w:rsidRPr="005E761F" w:rsidRDefault="001E37CE" w:rsidP="001E37CE">
      <w:pPr>
        <w:rPr>
          <w:rFonts w:ascii="Century Gothic" w:hAnsi="Century Gothic"/>
          <w:sz w:val="22"/>
          <w:szCs w:val="22"/>
        </w:rPr>
      </w:pPr>
      <w:r w:rsidRPr="005E761F">
        <w:rPr>
          <w:rFonts w:ascii="Century Gothic" w:hAnsi="Century Gothic"/>
          <w:sz w:val="22"/>
          <w:szCs w:val="22"/>
        </w:rPr>
        <w:t>Die Ferienbetreuung findet statt, wenn mindestens 8 Kinder teilnehmen.</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Abholzeiten</w:t>
      </w:r>
    </w:p>
    <w:p w:rsidR="001E37CE" w:rsidRPr="005E761F" w:rsidRDefault="001E37CE" w:rsidP="001E37CE">
      <w:pPr>
        <w:pStyle w:val="Listenabsatz"/>
        <w:numPr>
          <w:ilvl w:val="0"/>
          <w:numId w:val="58"/>
        </w:numPr>
        <w:rPr>
          <w:rFonts w:ascii="Century Gothic" w:hAnsi="Century Gothic"/>
          <w:sz w:val="22"/>
          <w:szCs w:val="22"/>
        </w:rPr>
      </w:pPr>
      <w:r w:rsidRPr="005E761F">
        <w:rPr>
          <w:rFonts w:ascii="Century Gothic" w:hAnsi="Century Gothic"/>
          <w:sz w:val="22"/>
          <w:szCs w:val="22"/>
        </w:rPr>
        <w:t>nach den Hausaufgaben um 15.00 Uhr</w:t>
      </w:r>
    </w:p>
    <w:p w:rsidR="001E37CE" w:rsidRPr="005E761F" w:rsidRDefault="001E37CE" w:rsidP="001E37CE">
      <w:pPr>
        <w:pStyle w:val="Listenabsatz"/>
        <w:numPr>
          <w:ilvl w:val="0"/>
          <w:numId w:val="58"/>
        </w:numPr>
        <w:rPr>
          <w:rFonts w:ascii="Century Gothic" w:hAnsi="Century Gothic"/>
          <w:sz w:val="22"/>
          <w:szCs w:val="22"/>
        </w:rPr>
      </w:pPr>
      <w:r w:rsidRPr="005E761F">
        <w:rPr>
          <w:rFonts w:ascii="Century Gothic" w:hAnsi="Century Gothic"/>
          <w:sz w:val="22"/>
          <w:szCs w:val="22"/>
        </w:rPr>
        <w:t>im Freispiel zwischen 15.00 Uhr und 16.00 Uhr je nach Bedarf</w:t>
      </w:r>
    </w:p>
    <w:p w:rsidR="001E37CE" w:rsidRPr="005E761F" w:rsidRDefault="001E37CE" w:rsidP="001E37CE">
      <w:pPr>
        <w:pStyle w:val="Listenabsatz"/>
        <w:numPr>
          <w:ilvl w:val="0"/>
          <w:numId w:val="58"/>
        </w:numPr>
        <w:rPr>
          <w:rFonts w:ascii="Century Gothic" w:hAnsi="Century Gothic"/>
          <w:sz w:val="22"/>
          <w:szCs w:val="22"/>
        </w:rPr>
      </w:pPr>
      <w:r w:rsidRPr="005E761F">
        <w:rPr>
          <w:rFonts w:ascii="Century Gothic" w:hAnsi="Century Gothic"/>
          <w:sz w:val="22"/>
          <w:szCs w:val="22"/>
        </w:rPr>
        <w:t>bei AG-Teilnahme um 16.00 Uhr</w:t>
      </w:r>
    </w:p>
    <w:p w:rsidR="001E37CE" w:rsidRPr="005E761F" w:rsidRDefault="001E37CE" w:rsidP="001E37CE">
      <w:pPr>
        <w:pStyle w:val="Listenabsatz"/>
        <w:numPr>
          <w:ilvl w:val="0"/>
          <w:numId w:val="58"/>
        </w:numPr>
        <w:rPr>
          <w:rFonts w:ascii="Century Gothic" w:hAnsi="Century Gothic"/>
          <w:sz w:val="22"/>
          <w:szCs w:val="22"/>
        </w:rPr>
      </w:pPr>
      <w:r w:rsidRPr="005E761F">
        <w:rPr>
          <w:rFonts w:ascii="Century Gothic" w:hAnsi="Century Gothic"/>
          <w:sz w:val="22"/>
          <w:szCs w:val="22"/>
        </w:rPr>
        <w:t>in begründeten Ausnahmefällen nach individueller Absprache</w:t>
      </w:r>
    </w:p>
    <w:p w:rsidR="001E37CE" w:rsidRPr="005E761F" w:rsidRDefault="001E37CE"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Elternbeitrag</w:t>
      </w:r>
    </w:p>
    <w:p w:rsidR="001E37CE" w:rsidRPr="005E761F" w:rsidRDefault="001E37CE" w:rsidP="001E37CE">
      <w:pPr>
        <w:pStyle w:val="Listenabsatz"/>
        <w:numPr>
          <w:ilvl w:val="0"/>
          <w:numId w:val="59"/>
        </w:numPr>
        <w:rPr>
          <w:rFonts w:ascii="Century Gothic" w:hAnsi="Century Gothic"/>
          <w:sz w:val="22"/>
          <w:szCs w:val="22"/>
        </w:rPr>
      </w:pPr>
      <w:r w:rsidRPr="005E761F">
        <w:rPr>
          <w:rFonts w:ascii="Century Gothic" w:hAnsi="Century Gothic"/>
          <w:sz w:val="22"/>
          <w:szCs w:val="22"/>
        </w:rPr>
        <w:t xml:space="preserve">Einkommensabhängiger monatlicher </w:t>
      </w:r>
      <w:r w:rsidRPr="005E761F">
        <w:rPr>
          <w:rFonts w:ascii="Century Gothic" w:hAnsi="Century Gothic"/>
          <w:b/>
          <w:sz w:val="22"/>
          <w:szCs w:val="22"/>
        </w:rPr>
        <w:t>Elternbeitrag</w:t>
      </w:r>
    </w:p>
    <w:p w:rsidR="001E37CE" w:rsidRPr="005E761F" w:rsidRDefault="001E37CE" w:rsidP="001E37CE">
      <w:pPr>
        <w:pStyle w:val="Listenabsatz"/>
        <w:numPr>
          <w:ilvl w:val="0"/>
          <w:numId w:val="59"/>
        </w:numPr>
        <w:rPr>
          <w:rFonts w:ascii="Century Gothic" w:hAnsi="Century Gothic"/>
          <w:sz w:val="22"/>
          <w:szCs w:val="22"/>
        </w:rPr>
      </w:pPr>
      <w:r w:rsidRPr="005E761F">
        <w:rPr>
          <w:rFonts w:ascii="Century Gothic" w:hAnsi="Century Gothic"/>
          <w:sz w:val="22"/>
          <w:szCs w:val="22"/>
        </w:rPr>
        <w:t xml:space="preserve">Einkommensabhängiger monatlicher </w:t>
      </w:r>
      <w:r w:rsidRPr="005E761F">
        <w:rPr>
          <w:rFonts w:ascii="Century Gothic" w:hAnsi="Century Gothic"/>
          <w:b/>
          <w:sz w:val="22"/>
          <w:szCs w:val="22"/>
        </w:rPr>
        <w:t>Mittagessenbeitrag</w:t>
      </w:r>
    </w:p>
    <w:p w:rsidR="001E37CE" w:rsidRPr="005E761F" w:rsidRDefault="001E37CE" w:rsidP="001E37CE">
      <w:pPr>
        <w:pStyle w:val="Listenabsatz"/>
        <w:numPr>
          <w:ilvl w:val="0"/>
          <w:numId w:val="59"/>
        </w:numPr>
        <w:rPr>
          <w:rFonts w:ascii="Century Gothic" w:hAnsi="Century Gothic"/>
          <w:sz w:val="22"/>
          <w:szCs w:val="22"/>
        </w:rPr>
      </w:pPr>
      <w:r w:rsidRPr="005E761F">
        <w:rPr>
          <w:rFonts w:ascii="Century Gothic" w:hAnsi="Century Gothic"/>
          <w:sz w:val="22"/>
          <w:szCs w:val="22"/>
        </w:rPr>
        <w:t>jeweils nach der aktuellen Bemessungstabelle des Schulträgers</w:t>
      </w:r>
    </w:p>
    <w:p w:rsidR="001E37CE" w:rsidRDefault="001E37CE" w:rsidP="001E37CE">
      <w:pPr>
        <w:rPr>
          <w:rFonts w:ascii="Century Gothic" w:hAnsi="Century Gothic"/>
          <w:sz w:val="22"/>
          <w:szCs w:val="22"/>
        </w:rPr>
      </w:pPr>
    </w:p>
    <w:p w:rsidR="00E4782A" w:rsidRDefault="00E4782A" w:rsidP="001E37CE">
      <w:pPr>
        <w:rPr>
          <w:rFonts w:ascii="Century Gothic" w:hAnsi="Century Gothic"/>
          <w:sz w:val="22"/>
          <w:szCs w:val="22"/>
        </w:rPr>
      </w:pPr>
    </w:p>
    <w:p w:rsidR="00E4782A" w:rsidRDefault="00E4782A" w:rsidP="001E37CE">
      <w:pPr>
        <w:rPr>
          <w:rFonts w:ascii="Century Gothic" w:hAnsi="Century Gothic"/>
          <w:sz w:val="22"/>
          <w:szCs w:val="22"/>
        </w:rPr>
      </w:pPr>
    </w:p>
    <w:p w:rsidR="00E4782A" w:rsidRPr="005E761F" w:rsidRDefault="00E4782A" w:rsidP="001E37CE">
      <w:pPr>
        <w:rPr>
          <w:rFonts w:ascii="Century Gothic" w:hAnsi="Century Gothic"/>
          <w:sz w:val="22"/>
          <w:szCs w:val="22"/>
        </w:rPr>
      </w:pPr>
    </w:p>
    <w:p w:rsidR="001E37CE" w:rsidRPr="00E4782A" w:rsidRDefault="001E37CE" w:rsidP="001E37CE">
      <w:pPr>
        <w:rPr>
          <w:rFonts w:ascii="Century Gothic" w:hAnsi="Century Gothic"/>
          <w:b/>
          <w:sz w:val="22"/>
          <w:szCs w:val="22"/>
        </w:rPr>
      </w:pPr>
      <w:r w:rsidRPr="00E4782A">
        <w:rPr>
          <w:rFonts w:ascii="Century Gothic" w:hAnsi="Century Gothic"/>
          <w:b/>
          <w:sz w:val="22"/>
          <w:szCs w:val="22"/>
        </w:rPr>
        <w:t>Offene Ganztagsschule / Ein Schuljahr in der OGS</w:t>
      </w:r>
    </w:p>
    <w:p w:rsidR="001E37CE" w:rsidRPr="005E761F"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 xml:space="preserve">Durch die Verzahnung zwischen Schule und OGS, gerade in der </w:t>
      </w:r>
    </w:p>
    <w:p w:rsidR="001E37CE" w:rsidRPr="005E761F" w:rsidRDefault="001E37CE" w:rsidP="00E4782A">
      <w:pPr>
        <w:pStyle w:val="Listenabsatz"/>
        <w:ind w:left="360"/>
        <w:jc w:val="both"/>
        <w:rPr>
          <w:rFonts w:ascii="Century Gothic" w:hAnsi="Century Gothic"/>
          <w:sz w:val="22"/>
          <w:szCs w:val="22"/>
        </w:rPr>
      </w:pPr>
      <w:r w:rsidRPr="005E761F">
        <w:rPr>
          <w:rFonts w:ascii="Century Gothic" w:hAnsi="Century Gothic"/>
          <w:sz w:val="22"/>
          <w:szCs w:val="22"/>
        </w:rPr>
        <w:t xml:space="preserve">Stufe 1, werden die Kinder schnell vertraut mit den Mitarbeiterinnen der OGS. </w:t>
      </w:r>
    </w:p>
    <w:p w:rsidR="001E37CE" w:rsidRPr="005E761F"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 xml:space="preserve">Sie werden in den ersten Wochen von ihrer Lehrerin nach dem Unterricht in die OGS begleitet. </w:t>
      </w:r>
    </w:p>
    <w:p w:rsidR="00E4782A"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 xml:space="preserve">Hier hat jedes Kind ein eigenes Tornister- und Eigentumsfach für persönliche Sachen </w:t>
      </w:r>
    </w:p>
    <w:p w:rsidR="001E37CE" w:rsidRPr="005E761F"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z. B. Hausschuhe oder gebastelte Werke, …</w:t>
      </w:r>
    </w:p>
    <w:p w:rsidR="001E37CE" w:rsidRPr="005E761F"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 xml:space="preserve">Nach dem Unterricht gehen die Erstklässler in der Regel direkt zum Mittagessen und anschließend haben sie Gelegenheit sich mit den Räumen, den Spielsachen, den anderen Kindern und den Betreuerinnen vertraut zu machen und zu beschäftigen. </w:t>
      </w:r>
    </w:p>
    <w:p w:rsidR="001E37CE" w:rsidRPr="005E761F" w:rsidRDefault="001E37CE" w:rsidP="00E4782A">
      <w:pPr>
        <w:pStyle w:val="Listenabsatz"/>
        <w:numPr>
          <w:ilvl w:val="0"/>
          <w:numId w:val="60"/>
        </w:numPr>
        <w:jc w:val="both"/>
        <w:rPr>
          <w:rFonts w:ascii="Century Gothic" w:hAnsi="Century Gothic"/>
          <w:sz w:val="22"/>
          <w:szCs w:val="22"/>
        </w:rPr>
      </w:pPr>
      <w:r w:rsidRPr="005E761F">
        <w:rPr>
          <w:rFonts w:ascii="Century Gothic" w:hAnsi="Century Gothic"/>
          <w:sz w:val="22"/>
          <w:szCs w:val="22"/>
        </w:rPr>
        <w:t>Sie haben die Möglichkeit frei oder angeleitet zu basteln und zu spielen, lesen, puzzeln, reden, ausruhen, ….</w:t>
      </w:r>
    </w:p>
    <w:p w:rsidR="001E37CE" w:rsidRPr="00E4782A" w:rsidRDefault="001E37CE" w:rsidP="00E4782A">
      <w:pPr>
        <w:pStyle w:val="Listenabsatz"/>
        <w:numPr>
          <w:ilvl w:val="0"/>
          <w:numId w:val="60"/>
        </w:numPr>
        <w:jc w:val="both"/>
        <w:rPr>
          <w:rFonts w:ascii="Century Gothic" w:hAnsi="Century Gothic"/>
          <w:sz w:val="22"/>
          <w:szCs w:val="22"/>
        </w:rPr>
      </w:pPr>
      <w:r w:rsidRPr="00E4782A">
        <w:rPr>
          <w:rFonts w:ascii="Century Gothic" w:hAnsi="Century Gothic"/>
          <w:sz w:val="22"/>
          <w:szCs w:val="22"/>
        </w:rPr>
        <w:t xml:space="preserve">Zu Beginn jeden Schuljahres werden die Eltern zu einem </w:t>
      </w:r>
      <w:r w:rsidR="00485D8D">
        <w:rPr>
          <w:rFonts w:ascii="Century Gothic" w:hAnsi="Century Gothic"/>
          <w:sz w:val="22"/>
          <w:szCs w:val="22"/>
        </w:rPr>
        <w:t>Elternabend/</w:t>
      </w:r>
      <w:r w:rsidRPr="00E4782A">
        <w:rPr>
          <w:rFonts w:ascii="Century Gothic" w:hAnsi="Century Gothic"/>
          <w:sz w:val="22"/>
          <w:szCs w:val="22"/>
        </w:rPr>
        <w:t>Mitgliederver</w:t>
      </w:r>
      <w:r w:rsidR="00E4782A" w:rsidRPr="00E4782A">
        <w:rPr>
          <w:rFonts w:ascii="Century Gothic" w:hAnsi="Century Gothic"/>
          <w:sz w:val="22"/>
          <w:szCs w:val="22"/>
        </w:rPr>
        <w:t>-</w:t>
      </w:r>
      <w:r w:rsidRPr="00E4782A">
        <w:rPr>
          <w:rFonts w:ascii="Century Gothic" w:hAnsi="Century Gothic"/>
          <w:sz w:val="22"/>
          <w:szCs w:val="22"/>
        </w:rPr>
        <w:t>sammlung eingeladen.Hier wird der Vorstand des Vereins FreiZeit Schule e. V. ge</w:t>
      </w:r>
      <w:r w:rsidR="00E4782A">
        <w:rPr>
          <w:rFonts w:ascii="Century Gothic" w:hAnsi="Century Gothic"/>
          <w:sz w:val="22"/>
          <w:szCs w:val="22"/>
        </w:rPr>
        <w:t>-</w:t>
      </w:r>
      <w:r w:rsidRPr="00E4782A">
        <w:rPr>
          <w:rFonts w:ascii="Century Gothic" w:hAnsi="Century Gothic"/>
          <w:sz w:val="22"/>
          <w:szCs w:val="22"/>
        </w:rPr>
        <w:t>wählt</w:t>
      </w:r>
    </w:p>
    <w:p w:rsidR="001E37CE" w:rsidRPr="005E761F" w:rsidRDefault="001E37CE" w:rsidP="00E4782A">
      <w:pPr>
        <w:jc w:val="both"/>
        <w:rPr>
          <w:rFonts w:ascii="Century Gothic" w:hAnsi="Century Gothic"/>
          <w:sz w:val="22"/>
          <w:szCs w:val="22"/>
        </w:rPr>
      </w:pPr>
    </w:p>
    <w:p w:rsidR="001E37CE" w:rsidRPr="00E4782A" w:rsidRDefault="001E37CE" w:rsidP="00E4782A">
      <w:pPr>
        <w:pStyle w:val="Listenabsatz"/>
        <w:ind w:left="0"/>
        <w:jc w:val="both"/>
        <w:rPr>
          <w:rFonts w:ascii="Century Gothic" w:hAnsi="Century Gothic"/>
          <w:b/>
          <w:sz w:val="22"/>
          <w:szCs w:val="22"/>
        </w:rPr>
      </w:pPr>
      <w:r w:rsidRPr="00E4782A">
        <w:rPr>
          <w:rFonts w:ascii="Century Gothic" w:hAnsi="Century Gothic"/>
          <w:b/>
          <w:sz w:val="22"/>
          <w:szCs w:val="22"/>
        </w:rPr>
        <w:t xml:space="preserve">Grundsätze unseres pädagogischen Handelns </w:t>
      </w:r>
    </w:p>
    <w:p w:rsidR="001E37CE" w:rsidRPr="005E761F" w:rsidRDefault="001E37CE" w:rsidP="00E4782A">
      <w:pPr>
        <w:pStyle w:val="Listenabsatz"/>
        <w:numPr>
          <w:ilvl w:val="0"/>
          <w:numId w:val="61"/>
        </w:numPr>
        <w:jc w:val="both"/>
        <w:rPr>
          <w:rFonts w:ascii="Century Gothic" w:hAnsi="Century Gothic"/>
          <w:sz w:val="22"/>
          <w:szCs w:val="22"/>
        </w:rPr>
      </w:pPr>
      <w:r w:rsidRPr="005E761F">
        <w:rPr>
          <w:rFonts w:ascii="Century Gothic" w:hAnsi="Century Gothic"/>
          <w:sz w:val="22"/>
          <w:szCs w:val="22"/>
        </w:rPr>
        <w:t>Im Mittelpunkt aller pädagogischen Überlegungen steht das einzelne Kind mit seinen individuellen Interessen, seinem familiären Hintergrund, seinen Bedürfnissen und seinem Förderschwerpunkt.</w:t>
      </w:r>
    </w:p>
    <w:p w:rsidR="001E37CE" w:rsidRPr="00564261" w:rsidRDefault="001E37CE" w:rsidP="00E4782A">
      <w:pPr>
        <w:pStyle w:val="Listenabsatz"/>
        <w:numPr>
          <w:ilvl w:val="0"/>
          <w:numId w:val="61"/>
        </w:numPr>
        <w:jc w:val="both"/>
        <w:rPr>
          <w:rFonts w:ascii="Century Gothic" w:hAnsi="Century Gothic"/>
          <w:color w:val="000000" w:themeColor="text1"/>
          <w:sz w:val="22"/>
          <w:szCs w:val="22"/>
        </w:rPr>
      </w:pPr>
      <w:r w:rsidRPr="00564261">
        <w:rPr>
          <w:rFonts w:ascii="Century Gothic" w:hAnsi="Century Gothic"/>
          <w:color w:val="000000" w:themeColor="text1"/>
          <w:sz w:val="22"/>
          <w:szCs w:val="22"/>
        </w:rPr>
        <w:t>Entsprechend werden in der OGS neben den Regelkindern selbstverständlich auch Integrationskinder mit ihren jeweiligen Förderbedarfen individuell betreut und ge</w:t>
      </w:r>
      <w:r w:rsidR="00485D8D" w:rsidRPr="00564261">
        <w:rPr>
          <w:rFonts w:ascii="Century Gothic" w:hAnsi="Century Gothic"/>
          <w:color w:val="000000" w:themeColor="text1"/>
          <w:sz w:val="22"/>
          <w:szCs w:val="22"/>
        </w:rPr>
        <w:t>-</w:t>
      </w:r>
      <w:r w:rsidRPr="00564261">
        <w:rPr>
          <w:rFonts w:ascii="Century Gothic" w:hAnsi="Century Gothic"/>
          <w:color w:val="000000" w:themeColor="text1"/>
          <w:sz w:val="22"/>
          <w:szCs w:val="22"/>
        </w:rPr>
        <w:t>fördert.</w:t>
      </w:r>
    </w:p>
    <w:p w:rsidR="001E37CE" w:rsidRPr="005E761F" w:rsidRDefault="001E37CE" w:rsidP="00E4782A">
      <w:pPr>
        <w:pStyle w:val="NurText"/>
        <w:numPr>
          <w:ilvl w:val="0"/>
          <w:numId w:val="61"/>
        </w:numPr>
        <w:jc w:val="both"/>
        <w:rPr>
          <w:rFonts w:ascii="Century Gothic" w:hAnsi="Century Gothic" w:cs="Arial"/>
          <w:sz w:val="22"/>
          <w:szCs w:val="22"/>
        </w:rPr>
      </w:pPr>
      <w:r w:rsidRPr="005E761F">
        <w:rPr>
          <w:rFonts w:ascii="Century Gothic" w:hAnsi="Century Gothic" w:cs="Arial"/>
          <w:sz w:val="22"/>
          <w:szCs w:val="22"/>
        </w:rPr>
        <w:t xml:space="preserve">Damit die Förderung und Stärkung der gesamten Persönlichkeit gelingen kann, haben die Kinder neben den AG-Angeboten auch Freiräume für nicht angeleitete Beschäftigungen und für spielerisches Lernen, um ihre eigene Kreativität entwickeln zu können. </w:t>
      </w:r>
    </w:p>
    <w:p w:rsidR="001E37CE" w:rsidRPr="005E761F" w:rsidRDefault="001E37CE" w:rsidP="00E4782A">
      <w:pPr>
        <w:pStyle w:val="NurText"/>
        <w:numPr>
          <w:ilvl w:val="0"/>
          <w:numId w:val="61"/>
        </w:numPr>
        <w:jc w:val="both"/>
        <w:rPr>
          <w:rFonts w:ascii="Century Gothic" w:hAnsi="Century Gothic" w:cs="Arial"/>
          <w:sz w:val="22"/>
          <w:szCs w:val="22"/>
        </w:rPr>
      </w:pPr>
      <w:r w:rsidRPr="005E761F">
        <w:rPr>
          <w:rFonts w:ascii="Century Gothic" w:hAnsi="Century Gothic" w:cs="Arial"/>
          <w:sz w:val="22"/>
          <w:szCs w:val="22"/>
        </w:rPr>
        <w:t>Ein ritualisierter Tagesablauf und verlässliche Beziehungsangebote durch Stammper</w:t>
      </w:r>
      <w:r w:rsidR="00E4782A">
        <w:rPr>
          <w:rFonts w:ascii="Century Gothic" w:hAnsi="Century Gothic" w:cs="Arial"/>
          <w:sz w:val="22"/>
          <w:szCs w:val="22"/>
        </w:rPr>
        <w:t>-</w:t>
      </w:r>
      <w:r w:rsidRPr="005E761F">
        <w:rPr>
          <w:rFonts w:ascii="Century Gothic" w:hAnsi="Century Gothic" w:cs="Arial"/>
          <w:sz w:val="22"/>
          <w:szCs w:val="22"/>
        </w:rPr>
        <w:t>sonal unterstützen eine förderliche Entwicklung.</w:t>
      </w:r>
    </w:p>
    <w:p w:rsidR="001E37CE" w:rsidRPr="005E761F" w:rsidRDefault="001E37CE" w:rsidP="00E4782A">
      <w:pPr>
        <w:pStyle w:val="Listenabsatz"/>
        <w:numPr>
          <w:ilvl w:val="0"/>
          <w:numId w:val="61"/>
        </w:numPr>
        <w:jc w:val="both"/>
        <w:rPr>
          <w:rFonts w:ascii="Century Gothic" w:hAnsi="Century Gothic" w:cs="Arial"/>
          <w:sz w:val="22"/>
          <w:szCs w:val="22"/>
        </w:rPr>
      </w:pPr>
      <w:r w:rsidRPr="005E761F">
        <w:rPr>
          <w:rFonts w:ascii="Century Gothic" w:hAnsi="Century Gothic" w:cs="Arial"/>
          <w:sz w:val="22"/>
          <w:szCs w:val="22"/>
        </w:rPr>
        <w:t>Weitere Unterstützung wird durch die seit dem Schuljahr 2014/15 eingeführte Ver</w:t>
      </w:r>
      <w:r w:rsidR="00E4782A">
        <w:rPr>
          <w:rFonts w:ascii="Century Gothic" w:hAnsi="Century Gothic" w:cs="Arial"/>
          <w:sz w:val="22"/>
          <w:szCs w:val="22"/>
        </w:rPr>
        <w:t>-</w:t>
      </w:r>
      <w:r w:rsidRPr="005E761F">
        <w:rPr>
          <w:rFonts w:ascii="Century Gothic" w:hAnsi="Century Gothic" w:cs="Arial"/>
          <w:sz w:val="22"/>
          <w:szCs w:val="22"/>
        </w:rPr>
        <w:t>zahnung zwischen Schule und OGS sichergestellt. In Stufe 1 und 2 begleiten OGS-Mit</w:t>
      </w:r>
      <w:r w:rsidR="00E4782A">
        <w:rPr>
          <w:rFonts w:ascii="Century Gothic" w:hAnsi="Century Gothic" w:cs="Arial"/>
          <w:sz w:val="22"/>
          <w:szCs w:val="22"/>
        </w:rPr>
        <w:t>-</w:t>
      </w:r>
      <w:r w:rsidRPr="005E761F">
        <w:rPr>
          <w:rFonts w:ascii="Century Gothic" w:hAnsi="Century Gothic" w:cs="Arial"/>
          <w:sz w:val="22"/>
          <w:szCs w:val="22"/>
        </w:rPr>
        <w:t xml:space="preserve">arbeiterinnen 1x pro Woche für 3 Unterrichtsstunden unterstützend den Unterricht. Diese Mitarbeiterinnen betreuen auch die Hausaufgabengruppe der Klasse. </w:t>
      </w:r>
    </w:p>
    <w:p w:rsidR="001E37CE" w:rsidRPr="005E761F" w:rsidRDefault="001E37CE" w:rsidP="00E4782A">
      <w:pPr>
        <w:pStyle w:val="Listenabsatz"/>
        <w:numPr>
          <w:ilvl w:val="0"/>
          <w:numId w:val="61"/>
        </w:numPr>
        <w:jc w:val="both"/>
        <w:rPr>
          <w:rFonts w:ascii="Century Gothic" w:hAnsi="Century Gothic" w:cs="Arial"/>
          <w:sz w:val="22"/>
          <w:szCs w:val="22"/>
        </w:rPr>
      </w:pPr>
      <w:r w:rsidRPr="005E761F">
        <w:rPr>
          <w:rFonts w:ascii="Century Gothic" w:hAnsi="Century Gothic" w:cs="Arial"/>
          <w:sz w:val="22"/>
          <w:szCs w:val="22"/>
        </w:rPr>
        <w:t xml:space="preserve">Die Klassenlehrerin ist zur Hausaufgabenbetreuung ihrer eigenen Klasse zugeordnet. </w:t>
      </w:r>
    </w:p>
    <w:p w:rsidR="001E37CE" w:rsidRPr="005E761F" w:rsidRDefault="001E37CE" w:rsidP="00E4782A">
      <w:pPr>
        <w:pStyle w:val="NurText"/>
        <w:numPr>
          <w:ilvl w:val="0"/>
          <w:numId w:val="61"/>
        </w:numPr>
        <w:jc w:val="both"/>
        <w:rPr>
          <w:rFonts w:ascii="Century Gothic" w:hAnsi="Century Gothic" w:cs="Arial"/>
          <w:sz w:val="22"/>
          <w:szCs w:val="22"/>
        </w:rPr>
      </w:pPr>
      <w:r w:rsidRPr="005E761F">
        <w:rPr>
          <w:rFonts w:ascii="Century Gothic" w:hAnsi="Century Gothic" w:cs="Arial"/>
          <w:sz w:val="22"/>
          <w:szCs w:val="22"/>
        </w:rPr>
        <w:t>Di</w:t>
      </w:r>
      <w:r w:rsidR="00E4782A">
        <w:rPr>
          <w:rFonts w:ascii="Century Gothic" w:hAnsi="Century Gothic" w:cs="Arial"/>
          <w:sz w:val="22"/>
          <w:szCs w:val="22"/>
        </w:rPr>
        <w:t>e HA-Gruppen sind mit jeweils 5-</w:t>
      </w:r>
      <w:r w:rsidRPr="005E761F">
        <w:rPr>
          <w:rFonts w:ascii="Century Gothic" w:hAnsi="Century Gothic" w:cs="Arial"/>
          <w:sz w:val="22"/>
          <w:szCs w:val="22"/>
        </w:rPr>
        <w:t>14 Kindern belegt und entsprechend werden sie von 1 bis 3 Betreuerinnen, Studentinnen oder auch Lehrer betreut.</w:t>
      </w:r>
    </w:p>
    <w:p w:rsidR="001E37CE" w:rsidRPr="005E761F" w:rsidRDefault="001E37CE" w:rsidP="00E4782A">
      <w:pPr>
        <w:pStyle w:val="NurText"/>
        <w:numPr>
          <w:ilvl w:val="0"/>
          <w:numId w:val="61"/>
        </w:numPr>
        <w:jc w:val="both"/>
        <w:rPr>
          <w:rFonts w:ascii="Century Gothic" w:hAnsi="Century Gothic" w:cs="Arial"/>
          <w:sz w:val="22"/>
          <w:szCs w:val="22"/>
        </w:rPr>
      </w:pPr>
      <w:r w:rsidRPr="005E761F">
        <w:rPr>
          <w:rFonts w:ascii="Century Gothic" w:hAnsi="Century Gothic" w:cs="Arial"/>
          <w:sz w:val="22"/>
          <w:szCs w:val="22"/>
        </w:rPr>
        <w:t>Die Hausaufgaben werden in stufenbezogenen, überwiegend in klassenbezogenen Gruppen erledigt und finden immer im selben Klassenraum statt.</w:t>
      </w:r>
    </w:p>
    <w:p w:rsidR="001E37CE" w:rsidRPr="00564261" w:rsidRDefault="001E37CE" w:rsidP="00E4782A">
      <w:pPr>
        <w:pStyle w:val="NurText"/>
        <w:numPr>
          <w:ilvl w:val="0"/>
          <w:numId w:val="61"/>
        </w:numPr>
        <w:jc w:val="both"/>
        <w:rPr>
          <w:rFonts w:ascii="Century Gothic" w:hAnsi="Century Gothic" w:cs="Arial"/>
          <w:color w:val="000000" w:themeColor="text1"/>
          <w:sz w:val="22"/>
          <w:szCs w:val="22"/>
        </w:rPr>
      </w:pPr>
      <w:r w:rsidRPr="00564261">
        <w:rPr>
          <w:rFonts w:ascii="Century Gothic" w:hAnsi="Century Gothic" w:cs="Arial"/>
          <w:color w:val="000000" w:themeColor="text1"/>
          <w:sz w:val="22"/>
          <w:szCs w:val="22"/>
        </w:rPr>
        <w:t>Zum weiteren Informationsaustausch zwischen Schule und OGS</w:t>
      </w:r>
      <w:r w:rsidRPr="00564261">
        <w:rPr>
          <w:rFonts w:ascii="Century Gothic" w:hAnsi="Century Gothic"/>
          <w:color w:val="000000" w:themeColor="text1"/>
          <w:sz w:val="22"/>
          <w:szCs w:val="22"/>
        </w:rPr>
        <w:t xml:space="preserve"> nimmt die OGS-Leitung regelmäßig an den Lehrerkonferenzen und wenn nötig auch an den Schul</w:t>
      </w:r>
      <w:r w:rsidR="00E4782A" w:rsidRPr="00564261">
        <w:rPr>
          <w:rFonts w:ascii="Century Gothic" w:hAnsi="Century Gothic"/>
          <w:color w:val="000000" w:themeColor="text1"/>
          <w:sz w:val="22"/>
          <w:szCs w:val="22"/>
        </w:rPr>
        <w:t>-</w:t>
      </w:r>
      <w:r w:rsidRPr="00564261">
        <w:rPr>
          <w:rFonts w:ascii="Century Gothic" w:hAnsi="Century Gothic"/>
          <w:color w:val="000000" w:themeColor="text1"/>
          <w:sz w:val="22"/>
          <w:szCs w:val="22"/>
        </w:rPr>
        <w:t>pflegschaftssitzungen teil.</w:t>
      </w:r>
    </w:p>
    <w:p w:rsidR="001E37CE" w:rsidRPr="005E761F" w:rsidRDefault="001E37CE" w:rsidP="00E4782A">
      <w:pPr>
        <w:pStyle w:val="NurText"/>
        <w:numPr>
          <w:ilvl w:val="0"/>
          <w:numId w:val="61"/>
        </w:numPr>
        <w:jc w:val="both"/>
        <w:rPr>
          <w:rFonts w:ascii="Century Gothic" w:hAnsi="Century Gothic"/>
          <w:b/>
          <w:i/>
          <w:sz w:val="22"/>
          <w:szCs w:val="22"/>
        </w:rPr>
      </w:pPr>
      <w:r w:rsidRPr="005E761F">
        <w:rPr>
          <w:rFonts w:ascii="Century Gothic" w:hAnsi="Century Gothic" w:cs="Arial"/>
          <w:sz w:val="22"/>
          <w:szCs w:val="22"/>
        </w:rPr>
        <w:t>Für den direkten Austausch findet zwischen der Schulleitung und der OGS-Leitung fast täglich ein Gespräch statt.</w:t>
      </w:r>
    </w:p>
    <w:p w:rsidR="001E37CE" w:rsidRPr="005E761F" w:rsidRDefault="001E37CE" w:rsidP="001E37CE">
      <w:pPr>
        <w:pStyle w:val="Listenabsatz"/>
        <w:ind w:left="360"/>
        <w:rPr>
          <w:rFonts w:ascii="Century Gothic" w:hAnsi="Century Gothic"/>
          <w:color w:val="FF0000"/>
          <w:sz w:val="22"/>
          <w:szCs w:val="22"/>
        </w:rPr>
      </w:pPr>
    </w:p>
    <w:p w:rsidR="001E37CE" w:rsidRPr="005E761F" w:rsidRDefault="001E37CE" w:rsidP="001E37CE">
      <w:pPr>
        <w:pStyle w:val="NurText"/>
        <w:jc w:val="both"/>
        <w:rPr>
          <w:rFonts w:ascii="Century Gothic" w:hAnsi="Century Gothic" w:cs="Arial"/>
          <w:b/>
          <w:sz w:val="22"/>
          <w:szCs w:val="22"/>
          <w:u w:val="single"/>
        </w:rPr>
      </w:pPr>
    </w:p>
    <w:p w:rsidR="001E37CE" w:rsidRPr="005E761F" w:rsidRDefault="001E37CE" w:rsidP="001E37CE">
      <w:pPr>
        <w:pStyle w:val="NurText"/>
        <w:jc w:val="both"/>
        <w:rPr>
          <w:rFonts w:ascii="Century Gothic" w:hAnsi="Century Gothic" w:cs="Arial"/>
          <w:b/>
          <w:sz w:val="22"/>
          <w:szCs w:val="22"/>
          <w:u w:val="single"/>
        </w:rPr>
      </w:pPr>
    </w:p>
    <w:p w:rsidR="001E37CE" w:rsidRPr="005E761F" w:rsidRDefault="001E37CE" w:rsidP="001E37CE">
      <w:pPr>
        <w:pStyle w:val="NurText"/>
        <w:jc w:val="both"/>
        <w:rPr>
          <w:rFonts w:ascii="Century Gothic" w:hAnsi="Century Gothic" w:cs="Arial"/>
          <w:b/>
          <w:sz w:val="22"/>
          <w:szCs w:val="22"/>
          <w:u w:val="single"/>
        </w:rPr>
      </w:pPr>
    </w:p>
    <w:p w:rsidR="001E37CE" w:rsidRPr="005E761F" w:rsidRDefault="001E37CE" w:rsidP="001E37CE">
      <w:pPr>
        <w:pStyle w:val="NurText"/>
        <w:jc w:val="both"/>
        <w:rPr>
          <w:rFonts w:ascii="Century Gothic" w:hAnsi="Century Gothic" w:cs="Arial"/>
          <w:b/>
          <w:sz w:val="22"/>
          <w:szCs w:val="22"/>
          <w:u w:val="single"/>
        </w:rPr>
      </w:pPr>
    </w:p>
    <w:p w:rsidR="001E37CE" w:rsidRPr="005E761F" w:rsidRDefault="001E37CE" w:rsidP="001E37CE">
      <w:pPr>
        <w:pStyle w:val="NurText"/>
        <w:jc w:val="both"/>
        <w:rPr>
          <w:rFonts w:ascii="Century Gothic" w:hAnsi="Century Gothic" w:cs="Arial"/>
          <w:b/>
          <w:sz w:val="22"/>
          <w:szCs w:val="22"/>
          <w:u w:val="single"/>
        </w:rPr>
      </w:pP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88284D" w:rsidRPr="008457E8" w:rsidTr="00E4782A">
        <w:tc>
          <w:tcPr>
            <w:tcW w:w="7196" w:type="dxa"/>
            <w:tcBorders>
              <w:bottom w:val="single" w:sz="12" w:space="0" w:color="92D050"/>
              <w:right w:val="single" w:sz="12" w:space="0" w:color="92D050"/>
            </w:tcBorders>
            <w:vAlign w:val="center"/>
          </w:tcPr>
          <w:p w:rsidR="0088284D" w:rsidRPr="00431CD9" w:rsidRDefault="0088284D" w:rsidP="00722382">
            <w:pPr>
              <w:ind w:right="176"/>
              <w:jc w:val="right"/>
              <w:rPr>
                <w:rFonts w:ascii="Century Gothic" w:hAnsi="Century Gothic"/>
                <w:b/>
                <w:sz w:val="10"/>
                <w:szCs w:val="40"/>
              </w:rPr>
            </w:pPr>
          </w:p>
          <w:p w:rsidR="0088284D" w:rsidRPr="0088284D" w:rsidRDefault="0088284D" w:rsidP="001C5A78">
            <w:pPr>
              <w:pStyle w:val="Listenabsatz"/>
              <w:numPr>
                <w:ilvl w:val="0"/>
                <w:numId w:val="41"/>
              </w:numPr>
              <w:ind w:right="176"/>
              <w:jc w:val="right"/>
              <w:rPr>
                <w:rFonts w:ascii="Century Gothic" w:hAnsi="Century Gothic"/>
                <w:b/>
                <w:sz w:val="40"/>
                <w:szCs w:val="40"/>
              </w:rPr>
            </w:pPr>
            <w:r w:rsidRPr="0088284D">
              <w:rPr>
                <w:rFonts w:ascii="Century Gothic" w:hAnsi="Century Gothic"/>
                <w:b/>
                <w:sz w:val="56"/>
                <w:szCs w:val="40"/>
              </w:rPr>
              <w:t>Arbeitsstrukturen</w:t>
            </w:r>
          </w:p>
        </w:tc>
        <w:tc>
          <w:tcPr>
            <w:tcW w:w="2659" w:type="dxa"/>
            <w:tcBorders>
              <w:left w:val="single" w:sz="12" w:space="0" w:color="92D050"/>
              <w:bottom w:val="single" w:sz="12" w:space="0" w:color="92D050"/>
            </w:tcBorders>
          </w:tcPr>
          <w:p w:rsidR="0088284D" w:rsidRPr="008457E8" w:rsidRDefault="0088284D" w:rsidP="00722382">
            <w:pPr>
              <w:jc w:val="right"/>
              <w:rPr>
                <w:rFonts w:ascii="Century Gothic" w:hAnsi="Century Gothic"/>
              </w:rPr>
            </w:pPr>
            <w:r w:rsidRPr="006D5D33">
              <w:rPr>
                <w:noProof/>
              </w:rPr>
              <w:drawing>
                <wp:inline distT="0" distB="0" distL="0" distR="0">
                  <wp:extent cx="1518346" cy="1657350"/>
                  <wp:effectExtent l="0" t="0" r="571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Default="00564261" w:rsidP="00722382">
            <w:pPr>
              <w:pStyle w:val="Listenabsatz"/>
              <w:spacing w:line="276" w:lineRule="auto"/>
              <w:ind w:left="426"/>
              <w:jc w:val="both"/>
              <w:rPr>
                <w:rFonts w:ascii="Century Gothic" w:hAnsi="Century Gothic" w:cs="Arial"/>
              </w:rPr>
            </w:pPr>
          </w:p>
          <w:p w:rsidR="00564261" w:rsidRPr="0088284D" w:rsidRDefault="00564261" w:rsidP="001C5A78">
            <w:pPr>
              <w:pStyle w:val="Listenabsatz"/>
              <w:numPr>
                <w:ilvl w:val="0"/>
                <w:numId w:val="47"/>
              </w:numPr>
              <w:spacing w:line="276" w:lineRule="auto"/>
              <w:ind w:left="426"/>
              <w:jc w:val="both"/>
              <w:rPr>
                <w:rFonts w:ascii="Century Gothic" w:hAnsi="Century Gothic" w:cs="Arial"/>
              </w:rPr>
            </w:pPr>
            <w:r w:rsidRPr="0088284D">
              <w:rPr>
                <w:rFonts w:ascii="Century Gothic" w:hAnsi="Century Gothic" w:cs="Arial"/>
              </w:rPr>
              <w:t xml:space="preserve">Teamarbeit </w:t>
            </w:r>
          </w:p>
          <w:p w:rsidR="00564261" w:rsidRPr="0088284D" w:rsidRDefault="00564261" w:rsidP="001C5A78">
            <w:pPr>
              <w:pStyle w:val="Listenabsatz"/>
              <w:numPr>
                <w:ilvl w:val="0"/>
                <w:numId w:val="47"/>
              </w:numPr>
              <w:spacing w:line="276" w:lineRule="auto"/>
              <w:ind w:left="426"/>
              <w:jc w:val="both"/>
              <w:rPr>
                <w:rFonts w:ascii="Century Gothic" w:hAnsi="Century Gothic" w:cs="Arial"/>
              </w:rPr>
            </w:pPr>
            <w:r w:rsidRPr="0088284D">
              <w:rPr>
                <w:rFonts w:ascii="Century Gothic" w:hAnsi="Century Gothic" w:cs="Arial"/>
              </w:rPr>
              <w:t>Organisation gemeinsamer Arbeit</w:t>
            </w:r>
          </w:p>
          <w:p w:rsidR="00564261" w:rsidRPr="00DE3C23" w:rsidRDefault="00564261" w:rsidP="00722382">
            <w:pPr>
              <w:ind w:right="176"/>
              <w:rPr>
                <w:rFonts w:ascii="Century Gothic" w:hAnsi="Century Gothic"/>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EC23A6" w:rsidRDefault="0088284D" w:rsidP="0088284D">
      <w:pPr>
        <w:spacing w:after="200" w:line="276" w:lineRule="auto"/>
        <w:rPr>
          <w:rFonts w:ascii="Century Gothic" w:hAnsi="Century Gothic"/>
          <w:b/>
          <w:i/>
          <w:sz w:val="40"/>
          <w:szCs w:val="40"/>
        </w:rPr>
      </w:pPr>
      <w:r>
        <w:rPr>
          <w:rFonts w:ascii="Century Gothic" w:hAnsi="Century Gothic"/>
          <w:sz w:val="22"/>
          <w:szCs w:val="22"/>
        </w:rPr>
        <w:br w:type="page"/>
      </w:r>
      <w:r w:rsidR="00B73ECE">
        <w:rPr>
          <w:rFonts w:ascii="Century Gothic" w:hAnsi="Century Gothic"/>
          <w:b/>
          <w:i/>
          <w:sz w:val="40"/>
          <w:szCs w:val="40"/>
        </w:rPr>
        <w:t>6</w:t>
      </w:r>
      <w:r w:rsidR="006E5C71" w:rsidRPr="006E5C71">
        <w:rPr>
          <w:rFonts w:ascii="Century Gothic" w:hAnsi="Century Gothic"/>
          <w:b/>
          <w:i/>
          <w:sz w:val="40"/>
          <w:szCs w:val="40"/>
        </w:rPr>
        <w:t xml:space="preserve">. </w:t>
      </w:r>
      <w:r w:rsidR="009D5CAA" w:rsidRPr="006E5C71">
        <w:rPr>
          <w:rFonts w:ascii="Century Gothic" w:hAnsi="Century Gothic"/>
          <w:b/>
          <w:i/>
          <w:sz w:val="40"/>
          <w:szCs w:val="40"/>
        </w:rPr>
        <w:t>Arbeitsstrukturen</w:t>
      </w:r>
    </w:p>
    <w:p w:rsidR="006E5C71" w:rsidRDefault="006E5C71" w:rsidP="006E5C71">
      <w:pPr>
        <w:jc w:val="both"/>
        <w:rPr>
          <w:rFonts w:ascii="Century Gothic" w:hAnsi="Century Gothic"/>
          <w:b/>
          <w:i/>
          <w:sz w:val="40"/>
          <w:szCs w:val="40"/>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Schulen sind komplexe Systeme. In den letzten Jahren war die schulische Arbeit verstärkt durch den Anspruch gekennzeichnet, neben gutem Unterricht in den einzelnen Klassen auch eine sinnvolle Weiterentwicklung der gesamten Schule als Organisation zu gewährleisten. Innerhalb des Kollegiums hat sich ein teamorientierteres Verständnis der gemeinsamen Arbeit entwickelt: Gemeinsam zu planen, zu reflektieren und zu evaluieren, Beschlüsse im Konsens zu fassen und in den schulischen Tagesablauf zu integrieren ist uns wichtig.</w:t>
      </w:r>
    </w:p>
    <w:p w:rsidR="00073662" w:rsidRDefault="00073662" w:rsidP="002A2423">
      <w:pPr>
        <w:pStyle w:val="Listenabsatz"/>
        <w:ind w:left="0"/>
        <w:jc w:val="both"/>
        <w:rPr>
          <w:rFonts w:ascii="Century Gothic" w:hAnsi="Century Gothic" w:cs="Arial"/>
          <w:sz w:val="22"/>
          <w:szCs w:val="22"/>
        </w:rPr>
      </w:pPr>
    </w:p>
    <w:p w:rsidR="00E56316" w:rsidRPr="008D56E0" w:rsidRDefault="00E56316" w:rsidP="002A2423">
      <w:pPr>
        <w:pStyle w:val="Listenabsatz"/>
        <w:ind w:left="0"/>
        <w:jc w:val="both"/>
        <w:rPr>
          <w:rFonts w:ascii="Century Gothic" w:hAnsi="Century Gothic" w:cs="Arial"/>
          <w:sz w:val="22"/>
          <w:szCs w:val="22"/>
        </w:rPr>
      </w:pPr>
    </w:p>
    <w:p w:rsidR="00F321B8" w:rsidRDefault="006E285F" w:rsidP="002A2423">
      <w:pPr>
        <w:pStyle w:val="Listenabsatz"/>
        <w:ind w:left="0"/>
        <w:jc w:val="both"/>
        <w:rPr>
          <w:rFonts w:ascii="Century Gothic" w:hAnsi="Century Gothic" w:cs="Arial"/>
          <w:sz w:val="28"/>
          <w:szCs w:val="22"/>
        </w:rPr>
      </w:pPr>
      <w:r w:rsidRPr="004A4918">
        <w:rPr>
          <w:rFonts w:ascii="Century Gothic" w:hAnsi="Century Gothic" w:cs="Arial"/>
          <w:b/>
          <w:sz w:val="28"/>
          <w:szCs w:val="22"/>
        </w:rPr>
        <w:t>Teamarbeit</w:t>
      </w:r>
    </w:p>
    <w:p w:rsidR="004A4918" w:rsidRPr="004A4918" w:rsidRDefault="004A4918" w:rsidP="002A2423">
      <w:pPr>
        <w:pStyle w:val="Listenabsatz"/>
        <w:ind w:left="0"/>
        <w:jc w:val="both"/>
        <w:rPr>
          <w:rFonts w:ascii="Century Gothic" w:hAnsi="Century Gothic" w:cs="Arial"/>
          <w:sz w:val="28"/>
          <w:szCs w:val="22"/>
        </w:rPr>
      </w:pPr>
    </w:p>
    <w:p w:rsidR="006E285F" w:rsidRPr="008D56E0" w:rsidRDefault="00F321B8"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Teamarbeit</w:t>
      </w:r>
      <w:r w:rsidR="006E285F" w:rsidRPr="008D56E0">
        <w:rPr>
          <w:rFonts w:ascii="Century Gothic" w:hAnsi="Century Gothic" w:cs="Arial"/>
          <w:sz w:val="22"/>
          <w:szCs w:val="22"/>
        </w:rPr>
        <w:t>sehen wir als einen wichtigen Baustein einer professionellen Ausübung des Lehrerberufs. Deshalb haben wir diese als einen festen Bestandteil in unsere Arbeit integriert. Zu diesem Zweck wurden in jeder Jahrgangsstufe feste Teams gebildet, die aus den Klassenlehrern einer Jahrgangsstufe bestehen. Diese Teams, die mindestens wöchentlich tagen, klären den Lernstand ihrer Gruppen, um alle Klassen möglichst parallel zu halten und einen gleichmäßigen Aufbau der durch die Kernlehrpläne geforderten Kompetenzen sicherzustellen. Zugleich tauschen sich diese Teams über die weitere Planung von Unterricht aus, treffen Absprachen über die zu behandelnden Inhalte, organisatorische Erfordernisse wie Aufsichten und vieles mehr. Hierzu wählt jedes Team einen Sprecher, der die Abhaltung der Treffen koordiniert und für die Schulleitung als Ansprechpartner für das gesamte Team dient.</w:t>
      </w:r>
    </w:p>
    <w:p w:rsidR="006E285F" w:rsidRPr="008D56E0" w:rsidRDefault="006E285F"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Im Sinne einer pro</w:t>
      </w:r>
      <w:r w:rsidR="00F321B8" w:rsidRPr="008D56E0">
        <w:rPr>
          <w:rFonts w:ascii="Century Gothic" w:hAnsi="Century Gothic" w:cs="Arial"/>
          <w:sz w:val="22"/>
          <w:szCs w:val="22"/>
        </w:rPr>
        <w:t>fessionellen kollegiumsinternen</w:t>
      </w:r>
      <w:r w:rsidRPr="008D56E0">
        <w:rPr>
          <w:rFonts w:ascii="Century Gothic" w:hAnsi="Century Gothic" w:cs="Arial"/>
          <w:sz w:val="22"/>
          <w:szCs w:val="22"/>
        </w:rPr>
        <w:t>Fortbildung soll innerhalb dieser Teams nach Möglichkeit auch in Tandems unterrichtet werden bzw. der Unterricht der Kolleginnen und Kollegen hospitiert w</w:t>
      </w:r>
      <w:r w:rsidR="001221FB" w:rsidRPr="008D56E0">
        <w:rPr>
          <w:rFonts w:ascii="Century Gothic" w:hAnsi="Century Gothic" w:cs="Arial"/>
          <w:sz w:val="22"/>
          <w:szCs w:val="22"/>
        </w:rPr>
        <w:t>erden.  Dies soll</w:t>
      </w:r>
      <w:r w:rsidRPr="008D56E0">
        <w:rPr>
          <w:rFonts w:ascii="Century Gothic" w:hAnsi="Century Gothic" w:cs="Arial"/>
          <w:sz w:val="22"/>
          <w:szCs w:val="22"/>
        </w:rPr>
        <w:t xml:space="preserve"> uns die Gelegenheit</w:t>
      </w:r>
      <w:r w:rsidR="001221FB" w:rsidRPr="008D56E0">
        <w:rPr>
          <w:rFonts w:ascii="Century Gothic" w:hAnsi="Century Gothic" w:cs="Arial"/>
          <w:sz w:val="22"/>
          <w:szCs w:val="22"/>
        </w:rPr>
        <w:t xml:space="preserve"> geben</w:t>
      </w:r>
      <w:r w:rsidRPr="008D56E0">
        <w:rPr>
          <w:rFonts w:ascii="Century Gothic" w:hAnsi="Century Gothic" w:cs="Arial"/>
          <w:sz w:val="22"/>
          <w:szCs w:val="22"/>
        </w:rPr>
        <w:t>, uns auf dem Wege einer „kollegialen Supervision“ gegenseitig bei der Planung und Durch</w:t>
      </w:r>
      <w:r w:rsidR="00A972D1">
        <w:rPr>
          <w:rFonts w:ascii="Century Gothic" w:hAnsi="Century Gothic" w:cs="Arial"/>
          <w:sz w:val="22"/>
          <w:szCs w:val="22"/>
        </w:rPr>
        <w:t>-</w:t>
      </w:r>
      <w:r w:rsidRPr="008D56E0">
        <w:rPr>
          <w:rFonts w:ascii="Century Gothic" w:hAnsi="Century Gothic" w:cs="Arial"/>
          <w:sz w:val="22"/>
          <w:szCs w:val="22"/>
        </w:rPr>
        <w:t>führung des Unterrichts zu unterstützen, sich gegenseitig über unterschiedliche metho</w:t>
      </w:r>
      <w:r w:rsidR="0088284D">
        <w:rPr>
          <w:rFonts w:ascii="Century Gothic" w:hAnsi="Century Gothic" w:cs="Arial"/>
          <w:sz w:val="22"/>
          <w:szCs w:val="22"/>
        </w:rPr>
        <w:t>-</w:t>
      </w:r>
      <w:r w:rsidRPr="008D56E0">
        <w:rPr>
          <w:rFonts w:ascii="Century Gothic" w:hAnsi="Century Gothic" w:cs="Arial"/>
          <w:sz w:val="22"/>
          <w:szCs w:val="22"/>
        </w:rPr>
        <w:t xml:space="preserve">dische Vorgehensweisen auszutauschen und den Schülerinnen und Schülern so einen möglichst vielfältigen und abwechslungsreichen Unterricht zu bieten.  </w:t>
      </w:r>
      <w:r w:rsidR="001221FB" w:rsidRPr="008D56E0">
        <w:rPr>
          <w:rFonts w:ascii="Century Gothic" w:hAnsi="Century Gothic" w:cs="Arial"/>
          <w:sz w:val="22"/>
          <w:szCs w:val="22"/>
        </w:rPr>
        <w:t>Das Tandem-System ist bei entsprechenden personellen Ressourcen</w:t>
      </w:r>
      <w:r w:rsidR="00862A59" w:rsidRPr="008D56E0">
        <w:rPr>
          <w:rFonts w:ascii="Century Gothic" w:hAnsi="Century Gothic" w:cs="Arial"/>
          <w:sz w:val="22"/>
          <w:szCs w:val="22"/>
        </w:rPr>
        <w:t xml:space="preserve"> zukünftig angedacht.</w:t>
      </w:r>
    </w:p>
    <w:p w:rsidR="006E285F" w:rsidRPr="008D56E0" w:rsidRDefault="006E285F"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Neben diesen fest im Schulleben verankerten Teams sind jedoch umfangreiche weitere Kooperationen mit schulischen und außerschulischen Partnern notwendig, auch, um dem Inklusionsauftrag der Dionysiusschule gerecht zu werden. So sind auf regelmäßiger Basis Absprachen mit den an unserer Schule eingesetzten Förderlehrern und Förderlehrer</w:t>
      </w:r>
      <w:r w:rsidR="00B73ECE">
        <w:rPr>
          <w:rFonts w:ascii="Century Gothic" w:hAnsi="Century Gothic" w:cs="Arial"/>
          <w:sz w:val="22"/>
          <w:szCs w:val="22"/>
        </w:rPr>
        <w:t>-</w:t>
      </w:r>
      <w:r w:rsidRPr="008D56E0">
        <w:rPr>
          <w:rFonts w:ascii="Century Gothic" w:hAnsi="Century Gothic" w:cs="Arial"/>
          <w:sz w:val="22"/>
          <w:szCs w:val="22"/>
        </w:rPr>
        <w:t>innen zu treffen, auch und vor allem, um die notwendigen Doppelbesetzungen zu koordinieren, die Fördermaßnahmen aufeinander abzustimmen usw. (</w:t>
      </w:r>
      <w:r w:rsidRPr="008D56E0">
        <w:rPr>
          <w:rFonts w:ascii="Century Gothic" w:hAnsi="Century Gothic" w:cs="Arial"/>
          <w:sz w:val="22"/>
          <w:szCs w:val="22"/>
        </w:rPr>
        <w:sym w:font="Wingdings" w:char="F0E0"/>
      </w:r>
      <w:r w:rsidRPr="008D56E0">
        <w:rPr>
          <w:rFonts w:ascii="Century Gothic" w:hAnsi="Century Gothic" w:cs="Arial"/>
          <w:sz w:val="22"/>
          <w:szCs w:val="22"/>
        </w:rPr>
        <w:t>Inklusionskon</w:t>
      </w:r>
      <w:r w:rsidR="00B73ECE">
        <w:rPr>
          <w:rFonts w:ascii="Century Gothic" w:hAnsi="Century Gothic" w:cs="Arial"/>
          <w:sz w:val="22"/>
          <w:szCs w:val="22"/>
        </w:rPr>
        <w:t>-</w:t>
      </w:r>
      <w:r w:rsidRPr="008D56E0">
        <w:rPr>
          <w:rFonts w:ascii="Century Gothic" w:hAnsi="Century Gothic" w:cs="Arial"/>
          <w:sz w:val="22"/>
          <w:szCs w:val="22"/>
        </w:rPr>
        <w:t>zept)</w:t>
      </w:r>
    </w:p>
    <w:p w:rsidR="006E285F" w:rsidRPr="008D56E0" w:rsidRDefault="006E285F"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Im Zuge des an unserer Schule eingeführten offenen Ganztages sind zudem Absprachen mit dem Team der offenen Ganztagsschule (OGS) notwendig geworden, auch um die Nachmittagsbetreuung weiter im pädagogischen Sinne zu optimieren. Hierzu arbeiten einige Lehrerinnen und Lehrer unseres Kollegiums an zumindest einem Nachmittag in der Woche in der OGS-Hausaufgbenbetreuung mit, während umgekehrt die Mitarbeiter</w:t>
      </w:r>
      <w:r w:rsidR="00E56316">
        <w:rPr>
          <w:rFonts w:ascii="Century Gothic" w:hAnsi="Century Gothic" w:cs="Arial"/>
          <w:sz w:val="22"/>
          <w:szCs w:val="22"/>
        </w:rPr>
        <w:t>-</w:t>
      </w:r>
      <w:r w:rsidRPr="008D56E0">
        <w:rPr>
          <w:rFonts w:ascii="Century Gothic" w:hAnsi="Century Gothic" w:cs="Arial"/>
          <w:sz w:val="22"/>
          <w:szCs w:val="22"/>
        </w:rPr>
        <w:t xml:space="preserve">innen der OGS mehrere Stunden in der Woche in der Klasse hospitieren, für deren Kinder sie zuständig sind. Dies wird bereits für das erste </w:t>
      </w:r>
      <w:r w:rsidR="00862A59" w:rsidRPr="008D56E0">
        <w:rPr>
          <w:rFonts w:ascii="Century Gothic" w:hAnsi="Century Gothic" w:cs="Arial"/>
          <w:sz w:val="22"/>
          <w:szCs w:val="22"/>
        </w:rPr>
        <w:t xml:space="preserve">und zweite </w:t>
      </w:r>
      <w:r w:rsidRPr="008D56E0">
        <w:rPr>
          <w:rFonts w:ascii="Century Gothic" w:hAnsi="Century Gothic" w:cs="Arial"/>
          <w:sz w:val="22"/>
          <w:szCs w:val="22"/>
        </w:rPr>
        <w:t xml:space="preserve">Schuljahr durchgeführt und soll </w:t>
      </w:r>
      <w:r w:rsidR="00862A59" w:rsidRPr="008D56E0">
        <w:rPr>
          <w:rFonts w:ascii="Century Gothic" w:hAnsi="Century Gothic" w:cs="Arial"/>
          <w:sz w:val="22"/>
          <w:szCs w:val="22"/>
        </w:rPr>
        <w:t xml:space="preserve">nach Möglichkeit </w:t>
      </w:r>
      <w:r w:rsidRPr="008D56E0">
        <w:rPr>
          <w:rFonts w:ascii="Century Gothic" w:hAnsi="Century Gothic" w:cs="Arial"/>
          <w:sz w:val="22"/>
          <w:szCs w:val="22"/>
        </w:rPr>
        <w:t>in den kommenden Schuljahren sukzessiv auf die weiteren Jahrgangsstufen ausgedehnt werden.</w:t>
      </w:r>
    </w:p>
    <w:p w:rsidR="00E56316" w:rsidRDefault="00E56316">
      <w:pPr>
        <w:spacing w:after="200" w:line="276" w:lineRule="auto"/>
        <w:rPr>
          <w:rFonts w:ascii="Century Gothic" w:hAnsi="Century Gothic" w:cs="Arial"/>
          <w:sz w:val="22"/>
          <w:szCs w:val="22"/>
        </w:rPr>
      </w:pPr>
      <w:r>
        <w:rPr>
          <w:rFonts w:ascii="Century Gothic" w:hAnsi="Century Gothic" w:cs="Arial"/>
          <w:sz w:val="22"/>
          <w:szCs w:val="22"/>
        </w:rPr>
        <w:br w:type="page"/>
      </w:r>
    </w:p>
    <w:p w:rsidR="009A55AC" w:rsidRDefault="00F321B8" w:rsidP="002A2423">
      <w:pPr>
        <w:pStyle w:val="Listenabsatz"/>
        <w:ind w:left="0"/>
        <w:jc w:val="both"/>
        <w:rPr>
          <w:rFonts w:ascii="Century Gothic" w:hAnsi="Century Gothic" w:cs="Arial"/>
          <w:b/>
          <w:sz w:val="28"/>
          <w:szCs w:val="22"/>
        </w:rPr>
      </w:pPr>
      <w:r w:rsidRPr="004A4918">
        <w:rPr>
          <w:rFonts w:ascii="Century Gothic" w:hAnsi="Century Gothic" w:cs="Arial"/>
          <w:b/>
          <w:sz w:val="28"/>
          <w:szCs w:val="22"/>
        </w:rPr>
        <w:t>Organisation gemeinsamer Arbeit</w:t>
      </w:r>
    </w:p>
    <w:p w:rsidR="004A4918" w:rsidRPr="004A4918" w:rsidRDefault="004A4918"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In der Arbeitsplanung für ein Jahr</w:t>
      </w:r>
      <w:r w:rsidRPr="008D56E0">
        <w:rPr>
          <w:rFonts w:ascii="Century Gothic" w:hAnsi="Century Gothic" w:cs="Arial"/>
          <w:sz w:val="22"/>
          <w:szCs w:val="22"/>
        </w:rPr>
        <w:t xml:space="preserve"> sind alle anstehenden Vorhaben erfasst und mit dem Kollegium geplant. Sie ist verlässliche Planungsgrundlage für die strukturierte Arbeit in Gesamtkonferenzen, Stufenteams oder Arbeitsgruppen.</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In der Schulleitung</w:t>
      </w:r>
      <w:r w:rsidRPr="008D56E0">
        <w:rPr>
          <w:rFonts w:ascii="Century Gothic" w:hAnsi="Century Gothic" w:cs="Arial"/>
          <w:sz w:val="22"/>
          <w:szCs w:val="22"/>
        </w:rPr>
        <w:t xml:space="preserve"> besteht durch eine Geschäftsverteilungsplan Klarheit über die Zuständigkeiten von Rektor und Konrektorin. Gleichermaßen wichtig sind die Au</w:t>
      </w:r>
      <w:r w:rsidR="0088284D">
        <w:rPr>
          <w:rFonts w:ascii="Century Gothic" w:hAnsi="Century Gothic" w:cs="Arial"/>
          <w:sz w:val="22"/>
          <w:szCs w:val="22"/>
        </w:rPr>
        <w:t>fgaben, die bewusst gemeinsam –also im Leitungsteam</w:t>
      </w:r>
      <w:r w:rsidR="00272765" w:rsidRPr="008D56E0">
        <w:rPr>
          <w:rFonts w:ascii="Century Gothic" w:hAnsi="Century Gothic" w:cs="Arial"/>
          <w:sz w:val="22"/>
          <w:szCs w:val="22"/>
        </w:rPr>
        <w:t>–</w:t>
      </w:r>
      <w:r w:rsidRPr="008D56E0">
        <w:rPr>
          <w:rFonts w:ascii="Century Gothic" w:hAnsi="Century Gothic" w:cs="Arial"/>
          <w:sz w:val="22"/>
          <w:szCs w:val="22"/>
        </w:rPr>
        <w:t xml:space="preserve"> di</w:t>
      </w:r>
      <w:r w:rsidR="000A3CFA" w:rsidRPr="008D56E0">
        <w:rPr>
          <w:rFonts w:ascii="Century Gothic" w:hAnsi="Century Gothic" w:cs="Arial"/>
          <w:sz w:val="22"/>
          <w:szCs w:val="22"/>
        </w:rPr>
        <w:t xml:space="preserve">skutiert und bearbeitet werden. </w:t>
      </w:r>
      <w:r w:rsidRPr="008D56E0">
        <w:rPr>
          <w:rFonts w:ascii="Century Gothic" w:hAnsi="Century Gothic" w:cs="Arial"/>
          <w:sz w:val="22"/>
          <w:szCs w:val="22"/>
        </w:rPr>
        <w:t xml:space="preserve">Das Kollegium erhält durch den Geschäftsverteilungsplan ebenfalls ein hohes Maß an Orientierung und Transparenz. </w:t>
      </w:r>
      <w:r w:rsidR="000A3CFA" w:rsidRPr="008D56E0">
        <w:rPr>
          <w:rFonts w:ascii="Century Gothic" w:hAnsi="Century Gothic" w:cs="Arial"/>
          <w:sz w:val="22"/>
          <w:szCs w:val="22"/>
        </w:rPr>
        <w:t>Die Schulleitung ist mit den Kollegen im ständigen Austausch über den ressourcenorientierten Einsatz der Kollegen. Das Gespräch und der stetige Austausch untereinander fördern zudem die gegenseitige Wertschätzung, die Lehrerzufriedenheit und die Personalentwicklung durch Erkennen von Bedarf und Wünschen.</w:t>
      </w:r>
    </w:p>
    <w:p w:rsidR="000A3CFA" w:rsidRPr="008D56E0" w:rsidRDefault="000A3CFA" w:rsidP="002A2423">
      <w:pPr>
        <w:pStyle w:val="Listenabsatz"/>
        <w:ind w:left="0"/>
        <w:jc w:val="both"/>
        <w:rPr>
          <w:rFonts w:ascii="Century Gothic" w:hAnsi="Century Gothic" w:cs="Arial"/>
          <w:sz w:val="22"/>
          <w:szCs w:val="22"/>
        </w:rPr>
      </w:pPr>
      <w:r w:rsidRPr="008D56E0">
        <w:rPr>
          <w:rFonts w:ascii="Century Gothic" w:hAnsi="Century Gothic" w:cs="Arial"/>
          <w:bCs/>
          <w:sz w:val="22"/>
          <w:szCs w:val="22"/>
        </w:rPr>
        <w:t>(</w:t>
      </w:r>
      <w:r w:rsidRPr="008D56E0">
        <w:rPr>
          <w:rFonts w:ascii="Century Gothic" w:hAnsi="Century Gothic" w:cs="Arial"/>
          <w:bCs/>
          <w:sz w:val="22"/>
          <w:szCs w:val="22"/>
        </w:rPr>
        <w:sym w:font="Wingdings 3" w:char="F022"/>
      </w:r>
      <w:r w:rsidR="008C64FD" w:rsidRPr="008D56E0">
        <w:rPr>
          <w:rFonts w:ascii="Century Gothic" w:hAnsi="Century Gothic" w:cs="Arial"/>
          <w:bCs/>
          <w:sz w:val="22"/>
          <w:szCs w:val="22"/>
        </w:rPr>
        <w:t xml:space="preserve"> Anlage 7, </w:t>
      </w:r>
      <w:r w:rsidRPr="008D56E0">
        <w:rPr>
          <w:rFonts w:ascii="Century Gothic" w:hAnsi="Century Gothic" w:cs="Arial"/>
          <w:bCs/>
          <w:sz w:val="22"/>
          <w:szCs w:val="22"/>
        </w:rPr>
        <w:t xml:space="preserve"> Aufgabenteilung SL)</w:t>
      </w:r>
    </w:p>
    <w:p w:rsidR="00B72C85" w:rsidRPr="008D56E0" w:rsidRDefault="00B72C85" w:rsidP="002A2423">
      <w:pPr>
        <w:pStyle w:val="Listenabsatz"/>
        <w:ind w:left="0"/>
        <w:jc w:val="both"/>
        <w:rPr>
          <w:rFonts w:ascii="Century Gothic" w:hAnsi="Century Gothic" w:cs="Arial"/>
          <w:sz w:val="22"/>
          <w:szCs w:val="22"/>
        </w:rPr>
      </w:pPr>
    </w:p>
    <w:p w:rsidR="00B569AC" w:rsidRPr="008D56E0" w:rsidRDefault="00B72C85" w:rsidP="002A2423">
      <w:pPr>
        <w:pStyle w:val="Listenabsatz"/>
        <w:ind w:left="0"/>
        <w:jc w:val="both"/>
        <w:rPr>
          <w:rFonts w:ascii="Century Gothic" w:hAnsi="Century Gothic" w:cs="Arial"/>
          <w:sz w:val="22"/>
          <w:szCs w:val="22"/>
        </w:rPr>
      </w:pPr>
      <w:r w:rsidRPr="008D56E0">
        <w:rPr>
          <w:rFonts w:ascii="Century Gothic" w:hAnsi="Century Gothic" w:cs="Arial"/>
          <w:b/>
          <w:sz w:val="22"/>
          <w:szCs w:val="22"/>
        </w:rPr>
        <w:t xml:space="preserve">In der </w:t>
      </w:r>
      <w:r w:rsidR="00B569AC" w:rsidRPr="008D56E0">
        <w:rPr>
          <w:rFonts w:ascii="Century Gothic" w:hAnsi="Century Gothic" w:cs="Arial"/>
          <w:b/>
          <w:sz w:val="22"/>
          <w:szCs w:val="22"/>
        </w:rPr>
        <w:t xml:space="preserve">Steuergruppe </w:t>
      </w:r>
      <w:r w:rsidR="00B569AC" w:rsidRPr="008D56E0">
        <w:rPr>
          <w:rFonts w:ascii="Century Gothic" w:hAnsi="Century Gothic" w:cs="Arial"/>
          <w:sz w:val="22"/>
          <w:szCs w:val="22"/>
        </w:rPr>
        <w:t>wird diedie Arbeits- und Entwicklungsarbeit für das kommende Schuljahr koordiniert. Sie sorgt dafür, dass bereits Vorhandenes wahrgenommen und weitergeführt wird. Die Steuergruppe</w:t>
      </w:r>
    </w:p>
    <w:p w:rsidR="00B569AC" w:rsidRPr="008D56E0" w:rsidRDefault="00B569AC"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organisiert und strukturiert Entwicklungsprozesse (z.B. Fortbildungen), organisiert Räumlich</w:t>
      </w:r>
      <w:r w:rsidR="0088284D">
        <w:rPr>
          <w:rFonts w:ascii="Century Gothic" w:hAnsi="Century Gothic" w:cs="Arial"/>
          <w:sz w:val="22"/>
          <w:szCs w:val="22"/>
        </w:rPr>
        <w:t>-</w:t>
      </w:r>
      <w:r w:rsidRPr="008D56E0">
        <w:rPr>
          <w:rFonts w:ascii="Century Gothic" w:hAnsi="Century Gothic" w:cs="Arial"/>
          <w:sz w:val="22"/>
          <w:szCs w:val="22"/>
        </w:rPr>
        <w:t>keiten, plant Konferenzen, unterstützt Projektgruppen und organisiert externe Unterstüt</w:t>
      </w:r>
      <w:r w:rsidR="0088284D">
        <w:rPr>
          <w:rFonts w:ascii="Century Gothic" w:hAnsi="Century Gothic" w:cs="Arial"/>
          <w:sz w:val="22"/>
          <w:szCs w:val="22"/>
        </w:rPr>
        <w:t>-</w:t>
      </w:r>
      <w:r w:rsidRPr="008D56E0">
        <w:rPr>
          <w:rFonts w:ascii="Century Gothic" w:hAnsi="Century Gothic" w:cs="Arial"/>
          <w:sz w:val="22"/>
          <w:szCs w:val="22"/>
        </w:rPr>
        <w:t>zung. Sie sorgt für verbindliche Absprachen, Transparenz und Kontinuität und verankert Schulentwicklung somit nachhaltig.</w:t>
      </w:r>
    </w:p>
    <w:p w:rsidR="00073662" w:rsidRPr="008D56E0" w:rsidRDefault="00073662" w:rsidP="002A2423">
      <w:pPr>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In den Stufenteams</w:t>
      </w:r>
      <w:r w:rsidRPr="008D56E0">
        <w:rPr>
          <w:rFonts w:ascii="Century Gothic" w:hAnsi="Century Gothic" w:cs="Arial"/>
          <w:sz w:val="22"/>
          <w:szCs w:val="22"/>
        </w:rPr>
        <w:t xml:space="preserve"> finden wöchentlicher Austausch und gemeinsame Unterrichts</w:t>
      </w:r>
      <w:r w:rsidR="00E56316">
        <w:rPr>
          <w:rFonts w:ascii="Century Gothic" w:hAnsi="Century Gothic" w:cs="Arial"/>
          <w:sz w:val="22"/>
          <w:szCs w:val="22"/>
        </w:rPr>
        <w:t>-</w:t>
      </w:r>
      <w:r w:rsidRPr="008D56E0">
        <w:rPr>
          <w:rFonts w:ascii="Century Gothic" w:hAnsi="Century Gothic" w:cs="Arial"/>
          <w:sz w:val="22"/>
          <w:szCs w:val="22"/>
        </w:rPr>
        <w:t>planung unter Leitung des Stufenansprechpartners statt. Neben der aktuellen Problem</w:t>
      </w:r>
      <w:r w:rsidR="0088284D">
        <w:rPr>
          <w:rFonts w:ascii="Century Gothic" w:hAnsi="Century Gothic" w:cs="Arial"/>
          <w:sz w:val="22"/>
          <w:szCs w:val="22"/>
        </w:rPr>
        <w:t>-</w:t>
      </w:r>
      <w:r w:rsidRPr="008D56E0">
        <w:rPr>
          <w:rFonts w:ascii="Century Gothic" w:hAnsi="Century Gothic" w:cs="Arial"/>
          <w:sz w:val="22"/>
          <w:szCs w:val="22"/>
        </w:rPr>
        <w:t xml:space="preserve">lösung stehen organisatorische Überlegungen, die Konzeption und Bewertung von Klassenarbeiten oder die Vorbereitung von Tagesordnungspunkten für die nächste Gesamtkonferenz an. </w:t>
      </w:r>
    </w:p>
    <w:p w:rsidR="00073662" w:rsidRPr="008D56E0" w:rsidRDefault="00073662" w:rsidP="002A2423">
      <w:pPr>
        <w:pStyle w:val="Listenabsatz"/>
        <w:ind w:left="0"/>
        <w:jc w:val="both"/>
        <w:rPr>
          <w:rFonts w:ascii="Century Gothic" w:hAnsi="Century Gothic" w:cs="Arial"/>
          <w:b/>
          <w:bCs/>
          <w:sz w:val="22"/>
          <w:szCs w:val="22"/>
        </w:rPr>
      </w:pPr>
    </w:p>
    <w:p w:rsidR="00073662" w:rsidRPr="008D56E0" w:rsidRDefault="00073662" w:rsidP="002A2423">
      <w:pPr>
        <w:pStyle w:val="Listenabsatz"/>
        <w:ind w:left="0"/>
        <w:jc w:val="both"/>
        <w:rPr>
          <w:rFonts w:ascii="Century Gothic" w:hAnsi="Century Gothic" w:cs="Arial"/>
          <w:b/>
          <w:bCs/>
          <w:sz w:val="22"/>
          <w:szCs w:val="22"/>
        </w:rPr>
      </w:pPr>
      <w:r w:rsidRPr="008D56E0">
        <w:rPr>
          <w:rFonts w:ascii="Century Gothic" w:hAnsi="Century Gothic" w:cs="Arial"/>
          <w:b/>
          <w:bCs/>
          <w:sz w:val="22"/>
          <w:szCs w:val="22"/>
        </w:rPr>
        <w:t xml:space="preserve">In der Gesamtkonferenz </w:t>
      </w:r>
      <w:r w:rsidRPr="008D56E0">
        <w:rPr>
          <w:rFonts w:ascii="Century Gothic" w:hAnsi="Century Gothic" w:cs="Arial"/>
          <w:sz w:val="22"/>
          <w:szCs w:val="22"/>
        </w:rPr>
        <w:t>treffen monatlich alle Lehrkräfte zusammen, daher stehen hier Themen im Vordergrund, die für alle wichtig sind:</w:t>
      </w:r>
    </w:p>
    <w:p w:rsidR="00073662" w:rsidRPr="008D56E0" w:rsidRDefault="00073662" w:rsidP="001C5A78">
      <w:pPr>
        <w:pStyle w:val="Listenabsatz"/>
        <w:numPr>
          <w:ilvl w:val="0"/>
          <w:numId w:val="20"/>
        </w:numPr>
        <w:tabs>
          <w:tab w:val="clear" w:pos="720"/>
        </w:tabs>
        <w:ind w:left="426"/>
        <w:jc w:val="both"/>
        <w:rPr>
          <w:rFonts w:ascii="Century Gothic" w:hAnsi="Century Gothic" w:cs="Arial"/>
          <w:sz w:val="22"/>
          <w:szCs w:val="22"/>
        </w:rPr>
      </w:pPr>
      <w:r w:rsidRPr="008D56E0">
        <w:rPr>
          <w:rFonts w:ascii="Century Gothic" w:hAnsi="Century Gothic" w:cs="Arial"/>
          <w:sz w:val="22"/>
          <w:szCs w:val="22"/>
        </w:rPr>
        <w:t>Umsetzung aktueller schulpolitischer Vorgaben</w:t>
      </w:r>
    </w:p>
    <w:p w:rsidR="00073662" w:rsidRPr="008D56E0" w:rsidRDefault="00073662" w:rsidP="001C5A78">
      <w:pPr>
        <w:pStyle w:val="Listenabsatz"/>
        <w:numPr>
          <w:ilvl w:val="0"/>
          <w:numId w:val="20"/>
        </w:numPr>
        <w:tabs>
          <w:tab w:val="clear" w:pos="720"/>
        </w:tabs>
        <w:ind w:left="426"/>
        <w:jc w:val="both"/>
        <w:rPr>
          <w:rFonts w:ascii="Century Gothic" w:hAnsi="Century Gothic" w:cs="Arial"/>
          <w:sz w:val="22"/>
          <w:szCs w:val="22"/>
        </w:rPr>
      </w:pPr>
      <w:r w:rsidRPr="008D56E0">
        <w:rPr>
          <w:rFonts w:ascii="Century Gothic" w:hAnsi="Century Gothic" w:cs="Arial"/>
          <w:sz w:val="22"/>
          <w:szCs w:val="22"/>
        </w:rPr>
        <w:t>Austausch und Reflexion</w:t>
      </w:r>
    </w:p>
    <w:p w:rsidR="00073662" w:rsidRPr="008D56E0" w:rsidRDefault="00073662" w:rsidP="001C5A78">
      <w:pPr>
        <w:pStyle w:val="Listenabsatz"/>
        <w:numPr>
          <w:ilvl w:val="0"/>
          <w:numId w:val="20"/>
        </w:numPr>
        <w:tabs>
          <w:tab w:val="clear" w:pos="720"/>
        </w:tabs>
        <w:ind w:left="426"/>
        <w:jc w:val="both"/>
        <w:rPr>
          <w:rFonts w:ascii="Century Gothic" w:hAnsi="Century Gothic" w:cs="Arial"/>
          <w:sz w:val="22"/>
          <w:szCs w:val="22"/>
        </w:rPr>
      </w:pPr>
      <w:r w:rsidRPr="008D56E0">
        <w:rPr>
          <w:rFonts w:ascii="Century Gothic" w:hAnsi="Century Gothic" w:cs="Arial"/>
          <w:sz w:val="22"/>
          <w:szCs w:val="22"/>
        </w:rPr>
        <w:t>Entwicklung interner Konzepte</w:t>
      </w:r>
    </w:p>
    <w:p w:rsidR="00073662" w:rsidRPr="008D56E0" w:rsidRDefault="00073662" w:rsidP="001C5A78">
      <w:pPr>
        <w:pStyle w:val="Listenabsatz"/>
        <w:numPr>
          <w:ilvl w:val="0"/>
          <w:numId w:val="20"/>
        </w:numPr>
        <w:tabs>
          <w:tab w:val="clear" w:pos="720"/>
        </w:tabs>
        <w:ind w:left="426"/>
        <w:jc w:val="both"/>
        <w:rPr>
          <w:rFonts w:ascii="Century Gothic" w:hAnsi="Century Gothic" w:cs="Arial"/>
          <w:sz w:val="22"/>
          <w:szCs w:val="22"/>
        </w:rPr>
      </w:pPr>
      <w:r w:rsidRPr="008D56E0">
        <w:rPr>
          <w:rFonts w:ascii="Century Gothic" w:hAnsi="Century Gothic" w:cs="Arial"/>
          <w:sz w:val="22"/>
          <w:szCs w:val="22"/>
        </w:rPr>
        <w:t>Terminliche und organisatorische Absprachen</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In themenbezogenen Arbeitsgruppen</w:t>
      </w:r>
      <w:r w:rsidRPr="008D56E0">
        <w:rPr>
          <w:rFonts w:ascii="Century Gothic" w:hAnsi="Century Gothic" w:cs="Arial"/>
          <w:sz w:val="22"/>
          <w:szCs w:val="22"/>
        </w:rPr>
        <w:t xml:space="preserve"> sorgen wir vor dem Anspruch von effektiver und arbeitsteiliger Zusammenarbeit für wichtige Vorarbeit zur abschließenden Beratung und Beschlussfassung in der Gesamtkonferenz.</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bCs/>
          <w:sz w:val="22"/>
          <w:szCs w:val="22"/>
        </w:rPr>
        <w:t xml:space="preserve">In den Fachkonferenzen </w:t>
      </w:r>
      <w:r w:rsidRPr="008D56E0">
        <w:rPr>
          <w:rFonts w:ascii="Century Gothic" w:hAnsi="Century Gothic" w:cs="Arial"/>
          <w:sz w:val="22"/>
          <w:szCs w:val="22"/>
        </w:rPr>
        <w:t>steht die Arbeit an der fächerbezogenen Entwicklung von Unterricht im Vordergrund.</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jc w:val="both"/>
        <w:rPr>
          <w:rFonts w:ascii="Century Gothic" w:hAnsi="Century Gothic" w:cs="Arial"/>
          <w:sz w:val="22"/>
          <w:szCs w:val="22"/>
        </w:rPr>
      </w:pPr>
      <w:r w:rsidRPr="008D56E0">
        <w:rPr>
          <w:rFonts w:ascii="Century Gothic" w:hAnsi="Century Gothic" w:cs="Arial"/>
          <w:b/>
          <w:bCs/>
          <w:sz w:val="22"/>
          <w:szCs w:val="22"/>
        </w:rPr>
        <w:t>In Fortbildungsveranstaltungen</w:t>
      </w:r>
      <w:r w:rsidRPr="008D56E0">
        <w:rPr>
          <w:rFonts w:ascii="Century Gothic" w:hAnsi="Century Gothic" w:cs="Arial"/>
          <w:sz w:val="22"/>
          <w:szCs w:val="22"/>
        </w:rPr>
        <w:t xml:space="preserve"> bilden sich unsere Kolleginnen und Kollegen im Rahmen der individuellen Lehrerfortbildung interessengeleitet fort.</w:t>
      </w:r>
      <w:r w:rsidR="00D43890" w:rsidRPr="008D56E0">
        <w:rPr>
          <w:rFonts w:ascii="Century Gothic" w:hAnsi="Century Gothic" w:cs="Arial"/>
          <w:sz w:val="22"/>
          <w:szCs w:val="22"/>
        </w:rPr>
        <w:t xml:space="preserve"> Für die Schulentwicklung ist die stetige Weiterentwicklung jeder einzelnen Lehrkraft wichtig. Deshalb nehmen wir </w:t>
      </w:r>
      <w:r w:rsidR="000A3CFA" w:rsidRPr="008D56E0">
        <w:rPr>
          <w:rFonts w:ascii="Century Gothic" w:hAnsi="Century Gothic" w:cs="Arial"/>
          <w:sz w:val="22"/>
          <w:szCs w:val="22"/>
        </w:rPr>
        <w:t xml:space="preserve">Kollegen individuell sowie auch </w:t>
      </w:r>
      <w:r w:rsidR="00D43890" w:rsidRPr="008D56E0">
        <w:rPr>
          <w:rFonts w:ascii="Century Gothic" w:hAnsi="Century Gothic" w:cs="Arial"/>
          <w:sz w:val="22"/>
          <w:szCs w:val="22"/>
        </w:rPr>
        <w:t>systemisch an Fortbildungen teil, die zum Ziel haben, die Unterrichtsqualität zu verbessern.</w:t>
      </w:r>
      <w:r w:rsidR="00B72C85" w:rsidRPr="008D56E0">
        <w:rPr>
          <w:rFonts w:ascii="Century Gothic" w:hAnsi="Century Gothic" w:cs="Arial"/>
          <w:sz w:val="22"/>
          <w:szCs w:val="22"/>
        </w:rPr>
        <w:t>(</w:t>
      </w:r>
      <w:r w:rsidR="00B72C85" w:rsidRPr="008D56E0">
        <w:rPr>
          <w:sz w:val="22"/>
          <w:szCs w:val="22"/>
        </w:rPr>
        <w:sym w:font="Wingdings 3" w:char="F022"/>
      </w:r>
      <w:r w:rsidR="008C64FD" w:rsidRPr="008D56E0">
        <w:rPr>
          <w:rFonts w:ascii="Century Gothic" w:hAnsi="Century Gothic" w:cs="Arial"/>
          <w:sz w:val="22"/>
          <w:szCs w:val="22"/>
        </w:rPr>
        <w:t xml:space="preserve">Vgl. </w:t>
      </w:r>
      <w:r w:rsidR="00B72C85" w:rsidRPr="008D56E0">
        <w:rPr>
          <w:rFonts w:ascii="Century Gothic" w:hAnsi="Century Gothic" w:cs="Arial"/>
          <w:sz w:val="22"/>
          <w:szCs w:val="22"/>
        </w:rPr>
        <w:t>Fortbildungskonzept)</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sz w:val="22"/>
          <w:szCs w:val="22"/>
        </w:rPr>
        <w:t>Schulinterne Fortbildungen</w:t>
      </w:r>
      <w:r w:rsidRPr="008D56E0">
        <w:rPr>
          <w:rFonts w:ascii="Century Gothic" w:hAnsi="Century Gothic" w:cs="Arial"/>
          <w:sz w:val="22"/>
          <w:szCs w:val="22"/>
        </w:rPr>
        <w:t xml:space="preserve"> realisieren wir in Übereinstimmung mit der aufgestellten Entwicklungsplanung, indem wir sowohl im Kollegium vorhandenes Know-how als auch externe Referenten nutzen.</w:t>
      </w:r>
    </w:p>
    <w:p w:rsidR="00073662" w:rsidRPr="008D56E0" w:rsidRDefault="00073662" w:rsidP="002A2423">
      <w:pPr>
        <w:pStyle w:val="Listenabsatz"/>
        <w:ind w:left="0"/>
        <w:jc w:val="both"/>
        <w:rPr>
          <w:rFonts w:ascii="Century Gothic" w:hAnsi="Century Gothic" w:cs="Arial"/>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b/>
          <w:sz w:val="22"/>
          <w:szCs w:val="22"/>
        </w:rPr>
        <w:t>Der Aufgabenverteilungsplan</w:t>
      </w:r>
      <w:r w:rsidRPr="008D56E0">
        <w:rPr>
          <w:rFonts w:ascii="Century Gothic" w:hAnsi="Century Gothic" w:cs="Arial"/>
          <w:sz w:val="22"/>
          <w:szCs w:val="22"/>
        </w:rPr>
        <w:t xml:space="preserve">regelt alle notwendigen Ämter und Aufgaben, die außerhalb des Unterrichts für den Lehrer an der Schule anfallen (z.B. Mitglied des Lehrerrates, Koordinator für Lehrerfortbildung, Fachkonferenzvorsitz etc.). Für eine möglichst gerechte Verteilung sorgt ein mit dem Lehrerrat abgesprochener Punkteplan, der die einzelnen Aufgaben bewertet. </w:t>
      </w: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Nach Stundendeputat der einzelnen Lehrkraft erfolgt durch die Kolleginnen und Kollegen, die Auswahl der Aufgaben für jeweils ein Schuljahr.</w:t>
      </w:r>
      <w:r w:rsidR="00D43890" w:rsidRPr="008D56E0">
        <w:rPr>
          <w:rFonts w:ascii="Century Gothic" w:hAnsi="Century Gothic" w:cs="Arial"/>
          <w:sz w:val="22"/>
          <w:szCs w:val="22"/>
        </w:rPr>
        <w:t xml:space="preserve"> (</w:t>
      </w:r>
      <w:r w:rsidR="00D43890" w:rsidRPr="008D56E0">
        <w:rPr>
          <w:rFonts w:ascii="Century Gothic" w:hAnsi="Century Gothic" w:cs="Arial"/>
          <w:sz w:val="22"/>
          <w:szCs w:val="22"/>
        </w:rPr>
        <w:sym w:font="Wingdings 3" w:char="F022"/>
      </w:r>
      <w:r w:rsidR="008C64FD" w:rsidRPr="008D56E0">
        <w:rPr>
          <w:rFonts w:ascii="Century Gothic" w:hAnsi="Century Gothic" w:cs="Arial"/>
          <w:sz w:val="22"/>
          <w:szCs w:val="22"/>
        </w:rPr>
        <w:t xml:space="preserve">Anlage 8, </w:t>
      </w:r>
      <w:r w:rsidR="00D43890" w:rsidRPr="008D56E0">
        <w:rPr>
          <w:rFonts w:ascii="Century Gothic" w:hAnsi="Century Gothic" w:cs="Arial"/>
          <w:sz w:val="22"/>
          <w:szCs w:val="22"/>
        </w:rPr>
        <w:t>Aufgabenver</w:t>
      </w:r>
      <w:r w:rsidR="0088284D">
        <w:rPr>
          <w:rFonts w:ascii="Century Gothic" w:hAnsi="Century Gothic" w:cs="Arial"/>
          <w:sz w:val="22"/>
          <w:szCs w:val="22"/>
        </w:rPr>
        <w:t>-</w:t>
      </w:r>
      <w:r w:rsidR="00D43890" w:rsidRPr="008D56E0">
        <w:rPr>
          <w:rFonts w:ascii="Century Gothic" w:hAnsi="Century Gothic" w:cs="Arial"/>
          <w:sz w:val="22"/>
          <w:szCs w:val="22"/>
        </w:rPr>
        <w:t>teilungsplan)</w:t>
      </w:r>
    </w:p>
    <w:p w:rsidR="00073662" w:rsidRDefault="00073662" w:rsidP="002A2423">
      <w:pPr>
        <w:pStyle w:val="Listenabsatz"/>
        <w:ind w:left="0"/>
        <w:jc w:val="both"/>
        <w:rPr>
          <w:rFonts w:ascii="Century Gothic" w:hAnsi="Century Gothic" w:cs="Arial"/>
          <w:b/>
          <w:bCs/>
          <w:sz w:val="22"/>
          <w:szCs w:val="22"/>
          <w:u w:val="single"/>
        </w:rPr>
      </w:pPr>
    </w:p>
    <w:p w:rsidR="0088284D" w:rsidRDefault="006E5C71">
      <w:pPr>
        <w:spacing w:after="200" w:line="276" w:lineRule="auto"/>
        <w:rPr>
          <w:rFonts w:ascii="Century Gothic" w:hAnsi="Century Gothic" w:cs="Arial"/>
          <w:b/>
          <w:bCs/>
          <w:sz w:val="22"/>
          <w:szCs w:val="22"/>
          <w:u w:val="single"/>
        </w:rPr>
      </w:pPr>
      <w:r>
        <w:rPr>
          <w:rFonts w:ascii="Century Gothic" w:hAnsi="Century Gothic" w:cs="Arial"/>
          <w:b/>
          <w:bCs/>
          <w:sz w:val="22"/>
          <w:szCs w:val="22"/>
          <w:u w:val="single"/>
        </w:rPr>
        <w:br w:type="page"/>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88284D" w:rsidRPr="008457E8" w:rsidTr="006A3F76">
        <w:tc>
          <w:tcPr>
            <w:tcW w:w="7196" w:type="dxa"/>
            <w:tcBorders>
              <w:bottom w:val="single" w:sz="12" w:space="0" w:color="92D050"/>
              <w:right w:val="single" w:sz="12" w:space="0" w:color="92D050"/>
            </w:tcBorders>
            <w:vAlign w:val="center"/>
          </w:tcPr>
          <w:p w:rsidR="0088284D" w:rsidRPr="00431CD9" w:rsidRDefault="0088284D" w:rsidP="00722382">
            <w:pPr>
              <w:ind w:right="176"/>
              <w:jc w:val="right"/>
              <w:rPr>
                <w:rFonts w:ascii="Century Gothic" w:hAnsi="Century Gothic"/>
                <w:b/>
                <w:sz w:val="10"/>
                <w:szCs w:val="40"/>
              </w:rPr>
            </w:pPr>
            <w:r>
              <w:rPr>
                <w:rFonts w:ascii="Century Gothic" w:hAnsi="Century Gothic" w:cs="Arial"/>
                <w:b/>
                <w:bCs/>
                <w:u w:val="single"/>
              </w:rPr>
              <w:br w:type="page"/>
            </w:r>
          </w:p>
          <w:p w:rsidR="0088284D" w:rsidRPr="0088284D" w:rsidRDefault="0088284D" w:rsidP="001C5A78">
            <w:pPr>
              <w:pStyle w:val="Listenabsatz"/>
              <w:numPr>
                <w:ilvl w:val="0"/>
                <w:numId w:val="41"/>
              </w:numPr>
              <w:ind w:right="176"/>
              <w:jc w:val="right"/>
              <w:rPr>
                <w:rFonts w:ascii="Century Gothic" w:hAnsi="Century Gothic"/>
                <w:b/>
                <w:sz w:val="40"/>
                <w:szCs w:val="40"/>
              </w:rPr>
            </w:pPr>
            <w:r w:rsidRPr="0088284D">
              <w:rPr>
                <w:rFonts w:ascii="Century Gothic" w:hAnsi="Century Gothic"/>
                <w:b/>
                <w:sz w:val="56"/>
                <w:szCs w:val="40"/>
              </w:rPr>
              <w:t>Arbeitsplanung und Entwicklungsziele</w:t>
            </w:r>
          </w:p>
        </w:tc>
        <w:tc>
          <w:tcPr>
            <w:tcW w:w="2659" w:type="dxa"/>
            <w:tcBorders>
              <w:left w:val="single" w:sz="12" w:space="0" w:color="92D050"/>
              <w:bottom w:val="single" w:sz="12" w:space="0" w:color="92D050"/>
            </w:tcBorders>
          </w:tcPr>
          <w:p w:rsidR="0088284D" w:rsidRPr="008457E8" w:rsidRDefault="0088284D" w:rsidP="00722382">
            <w:pPr>
              <w:jc w:val="right"/>
              <w:rPr>
                <w:rFonts w:ascii="Century Gothic" w:hAnsi="Century Gothic"/>
              </w:rPr>
            </w:pPr>
            <w:r w:rsidRPr="006D5D33">
              <w:rPr>
                <w:noProof/>
              </w:rPr>
              <w:drawing>
                <wp:inline distT="0" distB="0" distL="0" distR="0">
                  <wp:extent cx="1518346" cy="165735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Default="00564261" w:rsidP="00722382">
            <w:pPr>
              <w:pStyle w:val="Listenabsatz"/>
              <w:spacing w:line="276" w:lineRule="auto"/>
              <w:ind w:left="426"/>
              <w:jc w:val="both"/>
              <w:rPr>
                <w:rFonts w:ascii="Century Gothic" w:hAnsi="Century Gothic" w:cs="Arial"/>
              </w:rPr>
            </w:pPr>
          </w:p>
          <w:p w:rsidR="00564261" w:rsidRPr="00DE3C23" w:rsidRDefault="00564261" w:rsidP="0088284D">
            <w:pPr>
              <w:pStyle w:val="Listenabsatz"/>
              <w:spacing w:line="276" w:lineRule="auto"/>
              <w:ind w:left="426"/>
              <w:jc w:val="both"/>
              <w:rPr>
                <w:rFonts w:ascii="Century Gothic" w:hAnsi="Century Gothic"/>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073662" w:rsidRDefault="00B73ECE" w:rsidP="002A2423">
      <w:pPr>
        <w:pStyle w:val="Listenabsatz"/>
        <w:ind w:left="0"/>
        <w:jc w:val="both"/>
        <w:rPr>
          <w:rFonts w:ascii="Century Gothic" w:hAnsi="Century Gothic" w:cs="Arial"/>
          <w:b/>
          <w:bCs/>
          <w:i/>
          <w:sz w:val="40"/>
          <w:szCs w:val="40"/>
        </w:rPr>
      </w:pPr>
      <w:r>
        <w:rPr>
          <w:rFonts w:ascii="Century Gothic" w:hAnsi="Century Gothic" w:cs="Arial"/>
          <w:b/>
          <w:bCs/>
          <w:i/>
          <w:sz w:val="40"/>
          <w:szCs w:val="40"/>
        </w:rPr>
        <w:t>7</w:t>
      </w:r>
      <w:r w:rsidR="006E5C71" w:rsidRPr="006E5C71">
        <w:rPr>
          <w:rFonts w:ascii="Century Gothic" w:hAnsi="Century Gothic" w:cs="Arial"/>
          <w:b/>
          <w:bCs/>
          <w:i/>
          <w:sz w:val="40"/>
          <w:szCs w:val="40"/>
        </w:rPr>
        <w:t xml:space="preserve">. </w:t>
      </w:r>
      <w:r w:rsidR="00073662" w:rsidRPr="006E5C71">
        <w:rPr>
          <w:rFonts w:ascii="Century Gothic" w:hAnsi="Century Gothic" w:cs="Arial"/>
          <w:b/>
          <w:bCs/>
          <w:i/>
          <w:sz w:val="40"/>
          <w:szCs w:val="40"/>
        </w:rPr>
        <w:t xml:space="preserve">Arbeitsplanung und Entwicklungsziele </w:t>
      </w:r>
    </w:p>
    <w:p w:rsidR="006E5C71" w:rsidRPr="006E5C71" w:rsidRDefault="006E5C71" w:rsidP="002A2423">
      <w:pPr>
        <w:pStyle w:val="Listenabsatz"/>
        <w:ind w:left="0"/>
        <w:jc w:val="both"/>
        <w:rPr>
          <w:rFonts w:ascii="Century Gothic" w:hAnsi="Century Gothic" w:cs="Arial"/>
          <w:b/>
          <w:bCs/>
          <w:i/>
          <w:sz w:val="40"/>
          <w:szCs w:val="40"/>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Die sinnvolle und systematische Weiterentwicklung von Schule und Unterricht ist uns wichtig. Wir erstellen daher eine jährliche Arbeitsplanung, die Arbeitsbereiche, Zuständigkeiten und Zeiträume aufnimmt. Nach gemeinsamer Beratung und Verabschiedung in der Gesamtkonferenz bildet diese Arbeitsplanung die Grundlage der internen Zusammenarbeit. </w:t>
      </w:r>
      <w:r w:rsidRPr="008D56E0">
        <w:rPr>
          <w:rFonts w:ascii="Century Gothic" w:hAnsi="Century Gothic" w:cs="Arial"/>
          <w:b/>
          <w:sz w:val="22"/>
          <w:szCs w:val="22"/>
        </w:rPr>
        <w:t>Fortbildungsmaßnahmen</w:t>
      </w:r>
      <w:r w:rsidRPr="008D56E0">
        <w:rPr>
          <w:rFonts w:ascii="Century Gothic" w:hAnsi="Century Gothic" w:cs="Arial"/>
          <w:sz w:val="22"/>
          <w:szCs w:val="22"/>
        </w:rPr>
        <w:t xml:space="preserve"> werden sinnvoll integriert, so dass auch ein unmittelbarer Praxistransfer gewährleistet ist.</w:t>
      </w:r>
    </w:p>
    <w:p w:rsidR="00A537AC" w:rsidRDefault="00A537AC" w:rsidP="002A2423">
      <w:pPr>
        <w:pStyle w:val="Listenabsatz"/>
        <w:ind w:left="0"/>
        <w:jc w:val="both"/>
        <w:rPr>
          <w:rFonts w:ascii="Century Gothic" w:hAnsi="Century Gothic" w:cs="Arial"/>
          <w:sz w:val="22"/>
          <w:szCs w:val="22"/>
        </w:rPr>
      </w:pPr>
    </w:p>
    <w:p w:rsidR="001573E7" w:rsidRPr="008D56E0" w:rsidRDefault="001573E7" w:rsidP="002A2423">
      <w:pPr>
        <w:pStyle w:val="Listenabsatz"/>
        <w:ind w:left="0"/>
        <w:jc w:val="both"/>
        <w:rPr>
          <w:rFonts w:ascii="Century Gothic" w:hAnsi="Century Gothic" w:cs="Arial"/>
          <w:sz w:val="22"/>
          <w:szCs w:val="22"/>
        </w:rPr>
      </w:pPr>
    </w:p>
    <w:tbl>
      <w:tblPr>
        <w:tblStyle w:val="Tabellengitternetz"/>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242"/>
        <w:gridCol w:w="4243"/>
      </w:tblGrid>
      <w:tr w:rsidR="00A537AC" w:rsidRPr="008D56E0" w:rsidTr="001573E7">
        <w:trPr>
          <w:trHeight w:val="510"/>
        </w:trPr>
        <w:tc>
          <w:tcPr>
            <w:tcW w:w="8485" w:type="dxa"/>
            <w:gridSpan w:val="2"/>
            <w:shd w:val="clear" w:color="auto" w:fill="92D050"/>
            <w:vAlign w:val="center"/>
          </w:tcPr>
          <w:p w:rsidR="00A537AC" w:rsidRPr="008D56E0" w:rsidRDefault="00A537AC" w:rsidP="001573E7">
            <w:pPr>
              <w:pStyle w:val="Listenabsatz"/>
              <w:ind w:left="0"/>
              <w:jc w:val="center"/>
              <w:rPr>
                <w:rFonts w:ascii="Century Gothic" w:hAnsi="Century Gothic" w:cs="Arial"/>
                <w:b/>
                <w:i/>
              </w:rPr>
            </w:pPr>
            <w:r w:rsidRPr="008D56E0">
              <w:rPr>
                <w:rFonts w:ascii="Century Gothic" w:hAnsi="Century Gothic" w:cs="Arial"/>
                <w:b/>
                <w:i/>
              </w:rPr>
              <w:t>Rückblick Schulentwicklung 2013/2014</w:t>
            </w:r>
          </w:p>
        </w:tc>
      </w:tr>
      <w:tr w:rsidR="00A537AC" w:rsidRPr="008D56E0" w:rsidTr="001573E7">
        <w:trPr>
          <w:trHeight w:val="510"/>
        </w:trPr>
        <w:tc>
          <w:tcPr>
            <w:tcW w:w="4242" w:type="dxa"/>
            <w:shd w:val="clear" w:color="auto" w:fill="BFBFBF" w:themeFill="background1" w:themeFillShade="BF"/>
            <w:vAlign w:val="center"/>
          </w:tcPr>
          <w:p w:rsidR="00A537AC" w:rsidRPr="008D56E0" w:rsidRDefault="00A537AC" w:rsidP="001573E7">
            <w:pPr>
              <w:pStyle w:val="Listenabsatz"/>
              <w:ind w:left="0"/>
              <w:jc w:val="center"/>
              <w:rPr>
                <w:rFonts w:ascii="Century Gothic" w:hAnsi="Century Gothic" w:cs="Arial"/>
                <w:b/>
              </w:rPr>
            </w:pPr>
            <w:r w:rsidRPr="008D56E0">
              <w:rPr>
                <w:rFonts w:ascii="Century Gothic" w:hAnsi="Century Gothic" w:cs="Arial"/>
                <w:b/>
              </w:rPr>
              <w:t>Schwerpunkt Inklusion</w:t>
            </w:r>
          </w:p>
        </w:tc>
        <w:tc>
          <w:tcPr>
            <w:tcW w:w="4243" w:type="dxa"/>
            <w:shd w:val="clear" w:color="auto" w:fill="BFBFBF" w:themeFill="background1" w:themeFillShade="BF"/>
            <w:vAlign w:val="center"/>
          </w:tcPr>
          <w:p w:rsidR="00A537AC" w:rsidRPr="008D56E0" w:rsidRDefault="00A537AC" w:rsidP="001573E7">
            <w:pPr>
              <w:pStyle w:val="Listenabsatz"/>
              <w:ind w:left="0"/>
              <w:jc w:val="center"/>
              <w:rPr>
                <w:rFonts w:ascii="Century Gothic" w:hAnsi="Century Gothic" w:cs="Arial"/>
                <w:b/>
              </w:rPr>
            </w:pPr>
            <w:r w:rsidRPr="008D56E0">
              <w:rPr>
                <w:rFonts w:ascii="Century Gothic" w:hAnsi="Century Gothic" w:cs="Arial"/>
                <w:b/>
              </w:rPr>
              <w:t>Schwerpunkt Leistungskonzept</w:t>
            </w:r>
          </w:p>
        </w:tc>
      </w:tr>
      <w:tr w:rsidR="00A537AC" w:rsidRPr="008D56E0" w:rsidTr="001573E7">
        <w:trPr>
          <w:trHeight w:val="510"/>
        </w:trPr>
        <w:tc>
          <w:tcPr>
            <w:tcW w:w="4242" w:type="dxa"/>
            <w:shd w:val="clear" w:color="auto" w:fill="FFFFFF" w:themeFill="background1"/>
          </w:tcPr>
          <w:p w:rsidR="00A537AC" w:rsidRPr="008D56E0" w:rsidRDefault="00A537AC"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SchiLF Umgang mit ESE Kindern</w:t>
            </w:r>
          </w:p>
          <w:p w:rsidR="00F853BF" w:rsidRPr="008D56E0" w:rsidRDefault="00A537AC"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SchiLFCla</w:t>
            </w:r>
            <w:r w:rsidR="002A1765">
              <w:rPr>
                <w:rFonts w:ascii="Century Gothic" w:hAnsi="Century Gothic" w:cs="Arial"/>
              </w:rPr>
              <w:t>s</w:t>
            </w:r>
            <w:r w:rsidRPr="008D56E0">
              <w:rPr>
                <w:rFonts w:ascii="Century Gothic" w:hAnsi="Century Gothic" w:cs="Arial"/>
              </w:rPr>
              <w:t xml:space="preserve">sroom-Management </w:t>
            </w:r>
          </w:p>
        </w:tc>
        <w:tc>
          <w:tcPr>
            <w:tcW w:w="4243" w:type="dxa"/>
            <w:shd w:val="clear" w:color="auto" w:fill="FFFFFF" w:themeFill="background1"/>
          </w:tcPr>
          <w:p w:rsidR="00A537AC" w:rsidRPr="008D56E0" w:rsidRDefault="00A537AC"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Erstellung von Beobachtungsbögen</w:t>
            </w:r>
          </w:p>
          <w:p w:rsidR="00A537AC" w:rsidRPr="008D56E0" w:rsidRDefault="00A537AC"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Rasterzeugnisse SchiLF</w:t>
            </w:r>
          </w:p>
        </w:tc>
      </w:tr>
      <w:tr w:rsidR="00A537AC" w:rsidRPr="008D56E0" w:rsidTr="001573E7">
        <w:trPr>
          <w:trHeight w:val="510"/>
        </w:trPr>
        <w:tc>
          <w:tcPr>
            <w:tcW w:w="8485" w:type="dxa"/>
            <w:gridSpan w:val="2"/>
            <w:shd w:val="clear" w:color="auto" w:fill="BFBFBF" w:themeFill="background1" w:themeFillShade="BF"/>
            <w:vAlign w:val="center"/>
          </w:tcPr>
          <w:p w:rsidR="00A537AC" w:rsidRPr="008D56E0" w:rsidRDefault="00A537AC" w:rsidP="001573E7">
            <w:pPr>
              <w:pStyle w:val="Listenabsatz"/>
              <w:ind w:left="0"/>
              <w:jc w:val="center"/>
              <w:rPr>
                <w:rFonts w:ascii="Century Gothic" w:hAnsi="Century Gothic" w:cs="Arial"/>
                <w:b/>
                <w:i/>
              </w:rPr>
            </w:pPr>
            <w:r w:rsidRPr="008D56E0">
              <w:rPr>
                <w:rFonts w:ascii="Century Gothic" w:hAnsi="Century Gothic" w:cs="Arial"/>
                <w:b/>
                <w:i/>
              </w:rPr>
              <w:t>Weitere Aufgabengebiete</w:t>
            </w:r>
          </w:p>
        </w:tc>
      </w:tr>
      <w:tr w:rsidR="00A537AC" w:rsidRPr="008D56E0" w:rsidTr="001573E7">
        <w:trPr>
          <w:trHeight w:val="510"/>
        </w:trPr>
        <w:tc>
          <w:tcPr>
            <w:tcW w:w="4242" w:type="dxa"/>
            <w:vAlign w:val="center"/>
          </w:tcPr>
          <w:p w:rsidR="00A537AC" w:rsidRPr="008D56E0" w:rsidRDefault="00F853BF" w:rsidP="001C5A78">
            <w:pPr>
              <w:pStyle w:val="Listenabsatz"/>
              <w:numPr>
                <w:ilvl w:val="0"/>
                <w:numId w:val="21"/>
              </w:numPr>
              <w:ind w:left="0" w:hanging="283"/>
              <w:rPr>
                <w:rFonts w:ascii="Century Gothic" w:hAnsi="Century Gothic" w:cs="Arial"/>
              </w:rPr>
            </w:pPr>
            <w:r w:rsidRPr="008D56E0">
              <w:rPr>
                <w:rFonts w:ascii="Century Gothic" w:hAnsi="Century Gothic" w:cs="Arial"/>
              </w:rPr>
              <w:t>Überarbeitung Arbeitspläne Sprachgebrauch</w:t>
            </w:r>
          </w:p>
        </w:tc>
        <w:tc>
          <w:tcPr>
            <w:tcW w:w="4243" w:type="dxa"/>
            <w:vAlign w:val="center"/>
          </w:tcPr>
          <w:p w:rsidR="00A537AC" w:rsidRPr="008D56E0" w:rsidRDefault="00A537AC"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SchiLF Erste Hilfe</w:t>
            </w:r>
          </w:p>
        </w:tc>
      </w:tr>
      <w:tr w:rsidR="00A537AC" w:rsidRPr="008D56E0" w:rsidTr="001573E7">
        <w:trPr>
          <w:trHeight w:val="510"/>
        </w:trPr>
        <w:tc>
          <w:tcPr>
            <w:tcW w:w="4242" w:type="dxa"/>
            <w:vAlign w:val="center"/>
          </w:tcPr>
          <w:p w:rsidR="00A537AC" w:rsidRPr="008D56E0" w:rsidRDefault="00F853BF"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Konzept zur Teamarbeit</w:t>
            </w:r>
          </w:p>
        </w:tc>
        <w:tc>
          <w:tcPr>
            <w:tcW w:w="4243" w:type="dxa"/>
            <w:vAlign w:val="center"/>
          </w:tcPr>
          <w:p w:rsidR="00A537AC" w:rsidRPr="008D56E0" w:rsidRDefault="00F853BF" w:rsidP="001C5A78">
            <w:pPr>
              <w:pStyle w:val="Listenabsatz"/>
              <w:numPr>
                <w:ilvl w:val="0"/>
                <w:numId w:val="21"/>
              </w:numPr>
              <w:ind w:left="0" w:hanging="283"/>
              <w:rPr>
                <w:rFonts w:ascii="Century Gothic" w:hAnsi="Century Gothic" w:cs="Arial"/>
              </w:rPr>
            </w:pPr>
            <w:r w:rsidRPr="008D56E0">
              <w:rPr>
                <w:rFonts w:ascii="Century Gothic" w:hAnsi="Century Gothic" w:cs="Arial"/>
              </w:rPr>
              <w:t>Überarbeitung der Erziehungsvereinbarungen</w:t>
            </w:r>
          </w:p>
        </w:tc>
      </w:tr>
    </w:tbl>
    <w:p w:rsidR="00A537AC" w:rsidRPr="008D56E0" w:rsidRDefault="00A537AC" w:rsidP="002A2423">
      <w:pPr>
        <w:jc w:val="both"/>
        <w:rPr>
          <w:rFonts w:ascii="Century Gothic" w:hAnsi="Century Gothic" w:cs="Arial"/>
          <w:sz w:val="22"/>
          <w:szCs w:val="22"/>
        </w:rPr>
      </w:pPr>
    </w:p>
    <w:p w:rsidR="00B72C85" w:rsidRDefault="00B72C85" w:rsidP="002A2423">
      <w:pPr>
        <w:pStyle w:val="Listenabsatz"/>
        <w:ind w:left="0"/>
        <w:jc w:val="both"/>
        <w:rPr>
          <w:rFonts w:ascii="Century Gothic" w:hAnsi="Century Gothic" w:cs="Arial"/>
          <w:sz w:val="22"/>
          <w:szCs w:val="22"/>
        </w:rPr>
      </w:pPr>
    </w:p>
    <w:p w:rsidR="001573E7" w:rsidRPr="008D56E0" w:rsidRDefault="001573E7" w:rsidP="002A2423">
      <w:pPr>
        <w:pStyle w:val="Listenabsatz"/>
        <w:ind w:left="0"/>
        <w:jc w:val="both"/>
        <w:rPr>
          <w:rFonts w:ascii="Century Gothic" w:hAnsi="Century Gothic" w:cs="Arial"/>
          <w:sz w:val="22"/>
          <w:szCs w:val="22"/>
        </w:rPr>
      </w:pPr>
    </w:p>
    <w:tbl>
      <w:tblPr>
        <w:tblStyle w:val="Tabellengitternetz"/>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242"/>
        <w:gridCol w:w="4243"/>
      </w:tblGrid>
      <w:tr w:rsidR="00B72C85" w:rsidRPr="008D56E0" w:rsidTr="001573E7">
        <w:trPr>
          <w:trHeight w:val="510"/>
        </w:trPr>
        <w:tc>
          <w:tcPr>
            <w:tcW w:w="8485" w:type="dxa"/>
            <w:gridSpan w:val="2"/>
            <w:shd w:val="clear" w:color="auto" w:fill="92D050"/>
            <w:vAlign w:val="center"/>
          </w:tcPr>
          <w:p w:rsidR="00B72C85" w:rsidRPr="008D56E0" w:rsidRDefault="00B72C85" w:rsidP="001573E7">
            <w:pPr>
              <w:pStyle w:val="Listenabsatz"/>
              <w:ind w:left="0"/>
              <w:jc w:val="center"/>
              <w:rPr>
                <w:rFonts w:ascii="Century Gothic" w:hAnsi="Century Gothic" w:cs="Arial"/>
                <w:b/>
                <w:i/>
              </w:rPr>
            </w:pPr>
            <w:r w:rsidRPr="008D56E0">
              <w:rPr>
                <w:rFonts w:ascii="Century Gothic" w:hAnsi="Century Gothic" w:cs="Arial"/>
                <w:b/>
                <w:i/>
              </w:rPr>
              <w:t>Rückblick Schulentwicklung 2014/2015</w:t>
            </w:r>
          </w:p>
        </w:tc>
      </w:tr>
      <w:tr w:rsidR="00B72C85" w:rsidRPr="008D56E0" w:rsidTr="001573E7">
        <w:trPr>
          <w:trHeight w:val="510"/>
        </w:trPr>
        <w:tc>
          <w:tcPr>
            <w:tcW w:w="4242" w:type="dxa"/>
            <w:shd w:val="clear" w:color="auto" w:fill="BFBFBF" w:themeFill="background1" w:themeFillShade="BF"/>
            <w:vAlign w:val="center"/>
          </w:tcPr>
          <w:p w:rsidR="00B72C85" w:rsidRPr="008D56E0" w:rsidRDefault="00891ACD" w:rsidP="001573E7">
            <w:pPr>
              <w:pStyle w:val="Listenabsatz"/>
              <w:ind w:left="0"/>
              <w:jc w:val="center"/>
              <w:rPr>
                <w:rFonts w:ascii="Century Gothic" w:hAnsi="Century Gothic" w:cs="Arial"/>
                <w:b/>
              </w:rPr>
            </w:pPr>
            <w:r w:rsidRPr="008D56E0">
              <w:rPr>
                <w:rFonts w:ascii="Century Gothic" w:hAnsi="Century Gothic" w:cs="Arial"/>
                <w:b/>
              </w:rPr>
              <w:t>Schwerpunkt Inklusion</w:t>
            </w:r>
          </w:p>
        </w:tc>
        <w:tc>
          <w:tcPr>
            <w:tcW w:w="4243" w:type="dxa"/>
            <w:shd w:val="clear" w:color="auto" w:fill="BFBFBF" w:themeFill="background1" w:themeFillShade="BF"/>
            <w:vAlign w:val="center"/>
          </w:tcPr>
          <w:p w:rsidR="00B72C85" w:rsidRPr="008D56E0" w:rsidRDefault="00B72C85" w:rsidP="001573E7">
            <w:pPr>
              <w:pStyle w:val="Listenabsatz"/>
              <w:ind w:left="0"/>
              <w:jc w:val="center"/>
              <w:rPr>
                <w:rFonts w:ascii="Century Gothic" w:hAnsi="Century Gothic" w:cs="Arial"/>
                <w:b/>
              </w:rPr>
            </w:pPr>
            <w:r w:rsidRPr="008D56E0">
              <w:rPr>
                <w:rFonts w:ascii="Century Gothic" w:hAnsi="Century Gothic" w:cs="Arial"/>
                <w:b/>
              </w:rPr>
              <w:t>Schwerpunkt Leistungskonzept</w:t>
            </w:r>
          </w:p>
        </w:tc>
      </w:tr>
      <w:tr w:rsidR="009D5CAA" w:rsidRPr="008D56E0" w:rsidTr="001573E7">
        <w:trPr>
          <w:trHeight w:val="510"/>
        </w:trPr>
        <w:tc>
          <w:tcPr>
            <w:tcW w:w="4242" w:type="dxa"/>
            <w:shd w:val="clear" w:color="auto" w:fill="FFFFFF" w:themeFill="background1"/>
          </w:tcPr>
          <w:p w:rsidR="00891ACD" w:rsidRPr="008D56E0" w:rsidRDefault="00F84A8F" w:rsidP="001C5A78">
            <w:pPr>
              <w:pStyle w:val="Listenabsatz"/>
              <w:numPr>
                <w:ilvl w:val="0"/>
                <w:numId w:val="21"/>
              </w:numPr>
              <w:ind w:left="0" w:hanging="283"/>
              <w:rPr>
                <w:rFonts w:ascii="Century Gothic" w:hAnsi="Century Gothic" w:cs="Arial"/>
              </w:rPr>
            </w:pPr>
            <w:r w:rsidRPr="008D56E0">
              <w:rPr>
                <w:rFonts w:ascii="Century Gothic" w:hAnsi="Century Gothic" w:cs="Arial"/>
              </w:rPr>
              <w:t>Konzept „Erlangen von Handlungssicherheit im Umgang mit he</w:t>
            </w:r>
            <w:r w:rsidR="002A1765">
              <w:rPr>
                <w:rFonts w:ascii="Century Gothic" w:hAnsi="Century Gothic" w:cs="Arial"/>
              </w:rPr>
              <w:t>rausforderndem Schülerverhalten“</w:t>
            </w:r>
          </w:p>
          <w:p w:rsidR="00F84A8F" w:rsidRPr="008D56E0" w:rsidRDefault="00F84A8F" w:rsidP="00E56316">
            <w:pPr>
              <w:pStyle w:val="Listenabsatz"/>
              <w:ind w:left="0"/>
              <w:rPr>
                <w:rFonts w:ascii="Century Gothic" w:hAnsi="Century Gothic" w:cs="Arial"/>
              </w:rPr>
            </w:pPr>
            <w:r w:rsidRPr="008D56E0">
              <w:rPr>
                <w:rFonts w:ascii="Century Gothic" w:hAnsi="Century Gothic" w:cs="Arial"/>
              </w:rPr>
              <w:t>(Sonderpädagogen)</w:t>
            </w:r>
          </w:p>
        </w:tc>
        <w:tc>
          <w:tcPr>
            <w:tcW w:w="4243" w:type="dxa"/>
            <w:shd w:val="clear" w:color="auto" w:fill="FFFFFF" w:themeFill="background1"/>
          </w:tcPr>
          <w:p w:rsidR="00891ACD" w:rsidRPr="008D56E0" w:rsidRDefault="00891ACD"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Anpassung der Zeugnistexte an die Beobachtungsbögen</w:t>
            </w:r>
            <w:r w:rsidR="00F84A8F" w:rsidRPr="008D56E0">
              <w:rPr>
                <w:rFonts w:ascii="Century Gothic" w:hAnsi="Century Gothic" w:cs="Arial"/>
              </w:rPr>
              <w:br/>
              <w:t>(Stufenteams)</w:t>
            </w:r>
          </w:p>
        </w:tc>
      </w:tr>
      <w:tr w:rsidR="00B72C85" w:rsidRPr="008D56E0" w:rsidTr="001573E7">
        <w:trPr>
          <w:trHeight w:val="510"/>
        </w:trPr>
        <w:tc>
          <w:tcPr>
            <w:tcW w:w="8485" w:type="dxa"/>
            <w:gridSpan w:val="2"/>
            <w:shd w:val="clear" w:color="auto" w:fill="BFBFBF" w:themeFill="background1" w:themeFillShade="BF"/>
            <w:vAlign w:val="center"/>
          </w:tcPr>
          <w:p w:rsidR="00B72C85" w:rsidRPr="008D56E0" w:rsidRDefault="00B72C85" w:rsidP="001573E7">
            <w:pPr>
              <w:pStyle w:val="Listenabsatz"/>
              <w:ind w:left="0"/>
              <w:jc w:val="center"/>
              <w:rPr>
                <w:rFonts w:ascii="Century Gothic" w:hAnsi="Century Gothic" w:cs="Arial"/>
                <w:b/>
                <w:i/>
              </w:rPr>
            </w:pPr>
            <w:r w:rsidRPr="008D56E0">
              <w:rPr>
                <w:rFonts w:ascii="Century Gothic" w:hAnsi="Century Gothic" w:cs="Arial"/>
                <w:b/>
                <w:i/>
              </w:rPr>
              <w:t>Weitere Aufgabengebiete</w:t>
            </w:r>
          </w:p>
        </w:tc>
      </w:tr>
      <w:tr w:rsidR="00B72C85" w:rsidRPr="008D56E0" w:rsidTr="001573E7">
        <w:trPr>
          <w:trHeight w:val="510"/>
        </w:trPr>
        <w:tc>
          <w:tcPr>
            <w:tcW w:w="4242" w:type="dxa"/>
            <w:vAlign w:val="center"/>
          </w:tcPr>
          <w:p w:rsidR="00B72C85" w:rsidRPr="008D56E0" w:rsidRDefault="00DC5623"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Anpassung Fortbildungskonzept</w:t>
            </w:r>
          </w:p>
        </w:tc>
        <w:tc>
          <w:tcPr>
            <w:tcW w:w="4243" w:type="dxa"/>
            <w:vAlign w:val="center"/>
          </w:tcPr>
          <w:p w:rsidR="00B72C85" w:rsidRPr="008D56E0" w:rsidRDefault="00DC5623" w:rsidP="001C5A78">
            <w:pPr>
              <w:pStyle w:val="Listenabsatz"/>
              <w:numPr>
                <w:ilvl w:val="0"/>
                <w:numId w:val="21"/>
              </w:numPr>
              <w:ind w:left="0" w:hanging="283"/>
              <w:rPr>
                <w:rFonts w:ascii="Century Gothic" w:hAnsi="Century Gothic" w:cs="Arial"/>
              </w:rPr>
            </w:pPr>
            <w:r w:rsidRPr="008D56E0">
              <w:rPr>
                <w:rFonts w:ascii="Century Gothic" w:hAnsi="Century Gothic" w:cs="Arial"/>
              </w:rPr>
              <w:t>Überarbeitung der Stufenfibeln (Steuergruppe)</w:t>
            </w:r>
          </w:p>
        </w:tc>
      </w:tr>
      <w:tr w:rsidR="00A30AAF" w:rsidRPr="008D56E0" w:rsidTr="001573E7">
        <w:trPr>
          <w:trHeight w:val="510"/>
        </w:trPr>
        <w:tc>
          <w:tcPr>
            <w:tcW w:w="4242" w:type="dxa"/>
            <w:vAlign w:val="center"/>
          </w:tcPr>
          <w:p w:rsidR="00A30AAF" w:rsidRPr="008D56E0" w:rsidRDefault="00A30AAF"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Schülerumfrage zu den bekannten Unterrichtsmethoden</w:t>
            </w:r>
          </w:p>
        </w:tc>
        <w:tc>
          <w:tcPr>
            <w:tcW w:w="4243" w:type="dxa"/>
            <w:vAlign w:val="center"/>
          </w:tcPr>
          <w:p w:rsidR="00A30AAF" w:rsidRPr="008D56E0" w:rsidRDefault="00A30AAF" w:rsidP="001C5A78">
            <w:pPr>
              <w:pStyle w:val="Listenabsatz"/>
              <w:numPr>
                <w:ilvl w:val="0"/>
                <w:numId w:val="21"/>
              </w:numPr>
              <w:ind w:left="0" w:hanging="283"/>
              <w:rPr>
                <w:rFonts w:ascii="Century Gothic" w:hAnsi="Century Gothic" w:cs="Arial"/>
              </w:rPr>
            </w:pPr>
            <w:r w:rsidRPr="008D56E0">
              <w:rPr>
                <w:rFonts w:ascii="Century Gothic" w:hAnsi="Century Gothic" w:cs="Arial"/>
              </w:rPr>
              <w:t>Lehrerumfrage zur Unterrichtsentwicklung</w:t>
            </w:r>
          </w:p>
        </w:tc>
      </w:tr>
    </w:tbl>
    <w:p w:rsidR="009D5CAA" w:rsidRPr="008D56E0" w:rsidRDefault="009D5CAA" w:rsidP="002A2423">
      <w:pPr>
        <w:pStyle w:val="Listenabsatz"/>
        <w:ind w:left="0"/>
        <w:jc w:val="both"/>
        <w:rPr>
          <w:rFonts w:ascii="Century Gothic" w:hAnsi="Century Gothic" w:cs="Arial"/>
          <w:sz w:val="22"/>
          <w:szCs w:val="22"/>
        </w:rPr>
      </w:pPr>
    </w:p>
    <w:p w:rsidR="001573E7" w:rsidRDefault="001573E7">
      <w:pPr>
        <w:spacing w:after="200" w:line="276" w:lineRule="auto"/>
        <w:rPr>
          <w:rFonts w:ascii="Century Gothic" w:hAnsi="Century Gothic" w:cs="Arial"/>
          <w:sz w:val="22"/>
          <w:szCs w:val="22"/>
        </w:rPr>
      </w:pPr>
      <w:r>
        <w:rPr>
          <w:rFonts w:ascii="Century Gothic" w:hAnsi="Century Gothic" w:cs="Arial"/>
          <w:sz w:val="22"/>
          <w:szCs w:val="22"/>
        </w:rPr>
        <w:br w:type="page"/>
      </w:r>
    </w:p>
    <w:p w:rsidR="00A537AC" w:rsidRPr="008D56E0" w:rsidRDefault="00A537AC" w:rsidP="002A2423">
      <w:pPr>
        <w:pStyle w:val="Listenabsatz"/>
        <w:ind w:left="0"/>
        <w:jc w:val="both"/>
        <w:rPr>
          <w:rFonts w:ascii="Century Gothic" w:hAnsi="Century Gothic" w:cs="Arial"/>
          <w:sz w:val="22"/>
          <w:szCs w:val="22"/>
        </w:rPr>
      </w:pPr>
    </w:p>
    <w:tbl>
      <w:tblPr>
        <w:tblStyle w:val="Tabellengitternetz"/>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242"/>
        <w:gridCol w:w="4243"/>
      </w:tblGrid>
      <w:tr w:rsidR="009D5CAA" w:rsidRPr="008D56E0" w:rsidTr="001573E7">
        <w:trPr>
          <w:trHeight w:val="510"/>
        </w:trPr>
        <w:tc>
          <w:tcPr>
            <w:tcW w:w="8485" w:type="dxa"/>
            <w:gridSpan w:val="2"/>
            <w:shd w:val="clear" w:color="auto" w:fill="92D050"/>
            <w:vAlign w:val="center"/>
          </w:tcPr>
          <w:p w:rsidR="009D5CAA" w:rsidRPr="008D56E0" w:rsidRDefault="009D5CAA" w:rsidP="001573E7">
            <w:pPr>
              <w:pStyle w:val="Listenabsatz"/>
              <w:ind w:left="0"/>
              <w:jc w:val="center"/>
              <w:rPr>
                <w:rFonts w:ascii="Century Gothic" w:hAnsi="Century Gothic" w:cs="Arial"/>
                <w:b/>
                <w:i/>
              </w:rPr>
            </w:pPr>
            <w:r w:rsidRPr="008D56E0">
              <w:rPr>
                <w:rFonts w:ascii="Century Gothic" w:hAnsi="Century Gothic" w:cs="Arial"/>
                <w:b/>
                <w:i/>
              </w:rPr>
              <w:t>Schulentwicklung 2015/2016</w:t>
            </w:r>
          </w:p>
        </w:tc>
      </w:tr>
      <w:tr w:rsidR="009D5CAA" w:rsidRPr="008D56E0" w:rsidTr="001573E7">
        <w:trPr>
          <w:trHeight w:val="510"/>
        </w:trPr>
        <w:tc>
          <w:tcPr>
            <w:tcW w:w="4242" w:type="dxa"/>
            <w:shd w:val="clear" w:color="auto" w:fill="BFBFBF" w:themeFill="background1" w:themeFillShade="BF"/>
            <w:vAlign w:val="center"/>
          </w:tcPr>
          <w:p w:rsidR="009D5CAA" w:rsidRPr="008D56E0" w:rsidRDefault="00891ACD" w:rsidP="001573E7">
            <w:pPr>
              <w:pStyle w:val="Listenabsatz"/>
              <w:ind w:left="0"/>
              <w:jc w:val="center"/>
              <w:rPr>
                <w:rFonts w:ascii="Century Gothic" w:hAnsi="Century Gothic" w:cs="Arial"/>
                <w:b/>
              </w:rPr>
            </w:pPr>
            <w:r w:rsidRPr="008D56E0">
              <w:rPr>
                <w:rFonts w:ascii="Century Gothic" w:hAnsi="Century Gothic" w:cs="Arial"/>
                <w:b/>
              </w:rPr>
              <w:t>Schwerpunkt Curriculum Deutsch</w:t>
            </w:r>
          </w:p>
        </w:tc>
        <w:tc>
          <w:tcPr>
            <w:tcW w:w="4243" w:type="dxa"/>
            <w:shd w:val="clear" w:color="auto" w:fill="BFBFBF" w:themeFill="background1" w:themeFillShade="BF"/>
            <w:vAlign w:val="center"/>
          </w:tcPr>
          <w:p w:rsidR="009D5CAA" w:rsidRPr="008D56E0" w:rsidRDefault="009D5CAA" w:rsidP="001573E7">
            <w:pPr>
              <w:pStyle w:val="Listenabsatz"/>
              <w:ind w:left="0"/>
              <w:jc w:val="center"/>
              <w:rPr>
                <w:rFonts w:ascii="Century Gothic" w:hAnsi="Century Gothic" w:cs="Arial"/>
                <w:b/>
              </w:rPr>
            </w:pPr>
            <w:r w:rsidRPr="008D56E0">
              <w:rPr>
                <w:rFonts w:ascii="Century Gothic" w:hAnsi="Century Gothic" w:cs="Arial"/>
                <w:b/>
              </w:rPr>
              <w:t>Schwerpunkt Leistungskonzept</w:t>
            </w:r>
          </w:p>
        </w:tc>
      </w:tr>
      <w:tr w:rsidR="009D5CAA" w:rsidRPr="008D56E0" w:rsidTr="001573E7">
        <w:trPr>
          <w:trHeight w:val="510"/>
        </w:trPr>
        <w:tc>
          <w:tcPr>
            <w:tcW w:w="4242" w:type="dxa"/>
            <w:shd w:val="clear" w:color="auto" w:fill="FFFFFF" w:themeFill="background1"/>
          </w:tcPr>
          <w:p w:rsidR="009D5CAA" w:rsidRPr="008D56E0" w:rsidRDefault="00891ACD" w:rsidP="002A1765">
            <w:pPr>
              <w:pStyle w:val="Listenabsatz"/>
              <w:numPr>
                <w:ilvl w:val="0"/>
                <w:numId w:val="21"/>
              </w:numPr>
              <w:ind w:left="0" w:hanging="283"/>
              <w:jc w:val="both"/>
              <w:rPr>
                <w:rFonts w:ascii="Century Gothic" w:hAnsi="Century Gothic" w:cs="Arial"/>
              </w:rPr>
            </w:pPr>
            <w:r w:rsidRPr="008D56E0">
              <w:rPr>
                <w:rFonts w:ascii="Century Gothic" w:hAnsi="Century Gothic" w:cs="Arial"/>
              </w:rPr>
              <w:t>SchiLF Rechtschreibdiagnostik</w:t>
            </w:r>
          </w:p>
          <w:p w:rsidR="00F84A8F" w:rsidRPr="008D56E0" w:rsidRDefault="00F84A8F" w:rsidP="002A1765">
            <w:pPr>
              <w:pStyle w:val="Listenabsatz"/>
              <w:numPr>
                <w:ilvl w:val="0"/>
                <w:numId w:val="21"/>
              </w:numPr>
              <w:ind w:left="0" w:hanging="283"/>
              <w:rPr>
                <w:rFonts w:ascii="Century Gothic" w:hAnsi="Century Gothic" w:cs="Arial"/>
              </w:rPr>
            </w:pPr>
            <w:r w:rsidRPr="008D56E0">
              <w:rPr>
                <w:rFonts w:ascii="Century Gothic" w:hAnsi="Century Gothic" w:cs="Arial"/>
              </w:rPr>
              <w:t>Überarbeitung der Arbeitspläne Deutsch Jg. 3/4</w:t>
            </w:r>
          </w:p>
          <w:p w:rsidR="00F84A8F" w:rsidRPr="008D56E0" w:rsidRDefault="00F84A8F" w:rsidP="002A1765">
            <w:pPr>
              <w:pStyle w:val="Listenabsatz"/>
              <w:numPr>
                <w:ilvl w:val="0"/>
                <w:numId w:val="21"/>
              </w:numPr>
              <w:ind w:left="0" w:hanging="283"/>
              <w:rPr>
                <w:rFonts w:ascii="Century Gothic" w:hAnsi="Century Gothic" w:cs="Arial"/>
              </w:rPr>
            </w:pPr>
            <w:r w:rsidRPr="008D56E0">
              <w:rPr>
                <w:rFonts w:ascii="Century Gothic" w:hAnsi="Century Gothic" w:cs="Arial"/>
              </w:rPr>
              <w:t>Anpassung des Rechtschreibkon</w:t>
            </w:r>
            <w:r w:rsidR="002A1765">
              <w:rPr>
                <w:rFonts w:ascii="Century Gothic" w:hAnsi="Century Gothic" w:cs="Arial"/>
              </w:rPr>
              <w:t>-</w:t>
            </w:r>
            <w:r w:rsidRPr="008D56E0">
              <w:rPr>
                <w:rFonts w:ascii="Century Gothic" w:hAnsi="Century Gothic" w:cs="Arial"/>
              </w:rPr>
              <w:t>zeptes an das Lehrwerk ZEBRA</w:t>
            </w:r>
          </w:p>
          <w:p w:rsidR="00F84A8F" w:rsidRPr="008D56E0" w:rsidRDefault="00F84A8F" w:rsidP="002A1765">
            <w:pPr>
              <w:pStyle w:val="Listenabsatz"/>
              <w:numPr>
                <w:ilvl w:val="0"/>
                <w:numId w:val="21"/>
              </w:numPr>
              <w:ind w:left="0" w:hanging="283"/>
              <w:rPr>
                <w:rFonts w:ascii="Century Gothic" w:hAnsi="Century Gothic" w:cs="Arial"/>
              </w:rPr>
            </w:pPr>
            <w:r w:rsidRPr="008D56E0">
              <w:rPr>
                <w:rFonts w:ascii="Century Gothic" w:hAnsi="Century Gothic" w:cs="Arial"/>
              </w:rPr>
              <w:t>SchiLF Rechtschreibdiagnostik</w:t>
            </w:r>
          </w:p>
          <w:p w:rsidR="00075767" w:rsidRPr="008D56E0" w:rsidRDefault="00075767" w:rsidP="00E56316">
            <w:pPr>
              <w:pStyle w:val="Listenabsatz"/>
              <w:ind w:left="0"/>
              <w:rPr>
                <w:rFonts w:ascii="Century Gothic" w:hAnsi="Century Gothic" w:cs="Arial"/>
              </w:rPr>
            </w:pPr>
          </w:p>
        </w:tc>
        <w:tc>
          <w:tcPr>
            <w:tcW w:w="4243" w:type="dxa"/>
            <w:shd w:val="clear" w:color="auto" w:fill="FFFFFF" w:themeFill="background1"/>
          </w:tcPr>
          <w:p w:rsidR="009D5CAA" w:rsidRPr="008D56E0" w:rsidRDefault="00272765" w:rsidP="001C5A78">
            <w:pPr>
              <w:pStyle w:val="Listenabsatz"/>
              <w:numPr>
                <w:ilvl w:val="0"/>
                <w:numId w:val="21"/>
              </w:numPr>
              <w:ind w:left="0" w:hanging="283"/>
              <w:rPr>
                <w:rFonts w:ascii="Century Gothic" w:hAnsi="Century Gothic" w:cs="Arial"/>
              </w:rPr>
            </w:pPr>
            <w:r w:rsidRPr="008D56E0">
              <w:rPr>
                <w:rFonts w:ascii="Century Gothic" w:hAnsi="Century Gothic" w:cs="Arial"/>
              </w:rPr>
              <w:t>Entwicklung von Selbsteinschätzungsbögen (Schüler)</w:t>
            </w:r>
          </w:p>
          <w:p w:rsidR="00272765" w:rsidRPr="008D56E0" w:rsidRDefault="00272765" w:rsidP="001C5A78">
            <w:pPr>
              <w:pStyle w:val="Listenabsatz"/>
              <w:numPr>
                <w:ilvl w:val="0"/>
                <w:numId w:val="21"/>
              </w:numPr>
              <w:ind w:left="0" w:hanging="283"/>
              <w:rPr>
                <w:rFonts w:ascii="Century Gothic" w:hAnsi="Century Gothic" w:cs="Arial"/>
              </w:rPr>
            </w:pPr>
            <w:r w:rsidRPr="008D56E0">
              <w:rPr>
                <w:rFonts w:ascii="Century Gothic" w:hAnsi="Century Gothic" w:cs="Arial"/>
              </w:rPr>
              <w:t>Zusammenstellung Kriterienkatalog zur Leistungsbewertung (Eltern)</w:t>
            </w:r>
          </w:p>
          <w:p w:rsidR="002D2E09" w:rsidRPr="008D56E0" w:rsidRDefault="002D2E09" w:rsidP="001C5A78">
            <w:pPr>
              <w:pStyle w:val="Listenabsatz"/>
              <w:numPr>
                <w:ilvl w:val="0"/>
                <w:numId w:val="21"/>
              </w:numPr>
              <w:ind w:left="0" w:hanging="283"/>
              <w:rPr>
                <w:rFonts w:ascii="Century Gothic" w:hAnsi="Century Gothic" w:cs="Arial"/>
              </w:rPr>
            </w:pPr>
            <w:r w:rsidRPr="008D56E0">
              <w:rPr>
                <w:rFonts w:ascii="Century Gothic" w:hAnsi="Century Gothic" w:cs="Arial"/>
              </w:rPr>
              <w:t>Verabschiedung in Gesamtkonferenz</w:t>
            </w:r>
          </w:p>
        </w:tc>
      </w:tr>
      <w:tr w:rsidR="009D5CAA" w:rsidRPr="008D56E0" w:rsidTr="001573E7">
        <w:trPr>
          <w:trHeight w:val="510"/>
        </w:trPr>
        <w:tc>
          <w:tcPr>
            <w:tcW w:w="8485" w:type="dxa"/>
            <w:gridSpan w:val="2"/>
            <w:shd w:val="clear" w:color="auto" w:fill="BFBFBF" w:themeFill="background1" w:themeFillShade="BF"/>
            <w:vAlign w:val="center"/>
          </w:tcPr>
          <w:p w:rsidR="009D5CAA" w:rsidRPr="008D56E0" w:rsidRDefault="009D5CAA" w:rsidP="001573E7">
            <w:pPr>
              <w:pStyle w:val="Listenabsatz"/>
              <w:ind w:left="0"/>
              <w:jc w:val="center"/>
              <w:rPr>
                <w:rFonts w:ascii="Century Gothic" w:hAnsi="Century Gothic" w:cs="Arial"/>
                <w:b/>
                <w:i/>
              </w:rPr>
            </w:pPr>
            <w:r w:rsidRPr="008D56E0">
              <w:rPr>
                <w:rFonts w:ascii="Century Gothic" w:hAnsi="Century Gothic" w:cs="Arial"/>
                <w:b/>
                <w:i/>
              </w:rPr>
              <w:t>Weitere Aufgabengebiete</w:t>
            </w:r>
          </w:p>
        </w:tc>
      </w:tr>
      <w:tr w:rsidR="00F84A8F" w:rsidRPr="008D56E0" w:rsidTr="001573E7">
        <w:trPr>
          <w:trHeight w:val="510"/>
        </w:trPr>
        <w:tc>
          <w:tcPr>
            <w:tcW w:w="4242" w:type="dxa"/>
            <w:vAlign w:val="center"/>
          </w:tcPr>
          <w:p w:rsidR="00F84A8F" w:rsidRPr="008D56E0" w:rsidRDefault="00F84A8F" w:rsidP="001C5A78">
            <w:pPr>
              <w:pStyle w:val="Listenabsatz"/>
              <w:numPr>
                <w:ilvl w:val="0"/>
                <w:numId w:val="21"/>
              </w:numPr>
              <w:ind w:left="0" w:hanging="283"/>
              <w:rPr>
                <w:rFonts w:ascii="Century Gothic" w:hAnsi="Century Gothic" w:cs="Arial"/>
              </w:rPr>
            </w:pPr>
            <w:r w:rsidRPr="008D56E0">
              <w:rPr>
                <w:rFonts w:ascii="Century Gothic" w:hAnsi="Century Gothic" w:cs="Arial"/>
              </w:rPr>
              <w:t xml:space="preserve">Überarbeitung </w:t>
            </w:r>
            <w:r w:rsidR="002A1765">
              <w:rPr>
                <w:rFonts w:ascii="Century Gothic" w:hAnsi="Century Gothic" w:cs="Arial"/>
              </w:rPr>
              <w:t xml:space="preserve">des </w:t>
            </w:r>
            <w:r w:rsidRPr="008D56E0">
              <w:rPr>
                <w:rFonts w:ascii="Century Gothic" w:hAnsi="Century Gothic" w:cs="Arial"/>
              </w:rPr>
              <w:t>Schulprogramms (Ganztagskonferenz)</w:t>
            </w:r>
          </w:p>
        </w:tc>
        <w:tc>
          <w:tcPr>
            <w:tcW w:w="4243" w:type="dxa"/>
            <w:vAlign w:val="center"/>
          </w:tcPr>
          <w:p w:rsidR="00F84A8F" w:rsidRPr="008D56E0" w:rsidRDefault="00F84A8F" w:rsidP="001C5A78">
            <w:pPr>
              <w:pStyle w:val="Listenabsatz"/>
              <w:numPr>
                <w:ilvl w:val="0"/>
                <w:numId w:val="21"/>
              </w:numPr>
              <w:ind w:left="0" w:hanging="283"/>
              <w:rPr>
                <w:rFonts w:ascii="Century Gothic" w:hAnsi="Century Gothic" w:cs="Arial"/>
              </w:rPr>
            </w:pPr>
            <w:r w:rsidRPr="008D56E0">
              <w:rPr>
                <w:rFonts w:ascii="Century Gothic" w:hAnsi="Century Gothic" w:cs="Arial"/>
              </w:rPr>
              <w:t>Überarbeitung der Stufenfibeln (Steuergruppe)</w:t>
            </w:r>
          </w:p>
        </w:tc>
      </w:tr>
      <w:tr w:rsidR="00F84A8F" w:rsidRPr="008D56E0" w:rsidTr="001573E7">
        <w:trPr>
          <w:trHeight w:val="510"/>
        </w:trPr>
        <w:tc>
          <w:tcPr>
            <w:tcW w:w="4242" w:type="dxa"/>
            <w:vAlign w:val="center"/>
          </w:tcPr>
          <w:p w:rsidR="00F84A8F" w:rsidRPr="008D56E0" w:rsidRDefault="00F84A8F" w:rsidP="001C5A78">
            <w:pPr>
              <w:pStyle w:val="Listenabsatz"/>
              <w:numPr>
                <w:ilvl w:val="0"/>
                <w:numId w:val="21"/>
              </w:numPr>
              <w:ind w:left="0" w:hanging="283"/>
              <w:rPr>
                <w:rFonts w:ascii="Century Gothic" w:hAnsi="Century Gothic" w:cs="Arial"/>
              </w:rPr>
            </w:pPr>
            <w:r w:rsidRPr="008D56E0">
              <w:rPr>
                <w:rFonts w:ascii="Century Gothic" w:hAnsi="Century Gothic" w:cs="Arial"/>
              </w:rPr>
              <w:t xml:space="preserve">Überarbeitung Mathearbeitspläne </w:t>
            </w:r>
            <w:r w:rsidRPr="008D56E0">
              <w:rPr>
                <w:rFonts w:ascii="Century Gothic" w:hAnsi="Century Gothic" w:cs="Arial"/>
              </w:rPr>
              <w:br/>
              <w:t>Jg. 1/2(Jahrgangsteams)</w:t>
            </w:r>
          </w:p>
        </w:tc>
        <w:tc>
          <w:tcPr>
            <w:tcW w:w="4243" w:type="dxa"/>
            <w:vAlign w:val="center"/>
          </w:tcPr>
          <w:p w:rsidR="00F84A8F" w:rsidRPr="008D56E0" w:rsidRDefault="00F84A8F" w:rsidP="001C5A78">
            <w:pPr>
              <w:pStyle w:val="Listenabsatz"/>
              <w:numPr>
                <w:ilvl w:val="0"/>
                <w:numId w:val="21"/>
              </w:numPr>
              <w:ind w:left="0" w:hanging="283"/>
              <w:rPr>
                <w:rFonts w:ascii="Century Gothic" w:hAnsi="Century Gothic" w:cs="Arial"/>
              </w:rPr>
            </w:pPr>
            <w:r w:rsidRPr="008D56E0">
              <w:rPr>
                <w:rFonts w:ascii="Century Gothic" w:hAnsi="Century Gothic" w:cs="Arial"/>
              </w:rPr>
              <w:t>Neuorganisation Schulanmeldung, Eingangsdiagnostik</w:t>
            </w:r>
          </w:p>
        </w:tc>
      </w:tr>
      <w:tr w:rsidR="00A30AAF" w:rsidRPr="008D56E0" w:rsidTr="001573E7">
        <w:trPr>
          <w:trHeight w:val="510"/>
        </w:trPr>
        <w:tc>
          <w:tcPr>
            <w:tcW w:w="4242" w:type="dxa"/>
            <w:vAlign w:val="center"/>
          </w:tcPr>
          <w:p w:rsidR="00A30AAF" w:rsidRPr="008D56E0" w:rsidRDefault="00A30AAF" w:rsidP="001C5A78">
            <w:pPr>
              <w:pStyle w:val="Listenabsatz"/>
              <w:numPr>
                <w:ilvl w:val="0"/>
                <w:numId w:val="21"/>
              </w:numPr>
              <w:ind w:left="0" w:hanging="283"/>
              <w:rPr>
                <w:rFonts w:ascii="Century Gothic" w:hAnsi="Century Gothic" w:cs="Arial"/>
              </w:rPr>
            </w:pPr>
            <w:r w:rsidRPr="008D56E0">
              <w:rPr>
                <w:rFonts w:ascii="Century Gothic" w:hAnsi="Century Gothic" w:cs="Arial"/>
              </w:rPr>
              <w:t>Elternumfrage Schulanmeldung</w:t>
            </w:r>
          </w:p>
        </w:tc>
        <w:tc>
          <w:tcPr>
            <w:tcW w:w="4243" w:type="dxa"/>
            <w:vAlign w:val="center"/>
          </w:tcPr>
          <w:p w:rsidR="00A30AAF" w:rsidRPr="008D56E0" w:rsidRDefault="00A30AAF" w:rsidP="001C5A78">
            <w:pPr>
              <w:pStyle w:val="Listenabsatz"/>
              <w:numPr>
                <w:ilvl w:val="0"/>
                <w:numId w:val="21"/>
              </w:numPr>
              <w:ind w:left="0" w:hanging="283"/>
              <w:rPr>
                <w:rFonts w:ascii="Century Gothic" w:hAnsi="Century Gothic" w:cs="Arial"/>
              </w:rPr>
            </w:pPr>
            <w:r w:rsidRPr="008D56E0">
              <w:rPr>
                <w:rFonts w:ascii="Century Gothic" w:hAnsi="Century Gothic" w:cs="Arial"/>
              </w:rPr>
              <w:t>Auswertung der Evaluationsergebnisse</w:t>
            </w:r>
          </w:p>
        </w:tc>
      </w:tr>
    </w:tbl>
    <w:p w:rsidR="009D5CAA" w:rsidRPr="008D56E0" w:rsidRDefault="009D5CAA" w:rsidP="002A2423">
      <w:pPr>
        <w:pStyle w:val="Listenabsatz"/>
        <w:ind w:left="0"/>
        <w:jc w:val="both"/>
        <w:rPr>
          <w:rFonts w:ascii="Century Gothic" w:hAnsi="Century Gothic" w:cs="Arial"/>
          <w:sz w:val="22"/>
          <w:szCs w:val="22"/>
        </w:rPr>
      </w:pPr>
    </w:p>
    <w:p w:rsidR="009D7D88" w:rsidRDefault="009D7D88" w:rsidP="002A2423">
      <w:pPr>
        <w:pStyle w:val="Listenabsatz"/>
        <w:ind w:left="0"/>
        <w:jc w:val="both"/>
        <w:rPr>
          <w:rFonts w:ascii="Century Gothic" w:hAnsi="Century Gothic" w:cs="Arial"/>
          <w:sz w:val="22"/>
          <w:szCs w:val="22"/>
        </w:rPr>
      </w:pPr>
    </w:p>
    <w:p w:rsidR="001573E7" w:rsidRDefault="001573E7" w:rsidP="002A2423">
      <w:pPr>
        <w:pStyle w:val="Listenabsatz"/>
        <w:ind w:left="0"/>
        <w:jc w:val="both"/>
        <w:rPr>
          <w:rFonts w:ascii="Century Gothic" w:hAnsi="Century Gothic" w:cs="Arial"/>
          <w:sz w:val="22"/>
          <w:szCs w:val="22"/>
        </w:rPr>
      </w:pPr>
    </w:p>
    <w:p w:rsidR="001573E7" w:rsidRPr="008D56E0" w:rsidRDefault="001573E7" w:rsidP="002A2423">
      <w:pPr>
        <w:pStyle w:val="Listenabsatz"/>
        <w:ind w:left="0"/>
        <w:jc w:val="both"/>
        <w:rPr>
          <w:rFonts w:ascii="Century Gothic" w:hAnsi="Century Gothic" w:cs="Arial"/>
          <w:sz w:val="22"/>
          <w:szCs w:val="22"/>
        </w:rPr>
      </w:pPr>
    </w:p>
    <w:tbl>
      <w:tblPr>
        <w:tblStyle w:val="Tabellengitternetz"/>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242"/>
        <w:gridCol w:w="4243"/>
      </w:tblGrid>
      <w:tr w:rsidR="009D7D88" w:rsidRPr="008D56E0" w:rsidTr="001573E7">
        <w:trPr>
          <w:trHeight w:val="510"/>
        </w:trPr>
        <w:tc>
          <w:tcPr>
            <w:tcW w:w="8485" w:type="dxa"/>
            <w:gridSpan w:val="2"/>
            <w:shd w:val="clear" w:color="auto" w:fill="92D050"/>
            <w:vAlign w:val="center"/>
          </w:tcPr>
          <w:p w:rsidR="009D7D88" w:rsidRPr="008D56E0" w:rsidRDefault="00431161" w:rsidP="001573E7">
            <w:pPr>
              <w:pStyle w:val="Listenabsatz"/>
              <w:ind w:left="0"/>
              <w:jc w:val="center"/>
              <w:rPr>
                <w:rFonts w:ascii="Century Gothic" w:hAnsi="Century Gothic" w:cs="Arial"/>
                <w:b/>
                <w:i/>
              </w:rPr>
            </w:pPr>
            <w:r w:rsidRPr="008D56E0">
              <w:rPr>
                <w:rFonts w:ascii="Century Gothic" w:hAnsi="Century Gothic" w:cs="Arial"/>
                <w:b/>
                <w:i/>
              </w:rPr>
              <w:t xml:space="preserve">Ausblick </w:t>
            </w:r>
            <w:r w:rsidR="009D7D88" w:rsidRPr="008D56E0">
              <w:rPr>
                <w:rFonts w:ascii="Century Gothic" w:hAnsi="Century Gothic" w:cs="Arial"/>
                <w:b/>
                <w:i/>
              </w:rPr>
              <w:t>Schulentwicklung 2016/2017</w:t>
            </w:r>
          </w:p>
        </w:tc>
      </w:tr>
      <w:tr w:rsidR="009D7D88" w:rsidRPr="008D56E0" w:rsidTr="001573E7">
        <w:trPr>
          <w:trHeight w:val="510"/>
        </w:trPr>
        <w:tc>
          <w:tcPr>
            <w:tcW w:w="4242" w:type="dxa"/>
            <w:shd w:val="clear" w:color="auto" w:fill="BFBFBF" w:themeFill="background1" w:themeFillShade="BF"/>
            <w:vAlign w:val="center"/>
          </w:tcPr>
          <w:p w:rsidR="009D7D88" w:rsidRPr="008D56E0" w:rsidRDefault="00431161" w:rsidP="001573E7">
            <w:pPr>
              <w:pStyle w:val="Listenabsatz"/>
              <w:ind w:left="0"/>
              <w:jc w:val="center"/>
              <w:rPr>
                <w:rFonts w:ascii="Century Gothic" w:hAnsi="Century Gothic" w:cs="Arial"/>
                <w:b/>
                <w:i/>
              </w:rPr>
            </w:pPr>
            <w:r w:rsidRPr="008D56E0">
              <w:rPr>
                <w:rFonts w:ascii="Century Gothic" w:hAnsi="Century Gothic" w:cs="Arial"/>
                <w:b/>
                <w:i/>
              </w:rPr>
              <w:t>Schwerpunkt</w:t>
            </w:r>
            <w:r w:rsidR="00DC5623" w:rsidRPr="008D56E0">
              <w:rPr>
                <w:rFonts w:ascii="Century Gothic" w:hAnsi="Century Gothic" w:cs="Arial"/>
                <w:b/>
                <w:i/>
              </w:rPr>
              <w:t xml:space="preserve"> Leistungskonzept</w:t>
            </w:r>
          </w:p>
        </w:tc>
        <w:tc>
          <w:tcPr>
            <w:tcW w:w="4243" w:type="dxa"/>
            <w:shd w:val="clear" w:color="auto" w:fill="BFBFBF" w:themeFill="background1" w:themeFillShade="BF"/>
            <w:vAlign w:val="center"/>
          </w:tcPr>
          <w:p w:rsidR="009D7D88" w:rsidRPr="008D56E0" w:rsidRDefault="00431161" w:rsidP="001573E7">
            <w:pPr>
              <w:pStyle w:val="Listenabsatz"/>
              <w:ind w:left="0"/>
              <w:jc w:val="center"/>
              <w:rPr>
                <w:rFonts w:ascii="Century Gothic" w:hAnsi="Century Gothic" w:cs="Arial"/>
                <w:b/>
                <w:i/>
              </w:rPr>
            </w:pPr>
            <w:r w:rsidRPr="008D56E0">
              <w:rPr>
                <w:rFonts w:ascii="Century Gothic" w:hAnsi="Century Gothic" w:cs="Arial"/>
                <w:b/>
                <w:i/>
              </w:rPr>
              <w:t>Schwerpunkt Förderkonzept</w:t>
            </w:r>
          </w:p>
        </w:tc>
      </w:tr>
      <w:tr w:rsidR="009D7D88" w:rsidRPr="008D56E0" w:rsidTr="001573E7">
        <w:trPr>
          <w:trHeight w:val="510"/>
        </w:trPr>
        <w:tc>
          <w:tcPr>
            <w:tcW w:w="4242" w:type="dxa"/>
            <w:shd w:val="clear" w:color="auto" w:fill="FFFFFF" w:themeFill="background1"/>
            <w:vAlign w:val="center"/>
          </w:tcPr>
          <w:p w:rsidR="009D7D88" w:rsidRPr="008D56E0" w:rsidRDefault="00DC5623" w:rsidP="001C5A78">
            <w:pPr>
              <w:pStyle w:val="Listenabsatz"/>
              <w:numPr>
                <w:ilvl w:val="0"/>
                <w:numId w:val="21"/>
              </w:numPr>
              <w:ind w:left="0" w:hanging="283"/>
              <w:rPr>
                <w:rFonts w:ascii="Century Gothic" w:hAnsi="Century Gothic" w:cs="Arial"/>
              </w:rPr>
            </w:pPr>
            <w:r w:rsidRPr="008D56E0">
              <w:rPr>
                <w:rFonts w:ascii="Century Gothic" w:hAnsi="Century Gothic" w:cs="Arial"/>
              </w:rPr>
              <w:t>Konzeption von Rasterzeugnissen auf der Grundlage der bisherigen Arbeitsergebnisse</w:t>
            </w:r>
          </w:p>
        </w:tc>
        <w:tc>
          <w:tcPr>
            <w:tcW w:w="4243" w:type="dxa"/>
            <w:shd w:val="clear" w:color="auto" w:fill="FFFFFF" w:themeFill="background1"/>
          </w:tcPr>
          <w:p w:rsidR="009D7D88" w:rsidRPr="008D56E0" w:rsidRDefault="00DC5623" w:rsidP="001C5A78">
            <w:pPr>
              <w:pStyle w:val="Listenabsatz"/>
              <w:numPr>
                <w:ilvl w:val="0"/>
                <w:numId w:val="21"/>
              </w:numPr>
              <w:ind w:left="0" w:hanging="283"/>
              <w:rPr>
                <w:rFonts w:ascii="Century Gothic" w:hAnsi="Century Gothic" w:cs="Arial"/>
              </w:rPr>
            </w:pPr>
            <w:r w:rsidRPr="008D56E0">
              <w:rPr>
                <w:rFonts w:ascii="Century Gothic" w:hAnsi="Century Gothic" w:cs="Arial"/>
              </w:rPr>
              <w:t>Anpassung des Förderkonzeptes an veränderte personelle Rahmenbedingungen</w:t>
            </w:r>
          </w:p>
        </w:tc>
      </w:tr>
      <w:tr w:rsidR="009D7D88" w:rsidRPr="008D56E0" w:rsidTr="001573E7">
        <w:trPr>
          <w:trHeight w:val="510"/>
        </w:trPr>
        <w:tc>
          <w:tcPr>
            <w:tcW w:w="8485" w:type="dxa"/>
            <w:gridSpan w:val="2"/>
            <w:shd w:val="clear" w:color="auto" w:fill="BFBFBF" w:themeFill="background1" w:themeFillShade="BF"/>
            <w:vAlign w:val="center"/>
          </w:tcPr>
          <w:p w:rsidR="009D7D88" w:rsidRPr="008D56E0" w:rsidRDefault="009D7D88" w:rsidP="001573E7">
            <w:pPr>
              <w:pStyle w:val="Listenabsatz"/>
              <w:ind w:left="0"/>
              <w:jc w:val="center"/>
              <w:rPr>
                <w:rFonts w:ascii="Century Gothic" w:hAnsi="Century Gothic" w:cs="Arial"/>
                <w:b/>
                <w:i/>
              </w:rPr>
            </w:pPr>
            <w:r w:rsidRPr="008D56E0">
              <w:rPr>
                <w:rFonts w:ascii="Century Gothic" w:hAnsi="Century Gothic" w:cs="Arial"/>
                <w:b/>
                <w:i/>
              </w:rPr>
              <w:t>Weitere Aufgabengebiete</w:t>
            </w:r>
          </w:p>
        </w:tc>
      </w:tr>
      <w:tr w:rsidR="009D7D88" w:rsidRPr="008D56E0" w:rsidTr="001573E7">
        <w:trPr>
          <w:trHeight w:val="510"/>
        </w:trPr>
        <w:tc>
          <w:tcPr>
            <w:tcW w:w="4242" w:type="dxa"/>
          </w:tcPr>
          <w:p w:rsidR="009D7D88" w:rsidRPr="008D56E0" w:rsidRDefault="0064545E"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Konzept Kultur und Schule</w:t>
            </w:r>
          </w:p>
        </w:tc>
        <w:tc>
          <w:tcPr>
            <w:tcW w:w="4243" w:type="dxa"/>
          </w:tcPr>
          <w:p w:rsidR="009D7D88" w:rsidRPr="008D56E0" w:rsidRDefault="00431161" w:rsidP="001C5A78">
            <w:pPr>
              <w:pStyle w:val="Listenabsatz"/>
              <w:numPr>
                <w:ilvl w:val="0"/>
                <w:numId w:val="21"/>
              </w:numPr>
              <w:ind w:left="0" w:hanging="283"/>
              <w:jc w:val="both"/>
              <w:rPr>
                <w:rFonts w:ascii="Century Gothic" w:hAnsi="Century Gothic" w:cs="Arial"/>
              </w:rPr>
            </w:pPr>
            <w:r w:rsidRPr="008D56E0">
              <w:rPr>
                <w:rFonts w:ascii="Century Gothic" w:hAnsi="Century Gothic" w:cs="Arial"/>
              </w:rPr>
              <w:t>Implementierun</w:t>
            </w:r>
            <w:r w:rsidR="003B54AE" w:rsidRPr="008D56E0">
              <w:rPr>
                <w:rFonts w:ascii="Century Gothic" w:hAnsi="Century Gothic" w:cs="Arial"/>
              </w:rPr>
              <w:t xml:space="preserve">g der aktuellen </w:t>
            </w:r>
            <w:r w:rsidRPr="008D56E0">
              <w:rPr>
                <w:rFonts w:ascii="Century Gothic" w:hAnsi="Century Gothic" w:cs="Arial"/>
              </w:rPr>
              <w:t>Rechtschreibdiagnostik in das Rechtschreibkonzept</w:t>
            </w:r>
          </w:p>
        </w:tc>
      </w:tr>
      <w:tr w:rsidR="002A1765" w:rsidRPr="008D56E0" w:rsidTr="001573E7">
        <w:trPr>
          <w:trHeight w:val="510"/>
        </w:trPr>
        <w:tc>
          <w:tcPr>
            <w:tcW w:w="4242" w:type="dxa"/>
          </w:tcPr>
          <w:p w:rsidR="002A1765" w:rsidRPr="008D56E0" w:rsidRDefault="002A1765" w:rsidP="001C5A78">
            <w:pPr>
              <w:pStyle w:val="Listenabsatz"/>
              <w:numPr>
                <w:ilvl w:val="0"/>
                <w:numId w:val="21"/>
              </w:numPr>
              <w:ind w:left="0" w:hanging="283"/>
              <w:jc w:val="both"/>
              <w:rPr>
                <w:rFonts w:ascii="Century Gothic" w:hAnsi="Century Gothic" w:cs="Arial"/>
              </w:rPr>
            </w:pPr>
            <w:r>
              <w:rPr>
                <w:rFonts w:ascii="Century Gothic" w:hAnsi="Century Gothic" w:cs="Arial"/>
              </w:rPr>
              <w:t>Anpassung des Lesekonzeptes</w:t>
            </w:r>
          </w:p>
        </w:tc>
        <w:tc>
          <w:tcPr>
            <w:tcW w:w="4243" w:type="dxa"/>
          </w:tcPr>
          <w:p w:rsidR="002A1765" w:rsidRPr="008D56E0" w:rsidRDefault="002A1765" w:rsidP="001C5A78">
            <w:pPr>
              <w:pStyle w:val="Listenabsatz"/>
              <w:numPr>
                <w:ilvl w:val="0"/>
                <w:numId w:val="21"/>
              </w:numPr>
              <w:ind w:left="0" w:hanging="283"/>
              <w:jc w:val="both"/>
              <w:rPr>
                <w:rFonts w:ascii="Century Gothic" w:hAnsi="Century Gothic" w:cs="Arial"/>
              </w:rPr>
            </w:pPr>
            <w:r>
              <w:rPr>
                <w:rFonts w:ascii="Century Gothic" w:hAnsi="Century Gothic" w:cs="Arial"/>
              </w:rPr>
              <w:t>Umgang mit neuen Medien (digitales Whiteboard)</w:t>
            </w:r>
          </w:p>
        </w:tc>
      </w:tr>
    </w:tbl>
    <w:p w:rsidR="009D7D88" w:rsidRPr="008D56E0" w:rsidRDefault="009D7D88" w:rsidP="002A2423">
      <w:pPr>
        <w:pStyle w:val="Listenabsatz"/>
        <w:ind w:left="0"/>
        <w:jc w:val="both"/>
        <w:rPr>
          <w:rFonts w:ascii="Century Gothic" w:hAnsi="Century Gothic" w:cs="Arial"/>
          <w:sz w:val="22"/>
          <w:szCs w:val="22"/>
        </w:rPr>
      </w:pPr>
    </w:p>
    <w:p w:rsidR="0088284D" w:rsidRDefault="006E5C71">
      <w:pPr>
        <w:spacing w:after="200" w:line="276" w:lineRule="auto"/>
        <w:rPr>
          <w:rFonts w:ascii="Century Gothic" w:hAnsi="Century Gothic" w:cs="Arial"/>
          <w:b/>
          <w:i/>
          <w:sz w:val="22"/>
          <w:szCs w:val="22"/>
        </w:rPr>
      </w:pPr>
      <w:r>
        <w:rPr>
          <w:rFonts w:ascii="Century Gothic" w:hAnsi="Century Gothic" w:cs="Arial"/>
          <w:b/>
          <w:i/>
          <w:sz w:val="22"/>
          <w:szCs w:val="22"/>
        </w:rPr>
        <w:br w:type="page"/>
      </w:r>
    </w:p>
    <w:tbl>
      <w:tblPr>
        <w:tblStyle w:val="Tabellengitternetz"/>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9"/>
      </w:tblGrid>
      <w:tr w:rsidR="0088284D" w:rsidRPr="008457E8" w:rsidTr="001C5A78">
        <w:tc>
          <w:tcPr>
            <w:tcW w:w="7196" w:type="dxa"/>
            <w:tcBorders>
              <w:bottom w:val="single" w:sz="12" w:space="0" w:color="92D050"/>
              <w:right w:val="single" w:sz="12" w:space="0" w:color="92D050"/>
            </w:tcBorders>
            <w:vAlign w:val="center"/>
          </w:tcPr>
          <w:p w:rsidR="0088284D" w:rsidRPr="00431CD9" w:rsidRDefault="0088284D" w:rsidP="00722382">
            <w:pPr>
              <w:ind w:right="176"/>
              <w:jc w:val="right"/>
              <w:rPr>
                <w:rFonts w:ascii="Century Gothic" w:hAnsi="Century Gothic"/>
                <w:b/>
                <w:sz w:val="10"/>
                <w:szCs w:val="40"/>
              </w:rPr>
            </w:pPr>
            <w:r>
              <w:rPr>
                <w:rFonts w:ascii="Century Gothic" w:hAnsi="Century Gothic" w:cs="Arial"/>
                <w:b/>
                <w:i/>
              </w:rPr>
              <w:br w:type="page"/>
            </w:r>
          </w:p>
          <w:p w:rsidR="0088284D" w:rsidRPr="001C5A78" w:rsidRDefault="0088284D" w:rsidP="001C5A78">
            <w:pPr>
              <w:pStyle w:val="Listenabsatz"/>
              <w:numPr>
                <w:ilvl w:val="0"/>
                <w:numId w:val="41"/>
              </w:numPr>
              <w:ind w:right="176"/>
              <w:jc w:val="right"/>
              <w:rPr>
                <w:rFonts w:ascii="Century Gothic" w:hAnsi="Century Gothic"/>
                <w:b/>
                <w:sz w:val="40"/>
                <w:szCs w:val="40"/>
              </w:rPr>
            </w:pPr>
            <w:r w:rsidRPr="001C5A78">
              <w:rPr>
                <w:rFonts w:ascii="Century Gothic" w:hAnsi="Century Gothic"/>
                <w:b/>
                <w:sz w:val="56"/>
                <w:szCs w:val="40"/>
              </w:rPr>
              <w:t>Evaluation und Optimierung</w:t>
            </w:r>
          </w:p>
        </w:tc>
        <w:tc>
          <w:tcPr>
            <w:tcW w:w="2659" w:type="dxa"/>
            <w:tcBorders>
              <w:left w:val="single" w:sz="12" w:space="0" w:color="92D050"/>
              <w:bottom w:val="single" w:sz="12" w:space="0" w:color="92D050"/>
            </w:tcBorders>
          </w:tcPr>
          <w:p w:rsidR="0088284D" w:rsidRPr="008457E8" w:rsidRDefault="0088284D" w:rsidP="00722382">
            <w:pPr>
              <w:jc w:val="right"/>
              <w:rPr>
                <w:rFonts w:ascii="Century Gothic" w:hAnsi="Century Gothic"/>
              </w:rPr>
            </w:pPr>
            <w:r w:rsidRPr="006D5D33">
              <w:rPr>
                <w:noProof/>
              </w:rPr>
              <w:drawing>
                <wp:inline distT="0" distB="0" distL="0" distR="0">
                  <wp:extent cx="1518346" cy="1657350"/>
                  <wp:effectExtent l="0" t="0" r="571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346" cy="1657350"/>
                          </a:xfrm>
                          <a:prstGeom prst="rect">
                            <a:avLst/>
                          </a:prstGeom>
                          <a:noFill/>
                          <a:ln>
                            <a:noFill/>
                          </a:ln>
                        </pic:spPr>
                      </pic:pic>
                    </a:graphicData>
                  </a:graphic>
                </wp:inline>
              </w:drawing>
            </w:r>
          </w:p>
        </w:tc>
      </w:tr>
      <w:tr w:rsidR="00564261" w:rsidRPr="008457E8" w:rsidTr="00564261">
        <w:trPr>
          <w:trHeight w:val="11706"/>
        </w:trPr>
        <w:tc>
          <w:tcPr>
            <w:tcW w:w="7196" w:type="dxa"/>
            <w:tcBorders>
              <w:top w:val="single" w:sz="12" w:space="0" w:color="92D050"/>
              <w:right w:val="single" w:sz="12" w:space="0" w:color="92D050"/>
            </w:tcBorders>
          </w:tcPr>
          <w:p w:rsidR="00564261" w:rsidRPr="00F71C51" w:rsidRDefault="00564261" w:rsidP="00722382">
            <w:pPr>
              <w:pStyle w:val="Listenabsatz"/>
              <w:spacing w:line="276" w:lineRule="auto"/>
              <w:ind w:left="426"/>
              <w:jc w:val="both"/>
              <w:rPr>
                <w:rFonts w:ascii="Century Gothic" w:hAnsi="Century Gothic" w:cs="Arial"/>
              </w:rPr>
            </w:pPr>
          </w:p>
          <w:p w:rsidR="00564261" w:rsidRPr="0088284D" w:rsidRDefault="00564261" w:rsidP="001C5A78">
            <w:pPr>
              <w:pStyle w:val="Listenabsatz"/>
              <w:numPr>
                <w:ilvl w:val="0"/>
                <w:numId w:val="48"/>
              </w:numPr>
              <w:spacing w:line="276" w:lineRule="auto"/>
              <w:ind w:left="426"/>
              <w:jc w:val="both"/>
              <w:rPr>
                <w:rFonts w:ascii="Century Gothic" w:hAnsi="Century Gothic" w:cs="Arial"/>
              </w:rPr>
            </w:pPr>
            <w:r w:rsidRPr="0088284D">
              <w:rPr>
                <w:rFonts w:ascii="Century Gothic" w:hAnsi="Century Gothic" w:cs="Arial"/>
              </w:rPr>
              <w:t>Externe Evaluationen</w:t>
            </w:r>
          </w:p>
          <w:p w:rsidR="00564261" w:rsidRPr="0088284D" w:rsidRDefault="00564261" w:rsidP="001C5A78">
            <w:pPr>
              <w:pStyle w:val="Listenabsatz"/>
              <w:numPr>
                <w:ilvl w:val="0"/>
                <w:numId w:val="49"/>
              </w:numPr>
              <w:spacing w:line="276" w:lineRule="auto"/>
              <w:jc w:val="both"/>
              <w:rPr>
                <w:rFonts w:ascii="Century Gothic" w:hAnsi="Century Gothic" w:cs="Arial"/>
              </w:rPr>
            </w:pPr>
            <w:r w:rsidRPr="0088284D">
              <w:rPr>
                <w:rFonts w:ascii="Century Gothic" w:hAnsi="Century Gothic" w:cs="Arial"/>
              </w:rPr>
              <w:t>Qualitätsanalyse (QA)</w:t>
            </w:r>
          </w:p>
          <w:p w:rsidR="00564261" w:rsidRPr="0088284D" w:rsidRDefault="00564261" w:rsidP="001C5A78">
            <w:pPr>
              <w:pStyle w:val="Listenabsatz"/>
              <w:numPr>
                <w:ilvl w:val="0"/>
                <w:numId w:val="50"/>
              </w:numPr>
              <w:spacing w:after="100" w:afterAutospacing="1" w:line="276" w:lineRule="auto"/>
              <w:ind w:left="426"/>
              <w:jc w:val="both"/>
              <w:rPr>
                <w:rFonts w:ascii="Century Gothic" w:hAnsi="Century Gothic" w:cs="Arial"/>
              </w:rPr>
            </w:pPr>
            <w:r w:rsidRPr="0088284D">
              <w:rPr>
                <w:rFonts w:ascii="Century Gothic" w:hAnsi="Century Gothic" w:cs="Arial"/>
              </w:rPr>
              <w:t>Interne Evaluationsprozesse</w:t>
            </w:r>
          </w:p>
          <w:p w:rsidR="00564261" w:rsidRPr="0088284D" w:rsidRDefault="00564261" w:rsidP="001C5A78">
            <w:pPr>
              <w:pStyle w:val="Listenabsatz"/>
              <w:numPr>
                <w:ilvl w:val="0"/>
                <w:numId w:val="51"/>
              </w:numPr>
              <w:spacing w:after="100" w:afterAutospacing="1" w:line="276" w:lineRule="auto"/>
              <w:jc w:val="both"/>
              <w:rPr>
                <w:rFonts w:ascii="Century Gothic" w:hAnsi="Century Gothic" w:cs="Arial"/>
              </w:rPr>
            </w:pPr>
            <w:r w:rsidRPr="0088284D">
              <w:rPr>
                <w:rFonts w:ascii="Century Gothic" w:hAnsi="Century Gothic" w:cs="Arial"/>
              </w:rPr>
              <w:t>Parallelarbeiten</w:t>
            </w:r>
          </w:p>
          <w:p w:rsidR="00564261" w:rsidRPr="0088284D" w:rsidRDefault="00564261" w:rsidP="001C5A78">
            <w:pPr>
              <w:pStyle w:val="Listenabsatz"/>
              <w:numPr>
                <w:ilvl w:val="0"/>
                <w:numId w:val="52"/>
              </w:numPr>
              <w:spacing w:after="100" w:afterAutospacing="1" w:line="276" w:lineRule="auto"/>
              <w:ind w:left="426"/>
              <w:jc w:val="both"/>
              <w:rPr>
                <w:rFonts w:ascii="Century Gothic" w:hAnsi="Century Gothic" w:cs="Arial"/>
              </w:rPr>
            </w:pPr>
            <w:r w:rsidRPr="0088284D">
              <w:rPr>
                <w:rFonts w:ascii="Century Gothic" w:hAnsi="Century Gothic" w:cs="Arial"/>
              </w:rPr>
              <w:t>Schulveranstaltungen</w:t>
            </w:r>
          </w:p>
          <w:p w:rsidR="00564261" w:rsidRPr="0088284D" w:rsidRDefault="00564261" w:rsidP="001C5A78">
            <w:pPr>
              <w:pStyle w:val="Listenabsatz"/>
              <w:numPr>
                <w:ilvl w:val="0"/>
                <w:numId w:val="53"/>
              </w:numPr>
              <w:spacing w:line="276" w:lineRule="auto"/>
              <w:ind w:left="426"/>
              <w:jc w:val="both"/>
              <w:rPr>
                <w:rFonts w:ascii="Century Gothic" w:hAnsi="Century Gothic" w:cs="Arial"/>
              </w:rPr>
            </w:pPr>
            <w:r w:rsidRPr="0088284D">
              <w:rPr>
                <w:rFonts w:ascii="Century Gothic" w:hAnsi="Century Gothic" w:cs="Arial"/>
              </w:rPr>
              <w:t>Weitere Evaluationsanlässe</w:t>
            </w:r>
          </w:p>
          <w:p w:rsidR="00564261" w:rsidRPr="00F71C51" w:rsidRDefault="00564261" w:rsidP="00722382">
            <w:pPr>
              <w:jc w:val="both"/>
              <w:rPr>
                <w:rFonts w:ascii="Century Gothic" w:hAnsi="Century Gothic"/>
              </w:rPr>
            </w:pPr>
          </w:p>
        </w:tc>
        <w:tc>
          <w:tcPr>
            <w:tcW w:w="2659" w:type="dxa"/>
            <w:tcBorders>
              <w:top w:val="single" w:sz="12" w:space="0" w:color="92D050"/>
              <w:left w:val="single" w:sz="12" w:space="0" w:color="92D050"/>
            </w:tcBorders>
          </w:tcPr>
          <w:p w:rsidR="00564261" w:rsidRPr="008457E8" w:rsidRDefault="00564261" w:rsidP="00722382">
            <w:pPr>
              <w:rPr>
                <w:rFonts w:ascii="Century Gothic" w:hAnsi="Century Gothic"/>
              </w:rPr>
            </w:pPr>
          </w:p>
        </w:tc>
      </w:tr>
    </w:tbl>
    <w:p w:rsidR="00073662" w:rsidRDefault="00B73ECE" w:rsidP="002A2423">
      <w:pPr>
        <w:pStyle w:val="Listenabsatz"/>
        <w:ind w:left="0"/>
        <w:jc w:val="both"/>
        <w:rPr>
          <w:rFonts w:ascii="Century Gothic" w:hAnsi="Century Gothic" w:cs="Arial"/>
          <w:b/>
          <w:i/>
          <w:sz w:val="40"/>
          <w:szCs w:val="40"/>
        </w:rPr>
      </w:pPr>
      <w:r w:rsidRPr="00B73ECE">
        <w:rPr>
          <w:rFonts w:ascii="Century Gothic" w:hAnsi="Century Gothic" w:cs="Arial"/>
          <w:b/>
          <w:i/>
          <w:sz w:val="40"/>
          <w:szCs w:val="22"/>
        </w:rPr>
        <w:t>8</w:t>
      </w:r>
      <w:r w:rsidR="006E5C71" w:rsidRPr="006E5C71">
        <w:rPr>
          <w:rFonts w:ascii="Century Gothic" w:hAnsi="Century Gothic" w:cs="Arial"/>
          <w:b/>
          <w:i/>
          <w:sz w:val="40"/>
          <w:szCs w:val="40"/>
        </w:rPr>
        <w:t xml:space="preserve">. </w:t>
      </w:r>
      <w:r w:rsidR="00073662" w:rsidRPr="006E5C71">
        <w:rPr>
          <w:rFonts w:ascii="Century Gothic" w:hAnsi="Century Gothic" w:cs="Arial"/>
          <w:b/>
          <w:i/>
          <w:sz w:val="40"/>
          <w:szCs w:val="40"/>
        </w:rPr>
        <w:t>Evaluation und Optimierung</w:t>
      </w:r>
    </w:p>
    <w:p w:rsidR="004A4918" w:rsidRPr="006E5C71" w:rsidRDefault="004A4918" w:rsidP="002A2423">
      <w:pPr>
        <w:pStyle w:val="Listenabsatz"/>
        <w:ind w:left="0"/>
        <w:jc w:val="both"/>
        <w:rPr>
          <w:rFonts w:ascii="Century Gothic" w:hAnsi="Century Gothic" w:cs="Arial"/>
          <w:b/>
          <w:i/>
          <w:sz w:val="40"/>
          <w:szCs w:val="40"/>
        </w:rPr>
      </w:pPr>
    </w:p>
    <w:p w:rsidR="00CC19DA" w:rsidRPr="008D56E0" w:rsidRDefault="00CC19DA" w:rsidP="002A2423">
      <w:pPr>
        <w:pStyle w:val="Listenabsatz"/>
        <w:ind w:left="0"/>
        <w:jc w:val="both"/>
        <w:rPr>
          <w:rFonts w:ascii="Century Gothic" w:hAnsi="Century Gothic" w:cs="Arial"/>
          <w:sz w:val="22"/>
          <w:szCs w:val="22"/>
        </w:rPr>
      </w:pPr>
      <w:r w:rsidRPr="00E56316">
        <w:rPr>
          <w:rFonts w:ascii="Century Gothic" w:hAnsi="Century Gothic" w:cs="Arial"/>
          <w:sz w:val="22"/>
          <w:szCs w:val="22"/>
        </w:rPr>
        <w:t>Evaluationen stellen für uns als Schule Prozesse dar, die es uns ermöglichen, Dinge zu</w:t>
      </w:r>
      <w:r w:rsidRPr="008D56E0">
        <w:rPr>
          <w:rFonts w:ascii="Century Gothic" w:hAnsi="Century Gothic" w:cs="Arial"/>
          <w:sz w:val="22"/>
          <w:szCs w:val="22"/>
        </w:rPr>
        <w:t xml:space="preserve"> überprüfen und zu bewerten. Sie helfen uns, im Blick zu behalten, was unbedingt in unserer Schule gefestigt und vertieft, was eventuell geändert werden sollte, was dazukommen sollte und auch was weggelassen werden kann.  Natürlich können wir nicht ständig alles in der Schule evaluieren, doch im Rahmen der Schulentwicklung kann es sehr hilfreich sein, bestimmte Dinge gezielt zu hinterfragen und auch zu evaluieren. Das kann in Form von Eltern-, Schüler- oder Lehrer</w:t>
      </w:r>
      <w:r w:rsidR="000A3CFA" w:rsidRPr="008D56E0">
        <w:rPr>
          <w:rFonts w:ascii="Century Gothic" w:hAnsi="Century Gothic" w:cs="Arial"/>
          <w:sz w:val="22"/>
          <w:szCs w:val="22"/>
        </w:rPr>
        <w:t>-</w:t>
      </w:r>
      <w:r w:rsidRPr="008D56E0">
        <w:rPr>
          <w:rFonts w:ascii="Century Gothic" w:hAnsi="Century Gothic" w:cs="Arial"/>
          <w:sz w:val="22"/>
          <w:szCs w:val="22"/>
        </w:rPr>
        <w:t xml:space="preserve">befragungen geschehen oder auch durch Betrachten von Daten oder Ergebnissen. Im Anschluss versucht man dann die richtigen Schlüsse aus den Evaluationsergebnissen zu ziehen. </w:t>
      </w:r>
    </w:p>
    <w:p w:rsidR="006E5C71" w:rsidRDefault="00073662" w:rsidP="006E5C71">
      <w:pPr>
        <w:pStyle w:val="Listenabsatz"/>
        <w:ind w:left="0"/>
        <w:jc w:val="both"/>
        <w:rPr>
          <w:rFonts w:ascii="Century Gothic" w:hAnsi="Century Gothic" w:cs="Arial"/>
          <w:sz w:val="22"/>
          <w:szCs w:val="22"/>
        </w:rPr>
      </w:pPr>
      <w:r w:rsidRPr="008D56E0">
        <w:rPr>
          <w:rFonts w:ascii="Century Gothic" w:hAnsi="Century Gothic" w:cs="Arial"/>
          <w:sz w:val="22"/>
          <w:szCs w:val="22"/>
        </w:rPr>
        <w:t xml:space="preserve">Überprüfung </w:t>
      </w:r>
      <w:r w:rsidR="001C5A78">
        <w:rPr>
          <w:rFonts w:ascii="Century Gothic" w:hAnsi="Century Gothic" w:cs="Arial"/>
          <w:sz w:val="22"/>
          <w:szCs w:val="22"/>
        </w:rPr>
        <w:t>-oder auch Evaluation</w:t>
      </w:r>
      <w:r w:rsidRPr="008D56E0">
        <w:rPr>
          <w:rFonts w:ascii="Century Gothic" w:hAnsi="Century Gothic" w:cs="Arial"/>
          <w:sz w:val="22"/>
          <w:szCs w:val="22"/>
        </w:rPr>
        <w:t>- findet daher auf zwei Ebenen verlässlich statt:</w:t>
      </w:r>
    </w:p>
    <w:p w:rsidR="006E5C71" w:rsidRDefault="006E5C71" w:rsidP="006E5C71">
      <w:pPr>
        <w:pStyle w:val="Listenabsatz"/>
        <w:ind w:left="0"/>
        <w:jc w:val="both"/>
        <w:rPr>
          <w:rFonts w:ascii="Century Gothic" w:hAnsi="Century Gothic" w:cs="Arial"/>
          <w:sz w:val="22"/>
          <w:szCs w:val="22"/>
        </w:rPr>
      </w:pPr>
    </w:p>
    <w:p w:rsidR="006E5C71" w:rsidRDefault="006E5C71" w:rsidP="006E5C71">
      <w:pPr>
        <w:pStyle w:val="Listenabsatz"/>
        <w:ind w:left="0"/>
        <w:jc w:val="both"/>
        <w:rPr>
          <w:rFonts w:ascii="Century Gothic" w:hAnsi="Century Gothic" w:cs="Arial"/>
          <w:sz w:val="22"/>
          <w:szCs w:val="22"/>
        </w:rPr>
      </w:pPr>
    </w:p>
    <w:p w:rsidR="00B72C85" w:rsidRDefault="00073662" w:rsidP="006E5C71">
      <w:pPr>
        <w:pStyle w:val="Listenabsatz"/>
        <w:ind w:left="0"/>
        <w:jc w:val="both"/>
        <w:rPr>
          <w:rFonts w:ascii="Century Gothic" w:hAnsi="Century Gothic" w:cs="Arial"/>
          <w:b/>
          <w:sz w:val="28"/>
          <w:szCs w:val="22"/>
        </w:rPr>
      </w:pPr>
      <w:r w:rsidRPr="004A4918">
        <w:rPr>
          <w:rFonts w:ascii="Century Gothic" w:hAnsi="Century Gothic" w:cs="Arial"/>
          <w:b/>
          <w:sz w:val="28"/>
          <w:szCs w:val="22"/>
        </w:rPr>
        <w:t>Externe Evaluationen</w:t>
      </w:r>
    </w:p>
    <w:p w:rsidR="004A4918" w:rsidRPr="004A4918" w:rsidRDefault="004A4918" w:rsidP="006E5C71">
      <w:pPr>
        <w:pStyle w:val="Listenabsatz"/>
        <w:ind w:left="0"/>
        <w:jc w:val="both"/>
        <w:rPr>
          <w:rFonts w:ascii="Century Gothic" w:hAnsi="Century Gothic" w:cs="Arial"/>
          <w:sz w:val="22"/>
          <w:szCs w:val="22"/>
        </w:rPr>
      </w:pPr>
    </w:p>
    <w:p w:rsidR="00073662" w:rsidRPr="004A4918" w:rsidRDefault="00073662" w:rsidP="002A2423">
      <w:pPr>
        <w:pStyle w:val="Listenabsatz"/>
        <w:ind w:left="0"/>
        <w:jc w:val="both"/>
        <w:rPr>
          <w:rFonts w:ascii="Century Gothic" w:hAnsi="Century Gothic" w:cs="Arial"/>
          <w:b/>
          <w:sz w:val="22"/>
          <w:szCs w:val="22"/>
        </w:rPr>
      </w:pPr>
      <w:r w:rsidRPr="004A4918">
        <w:rPr>
          <w:rFonts w:ascii="Century Gothic" w:hAnsi="Century Gothic" w:cs="Arial"/>
          <w:b/>
          <w:sz w:val="22"/>
          <w:szCs w:val="22"/>
        </w:rPr>
        <w:t>Qualitätsanalyse (QA)</w:t>
      </w: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Qualitätsanalyse unterstützt uns in unserer eigenverantwortlichen Entwicklung. Sie verfolgt das Ziel, die Qualität an unserer Schulen zusichern und uns nachhaltige Impulse für die Weiterentwicklung zu geben. An unserer Schule wurde die QA mit der Vorph</w:t>
      </w:r>
      <w:r w:rsidR="00A54BE9" w:rsidRPr="008D56E0">
        <w:rPr>
          <w:rFonts w:ascii="Century Gothic" w:hAnsi="Century Gothic" w:cs="Arial"/>
          <w:sz w:val="22"/>
          <w:szCs w:val="22"/>
        </w:rPr>
        <w:t xml:space="preserve">ase im Herbst </w:t>
      </w:r>
      <w:r w:rsidRPr="008D56E0">
        <w:rPr>
          <w:rFonts w:ascii="Century Gothic" w:hAnsi="Century Gothic" w:cs="Arial"/>
          <w:sz w:val="22"/>
          <w:szCs w:val="22"/>
        </w:rPr>
        <w:t xml:space="preserve">2015 eingeleitet. Der Schulbesuch ist für das 4. Quartal des Schuljahres 2015/16 vereinbart worden. Anhand von Prüfkriterien (Qualitätsindikatoren) erhalten wir anschließend eine detaillierte Rückmeldung zu allen relevanten Qualitätsbereichen und somit eine Grundlage für die weitere Schulentwicklung. </w:t>
      </w:r>
    </w:p>
    <w:p w:rsidR="00073662" w:rsidRPr="008D56E0" w:rsidRDefault="00073662" w:rsidP="002A2423">
      <w:pPr>
        <w:pStyle w:val="Listenabsatz"/>
        <w:ind w:left="0"/>
        <w:jc w:val="both"/>
        <w:rPr>
          <w:rFonts w:ascii="Century Gothic" w:hAnsi="Century Gothic" w:cs="Arial"/>
          <w:b/>
          <w:sz w:val="22"/>
          <w:szCs w:val="22"/>
        </w:rPr>
      </w:pPr>
    </w:p>
    <w:p w:rsidR="00073662" w:rsidRPr="008D56E0" w:rsidRDefault="00073662" w:rsidP="00E56316">
      <w:pPr>
        <w:jc w:val="both"/>
        <w:rPr>
          <w:rFonts w:ascii="Century Gothic" w:hAnsi="Century Gothic" w:cs="Arial"/>
          <w:i/>
          <w:sz w:val="22"/>
          <w:szCs w:val="22"/>
        </w:rPr>
      </w:pPr>
      <w:r w:rsidRPr="008D56E0">
        <w:rPr>
          <w:rFonts w:ascii="Century Gothic" w:hAnsi="Century Gothic" w:cs="Arial"/>
          <w:i/>
          <w:sz w:val="22"/>
          <w:szCs w:val="22"/>
        </w:rPr>
        <w:t>Vergleichsarbeiten in Jahrgang 3:</w:t>
      </w: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Die Ergebnisse der Lernstanderhebungen in den Fächern Mathematik und Deutsch werden im Jahrgangsteam ausgewertet und interpretiert. Anschließend werden passende Maßnahmen vereinbart.</w:t>
      </w:r>
    </w:p>
    <w:p w:rsidR="00073662" w:rsidRDefault="00073662" w:rsidP="002A2423">
      <w:pPr>
        <w:jc w:val="both"/>
        <w:rPr>
          <w:rFonts w:ascii="Century Gothic" w:hAnsi="Century Gothic" w:cs="Arial"/>
          <w:sz w:val="22"/>
          <w:szCs w:val="22"/>
        </w:rPr>
      </w:pPr>
    </w:p>
    <w:p w:rsidR="00E56316" w:rsidRPr="008D56E0" w:rsidRDefault="00E56316" w:rsidP="002A2423">
      <w:pPr>
        <w:jc w:val="both"/>
        <w:rPr>
          <w:rFonts w:ascii="Century Gothic" w:hAnsi="Century Gothic" w:cs="Arial"/>
          <w:sz w:val="22"/>
          <w:szCs w:val="22"/>
        </w:rPr>
      </w:pPr>
    </w:p>
    <w:p w:rsidR="00073662" w:rsidRDefault="008C64FD" w:rsidP="002A2423">
      <w:pPr>
        <w:pStyle w:val="Listenabsatz"/>
        <w:spacing w:after="100" w:afterAutospacing="1"/>
        <w:ind w:left="0"/>
        <w:jc w:val="both"/>
        <w:rPr>
          <w:rFonts w:ascii="Century Gothic" w:hAnsi="Century Gothic" w:cs="Arial"/>
          <w:b/>
          <w:sz w:val="28"/>
          <w:szCs w:val="22"/>
        </w:rPr>
      </w:pPr>
      <w:r w:rsidRPr="004A4918">
        <w:rPr>
          <w:rFonts w:ascii="Century Gothic" w:hAnsi="Century Gothic" w:cs="Arial"/>
          <w:b/>
          <w:sz w:val="28"/>
          <w:szCs w:val="22"/>
        </w:rPr>
        <w:t>I</w:t>
      </w:r>
      <w:r w:rsidR="00073662" w:rsidRPr="004A4918">
        <w:rPr>
          <w:rFonts w:ascii="Century Gothic" w:hAnsi="Century Gothic" w:cs="Arial"/>
          <w:b/>
          <w:sz w:val="28"/>
          <w:szCs w:val="22"/>
        </w:rPr>
        <w:t>nterne Evaluationsprozesse</w:t>
      </w:r>
    </w:p>
    <w:p w:rsidR="004A4918" w:rsidRPr="004A4918" w:rsidRDefault="004A4918" w:rsidP="002A2423">
      <w:pPr>
        <w:pStyle w:val="Listenabsatz"/>
        <w:spacing w:after="100" w:afterAutospacing="1"/>
        <w:ind w:left="0"/>
        <w:jc w:val="both"/>
        <w:rPr>
          <w:rFonts w:ascii="Century Gothic" w:hAnsi="Century Gothic" w:cs="Arial"/>
          <w:sz w:val="22"/>
          <w:szCs w:val="22"/>
        </w:rPr>
      </w:pPr>
    </w:p>
    <w:p w:rsidR="00073662" w:rsidRPr="004A4918" w:rsidRDefault="00073662" w:rsidP="002A2423">
      <w:pPr>
        <w:pStyle w:val="Listenabsatz"/>
        <w:spacing w:after="100" w:afterAutospacing="1"/>
        <w:ind w:left="0"/>
        <w:jc w:val="both"/>
        <w:rPr>
          <w:rFonts w:ascii="Century Gothic" w:hAnsi="Century Gothic" w:cs="Arial"/>
          <w:b/>
          <w:sz w:val="22"/>
          <w:szCs w:val="22"/>
        </w:rPr>
      </w:pPr>
      <w:r w:rsidRPr="004A4918">
        <w:rPr>
          <w:rFonts w:ascii="Century Gothic" w:hAnsi="Century Gothic" w:cs="Arial"/>
          <w:b/>
          <w:sz w:val="22"/>
          <w:szCs w:val="22"/>
        </w:rPr>
        <w:t>Parallelarbeiten</w:t>
      </w:r>
    </w:p>
    <w:p w:rsidR="00073662" w:rsidRPr="008D56E0" w:rsidRDefault="00073662"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In allen Fächern werden alle Formen der Leistungsfest</w:t>
      </w:r>
      <w:r w:rsidR="00862A59" w:rsidRPr="008D56E0">
        <w:rPr>
          <w:rFonts w:ascii="Century Gothic" w:hAnsi="Century Gothic" w:cs="Arial"/>
          <w:sz w:val="22"/>
          <w:szCs w:val="22"/>
        </w:rPr>
        <w:t>stell</w:t>
      </w:r>
      <w:r w:rsidRPr="008D56E0">
        <w:rPr>
          <w:rFonts w:ascii="Century Gothic" w:hAnsi="Century Gothic" w:cs="Arial"/>
          <w:sz w:val="22"/>
          <w:szCs w:val="22"/>
        </w:rPr>
        <w:t>ung anhand unseres Leistungskonzeptes abgesprochen im Jahrgang abgesprochen, einheitlich verfasst und deren Ergebnisse zur Weiterarbeit/individuellen Förderung genutzt.</w:t>
      </w:r>
    </w:p>
    <w:p w:rsidR="000A3CFA" w:rsidRPr="008D56E0" w:rsidRDefault="000A3CFA" w:rsidP="002A2423">
      <w:pPr>
        <w:pStyle w:val="Listenabsatz"/>
        <w:spacing w:after="100" w:afterAutospacing="1"/>
        <w:ind w:left="0"/>
        <w:jc w:val="both"/>
        <w:rPr>
          <w:rFonts w:ascii="Century Gothic" w:hAnsi="Century Gothic" w:cs="Arial"/>
          <w:sz w:val="22"/>
          <w:szCs w:val="22"/>
        </w:rPr>
      </w:pPr>
    </w:p>
    <w:p w:rsidR="00073662" w:rsidRPr="004A4918" w:rsidRDefault="00073662" w:rsidP="002A2423">
      <w:pPr>
        <w:pStyle w:val="Listenabsatz"/>
        <w:spacing w:after="100" w:afterAutospacing="1"/>
        <w:ind w:left="0"/>
        <w:jc w:val="both"/>
        <w:rPr>
          <w:rFonts w:ascii="Century Gothic" w:hAnsi="Century Gothic" w:cs="Arial"/>
          <w:b/>
          <w:sz w:val="22"/>
          <w:szCs w:val="22"/>
        </w:rPr>
      </w:pPr>
      <w:r w:rsidRPr="004A4918">
        <w:rPr>
          <w:rFonts w:ascii="Century Gothic" w:hAnsi="Century Gothic" w:cs="Arial"/>
          <w:b/>
          <w:sz w:val="22"/>
          <w:szCs w:val="22"/>
        </w:rPr>
        <w:t>Schulveranstaltungen</w:t>
      </w:r>
    </w:p>
    <w:p w:rsidR="00073662" w:rsidRPr="008D56E0" w:rsidRDefault="00073662"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Alle internen Schulveranstaltungen werden im Anschluss an ihre Durchführung kurz von unserer Schulleitung, der Lehrerkonferenz, sowie gegebenenfalls von den weiteren Mitwirkungsorganen evaluiert. Die Ergebnisse werden festgehalten und bei der Planung derselben Veranstaltung im darauffolgenden Schuljahr berücksichtigt.</w:t>
      </w:r>
    </w:p>
    <w:p w:rsidR="00073662" w:rsidRDefault="00073662" w:rsidP="002A2423">
      <w:pPr>
        <w:pStyle w:val="Listenabsatz"/>
        <w:spacing w:after="100" w:afterAutospacing="1"/>
        <w:ind w:left="0"/>
        <w:jc w:val="both"/>
        <w:rPr>
          <w:rFonts w:ascii="Century Gothic" w:hAnsi="Century Gothic" w:cs="Arial"/>
          <w:sz w:val="22"/>
          <w:szCs w:val="22"/>
        </w:rPr>
      </w:pPr>
    </w:p>
    <w:p w:rsidR="004A4918" w:rsidRDefault="004A4918">
      <w:pPr>
        <w:spacing w:after="200" w:line="276" w:lineRule="auto"/>
        <w:rPr>
          <w:rFonts w:ascii="Century Gothic" w:hAnsi="Century Gothic" w:cs="Arial"/>
          <w:sz w:val="22"/>
          <w:szCs w:val="22"/>
        </w:rPr>
      </w:pPr>
      <w:r>
        <w:rPr>
          <w:rFonts w:ascii="Century Gothic" w:hAnsi="Century Gothic" w:cs="Arial"/>
          <w:sz w:val="22"/>
          <w:szCs w:val="22"/>
        </w:rPr>
        <w:br w:type="page"/>
      </w:r>
    </w:p>
    <w:p w:rsidR="00073662" w:rsidRDefault="00073662" w:rsidP="002A2423">
      <w:pPr>
        <w:pStyle w:val="Listenabsatz"/>
        <w:ind w:left="0"/>
        <w:jc w:val="both"/>
        <w:rPr>
          <w:rFonts w:ascii="Century Gothic" w:hAnsi="Century Gothic" w:cs="Arial"/>
          <w:b/>
          <w:sz w:val="28"/>
          <w:szCs w:val="22"/>
        </w:rPr>
      </w:pPr>
      <w:r w:rsidRPr="004A4918">
        <w:rPr>
          <w:rFonts w:ascii="Century Gothic" w:hAnsi="Century Gothic" w:cs="Arial"/>
          <w:b/>
          <w:sz w:val="28"/>
          <w:szCs w:val="22"/>
        </w:rPr>
        <w:t>Weitere Evaluationsanlässe</w:t>
      </w:r>
    </w:p>
    <w:p w:rsidR="004A4918" w:rsidRPr="00E56316" w:rsidRDefault="004A4918" w:rsidP="002A2423">
      <w:pPr>
        <w:pStyle w:val="Listenabsatz"/>
        <w:ind w:left="0"/>
        <w:jc w:val="both"/>
        <w:rPr>
          <w:rFonts w:ascii="Century Gothic" w:hAnsi="Century Gothic" w:cs="Arial"/>
          <w:b/>
          <w:sz w:val="22"/>
          <w:szCs w:val="22"/>
        </w:rPr>
      </w:pP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Es gibt unterschiedliche Anlässe, die eine Evaluation sinnvoll /erforderlich</w:t>
      </w:r>
    </w:p>
    <w:p w:rsidR="00073662" w:rsidRPr="008D56E0" w:rsidRDefault="00073662" w:rsidP="002A2423">
      <w:pPr>
        <w:pStyle w:val="Listenabsatz"/>
        <w:ind w:left="0"/>
        <w:jc w:val="both"/>
        <w:rPr>
          <w:rFonts w:ascii="Century Gothic" w:hAnsi="Century Gothic" w:cs="Arial"/>
          <w:sz w:val="22"/>
          <w:szCs w:val="22"/>
        </w:rPr>
      </w:pPr>
      <w:r w:rsidRPr="008D56E0">
        <w:rPr>
          <w:rFonts w:ascii="Century Gothic" w:hAnsi="Century Gothic" w:cs="Arial"/>
          <w:sz w:val="22"/>
          <w:szCs w:val="22"/>
        </w:rPr>
        <w:t>machen (Phase der Gegenstandsbestimmung</w:t>
      </w:r>
      <w:r w:rsidR="00477774" w:rsidRPr="008D56E0">
        <w:rPr>
          <w:rFonts w:ascii="Century Gothic" w:hAnsi="Century Gothic" w:cs="Arial"/>
          <w:sz w:val="22"/>
          <w:szCs w:val="22"/>
        </w:rPr>
        <w:t>):</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Irritationen treten auf</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Erhoffte Wirkungen bleiben aus</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Beteiligte/Betroffene werden unzufrieden</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Entscheidungen stehen bei Neuerungen an</w:t>
      </w:r>
    </w:p>
    <w:p w:rsidR="00073662" w:rsidRPr="008D56E0" w:rsidRDefault="00073662" w:rsidP="00E56316">
      <w:pPr>
        <w:pStyle w:val="Listenabsatz"/>
        <w:ind w:left="426"/>
        <w:jc w:val="both"/>
        <w:rPr>
          <w:rFonts w:ascii="Century Gothic" w:hAnsi="Century Gothic"/>
          <w:sz w:val="22"/>
          <w:szCs w:val="22"/>
        </w:rPr>
      </w:pPr>
      <w:r w:rsidRPr="008D56E0">
        <w:rPr>
          <w:rFonts w:ascii="Century Gothic" w:hAnsi="Century Gothic"/>
          <w:sz w:val="22"/>
          <w:szCs w:val="22"/>
        </w:rPr>
        <w:t xml:space="preserve">Zu konkreten Formulierungen für Evaluationsfragestellungen kommen wir, indem wir uns selbst zunächst folgende Fragen beantworten: </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Zu welchem Bereich wollen wir Informationen gewinnen?</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 xml:space="preserve">Bei welchen Aspekten setzen wir Schwerpunkte? </w:t>
      </w:r>
    </w:p>
    <w:p w:rsidR="00073662" w:rsidRPr="008D56E0" w:rsidRDefault="00073662" w:rsidP="001C5A78">
      <w:pPr>
        <w:pStyle w:val="Listenabsatz"/>
        <w:numPr>
          <w:ilvl w:val="0"/>
          <w:numId w:val="16"/>
        </w:numPr>
        <w:ind w:left="426"/>
        <w:jc w:val="both"/>
        <w:rPr>
          <w:rFonts w:ascii="Century Gothic" w:hAnsi="Century Gothic"/>
          <w:sz w:val="22"/>
          <w:szCs w:val="22"/>
        </w:rPr>
      </w:pPr>
      <w:r w:rsidRPr="008D56E0">
        <w:rPr>
          <w:rFonts w:ascii="Century Gothic" w:hAnsi="Century Gothic"/>
          <w:sz w:val="22"/>
          <w:szCs w:val="22"/>
        </w:rPr>
        <w:t>Wo liegen Grenzen, was nicht untersucht werden soll oder kann?</w:t>
      </w:r>
    </w:p>
    <w:p w:rsidR="00073662" w:rsidRPr="008D56E0" w:rsidRDefault="00073662" w:rsidP="00E56316">
      <w:pPr>
        <w:pStyle w:val="Listenabsatz"/>
        <w:ind w:left="426"/>
        <w:jc w:val="both"/>
        <w:rPr>
          <w:rFonts w:ascii="Century Gothic" w:hAnsi="Century Gothic"/>
          <w:sz w:val="22"/>
          <w:szCs w:val="22"/>
        </w:rPr>
      </w:pPr>
      <w:r w:rsidRPr="008D56E0">
        <w:rPr>
          <w:rFonts w:ascii="Century Gothic" w:hAnsi="Century Gothic"/>
          <w:sz w:val="22"/>
          <w:szCs w:val="22"/>
        </w:rPr>
        <w:t>Die Evaluation kann ausgerichtet werden auf die Rahmenbedingungen von unserer Schule, auf unser Schulprogramm, auf einzelne Konzepte</w:t>
      </w:r>
    </w:p>
    <w:p w:rsidR="00073662" w:rsidRPr="008D56E0" w:rsidRDefault="00073662" w:rsidP="00E56316">
      <w:pPr>
        <w:pStyle w:val="Listenabsatz"/>
        <w:ind w:left="426"/>
        <w:jc w:val="both"/>
        <w:rPr>
          <w:rFonts w:ascii="Century Gothic" w:hAnsi="Century Gothic"/>
          <w:sz w:val="22"/>
          <w:szCs w:val="22"/>
        </w:rPr>
      </w:pPr>
      <w:r w:rsidRPr="008D56E0">
        <w:rPr>
          <w:rFonts w:ascii="Century Gothic" w:hAnsi="Century Gothic"/>
          <w:sz w:val="22"/>
          <w:szCs w:val="22"/>
        </w:rPr>
        <w:t xml:space="preserve">und vor allem bestimmte Schulentwicklungsprozesse und deren Resultate. Der Evaluationszweck dient der Verbesserung, der Entscheidungsfindung oder der Rechenschaftslegung. </w:t>
      </w:r>
    </w:p>
    <w:p w:rsidR="00D077E4" w:rsidRPr="008D56E0" w:rsidRDefault="00D077E4" w:rsidP="002A2423">
      <w:pPr>
        <w:pStyle w:val="Listenabsatz"/>
        <w:ind w:left="0"/>
        <w:jc w:val="both"/>
        <w:rPr>
          <w:rFonts w:ascii="Century Gothic" w:hAnsi="Century Gothic"/>
          <w:sz w:val="22"/>
          <w:szCs w:val="22"/>
        </w:rPr>
      </w:pP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 xml:space="preserve">Im </w:t>
      </w:r>
      <w:r w:rsidRPr="008D56E0">
        <w:rPr>
          <w:rFonts w:ascii="Century Gothic" w:hAnsi="Century Gothic" w:cs="Arial"/>
          <w:b/>
          <w:sz w:val="22"/>
          <w:szCs w:val="22"/>
        </w:rPr>
        <w:t>Schuljahr 2014/15</w:t>
      </w:r>
      <w:r w:rsidRPr="008D56E0">
        <w:rPr>
          <w:rFonts w:ascii="Century Gothic" w:hAnsi="Century Gothic" w:cs="Arial"/>
          <w:sz w:val="22"/>
          <w:szCs w:val="22"/>
        </w:rPr>
        <w:t xml:space="preserve"> führten wir eine interne Evaluation zur Sicherung der Unterrichtsqualität durch. </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Anlass war herauszufinden, inwieweit sich die im Rahmen des Projekts „Korrespondenz</w:t>
      </w:r>
      <w:r w:rsidR="00E56316">
        <w:rPr>
          <w:rFonts w:ascii="Century Gothic" w:hAnsi="Century Gothic" w:cs="Arial"/>
          <w:sz w:val="22"/>
          <w:szCs w:val="22"/>
        </w:rPr>
        <w:t>-</w:t>
      </w:r>
      <w:r w:rsidRPr="008D56E0">
        <w:rPr>
          <w:rFonts w:ascii="Century Gothic" w:hAnsi="Century Gothic" w:cs="Arial"/>
          <w:sz w:val="22"/>
          <w:szCs w:val="22"/>
        </w:rPr>
        <w:t>schule“ vom Kollegium festgelegten Bausteine zur Unterrichtsentwicklung im Unterricht wiederfinden und dort einen angemessenen Platz einnehmen.</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Die Befragung wurde von der schulischen Steuergruppe durchgeführt. Dazu wurde je ein Befragungsbogen für Lehrkräfte und für Sch</w:t>
      </w:r>
      <w:r w:rsidR="00BE3249" w:rsidRPr="008D56E0">
        <w:rPr>
          <w:rFonts w:ascii="Century Gothic" w:hAnsi="Century Gothic" w:cs="Arial"/>
          <w:sz w:val="22"/>
          <w:szCs w:val="22"/>
        </w:rPr>
        <w:t>üler entwickelt</w:t>
      </w:r>
      <w:r w:rsidRPr="008D56E0">
        <w:rPr>
          <w:rFonts w:ascii="Century Gothic" w:hAnsi="Century Gothic" w:cs="Arial"/>
          <w:sz w:val="22"/>
          <w:szCs w:val="22"/>
        </w:rPr>
        <w:t>. Befragt wurden die Schülerinnen und Schüler der 3. und 4. Klassen sowie alle Lehrkräfte, die zum Befragungs</w:t>
      </w:r>
      <w:r w:rsidR="00E56316">
        <w:rPr>
          <w:rFonts w:ascii="Century Gothic" w:hAnsi="Century Gothic" w:cs="Arial"/>
          <w:sz w:val="22"/>
          <w:szCs w:val="22"/>
        </w:rPr>
        <w:t>-</w:t>
      </w:r>
      <w:r w:rsidRPr="008D56E0">
        <w:rPr>
          <w:rFonts w:ascii="Century Gothic" w:hAnsi="Century Gothic" w:cs="Arial"/>
          <w:sz w:val="22"/>
          <w:szCs w:val="22"/>
        </w:rPr>
        <w:t>zeitpunkt in diesen Klassen mindestens ein Unterrichtsfach unterrichteten. Ausgenommen waren nur die Sportlehrer. Der Zeitpunkt der Befragung lag im letzten Quartal des Schuljahres.</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Im Ergebnis zeigt die Befragung,</w:t>
      </w:r>
      <w:r w:rsidR="00BE3249" w:rsidRPr="008D56E0">
        <w:rPr>
          <w:rFonts w:ascii="Century Gothic" w:hAnsi="Century Gothic" w:cs="Arial"/>
          <w:sz w:val="22"/>
          <w:szCs w:val="22"/>
        </w:rPr>
        <w:t xml:space="preserve"> dass die Lehrkräfte ihren Unte</w:t>
      </w:r>
      <w:r w:rsidRPr="008D56E0">
        <w:rPr>
          <w:rFonts w:ascii="Century Gothic" w:hAnsi="Century Gothic" w:cs="Arial"/>
          <w:sz w:val="22"/>
          <w:szCs w:val="22"/>
        </w:rPr>
        <w:t>rricht auf die in den Richtlinien geforderten Unterrichts- und Lernmethoden ausrichten und dazu viele Lernarrangements für ihren Unterricht regelmäßig nutzen (</w:t>
      </w:r>
      <w:r w:rsidR="008C64FD" w:rsidRPr="008D56E0">
        <w:rPr>
          <w:rFonts w:ascii="Century Gothic" w:hAnsi="Century Gothic" w:cs="Arial"/>
          <w:sz w:val="22"/>
          <w:szCs w:val="22"/>
        </w:rPr>
        <w:sym w:font="Wingdings" w:char="F0E0"/>
      </w:r>
      <w:r w:rsidR="008C64FD" w:rsidRPr="008D56E0">
        <w:rPr>
          <w:rFonts w:ascii="Century Gothic" w:hAnsi="Century Gothic" w:cs="Arial"/>
          <w:sz w:val="22"/>
          <w:szCs w:val="22"/>
        </w:rPr>
        <w:t xml:space="preserve">Anlage 9, Fragebogen Schüler/Lehrer). </w:t>
      </w:r>
      <w:r w:rsidRPr="008D56E0">
        <w:rPr>
          <w:rFonts w:ascii="Century Gothic" w:hAnsi="Century Gothic" w:cs="Arial"/>
          <w:sz w:val="22"/>
          <w:szCs w:val="22"/>
        </w:rPr>
        <w:t xml:space="preserve">Die Antworten der Schülerinnen und Schüler bestätigen dies. </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Nach Vorstellung der Ergebnisse in einer Lehrerkonferenz wurde daher vom Kollegium kein Änderungsbedarf hinsichtlich der Auswahl der verbindlichen Trainingstage und Lernarrangements erkannt. Die gängige Praxis der Terminabsprache in den Jahrgangs</w:t>
      </w:r>
      <w:r w:rsidR="00E56316">
        <w:rPr>
          <w:rFonts w:ascii="Century Gothic" w:hAnsi="Century Gothic" w:cs="Arial"/>
          <w:sz w:val="22"/>
          <w:szCs w:val="22"/>
        </w:rPr>
        <w:t>-</w:t>
      </w:r>
      <w:r w:rsidRPr="008D56E0">
        <w:rPr>
          <w:rFonts w:ascii="Century Gothic" w:hAnsi="Century Gothic" w:cs="Arial"/>
          <w:sz w:val="22"/>
          <w:szCs w:val="22"/>
        </w:rPr>
        <w:t>stufen über die durchzuführenden Trainingstage und deren Rückmeldung an die Schulleitung sowie die Kennzeichnung der durch</w:t>
      </w:r>
      <w:r w:rsidR="001573E7">
        <w:rPr>
          <w:rFonts w:ascii="Century Gothic" w:hAnsi="Century Gothic" w:cs="Arial"/>
          <w:sz w:val="22"/>
          <w:szCs w:val="22"/>
        </w:rPr>
        <w:t>g</w:t>
      </w:r>
      <w:r w:rsidRPr="008D56E0">
        <w:rPr>
          <w:rFonts w:ascii="Century Gothic" w:hAnsi="Century Gothic" w:cs="Arial"/>
          <w:sz w:val="22"/>
          <w:szCs w:val="22"/>
        </w:rPr>
        <w:t>eführten Trainingstage bzw. Einführung der Lernarrangements im Arbeitsbericht soll fortgesetzt werden.</w:t>
      </w:r>
    </w:p>
    <w:p w:rsidR="006E220E" w:rsidRPr="008D56E0" w:rsidRDefault="006E220E" w:rsidP="002A2423">
      <w:pPr>
        <w:pStyle w:val="Listenabsatz"/>
        <w:spacing w:after="100" w:afterAutospacing="1"/>
        <w:ind w:left="0"/>
        <w:jc w:val="both"/>
        <w:rPr>
          <w:rFonts w:ascii="Century Gothic" w:hAnsi="Century Gothic" w:cs="Arial"/>
          <w:sz w:val="22"/>
          <w:szCs w:val="22"/>
        </w:rPr>
      </w:pP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 xml:space="preserve">Eine interne Befragung der Eltern der Schulanfänger zur Sicherung der Schulqualität wurde im </w:t>
      </w:r>
      <w:r w:rsidRPr="008D56E0">
        <w:rPr>
          <w:rFonts w:ascii="Century Gothic" w:hAnsi="Century Gothic" w:cs="Arial"/>
          <w:b/>
          <w:sz w:val="22"/>
          <w:szCs w:val="22"/>
        </w:rPr>
        <w:t>Schuljahr 2015/16</w:t>
      </w:r>
      <w:r w:rsidRPr="008D56E0">
        <w:rPr>
          <w:rFonts w:ascii="Century Gothic" w:hAnsi="Century Gothic" w:cs="Arial"/>
          <w:sz w:val="22"/>
          <w:szCs w:val="22"/>
        </w:rPr>
        <w:t xml:space="preserve"> durchgeführt. </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Anlass war für uns festzustellen, welche Kriterien die Eltern veranlassen, ihre Kinder an der Dionysiusschule anzumelden und woher sie ihre Informationen über die Schule haben.</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Für die Befragung wurde von der Schulleitung ein Fragebogen entwickelt (Anlage 4) und den Eltern zum Zeitpunkt der Schulanmeldung vorgelegt.</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Die Er</w:t>
      </w:r>
      <w:r w:rsidR="001476AF" w:rsidRPr="008D56E0">
        <w:rPr>
          <w:rFonts w:ascii="Century Gothic" w:hAnsi="Century Gothic" w:cs="Arial"/>
          <w:sz w:val="22"/>
          <w:szCs w:val="22"/>
        </w:rPr>
        <w:t>gebnisse der Befragung (</w:t>
      </w:r>
      <w:r w:rsidR="001476AF" w:rsidRPr="008D56E0">
        <w:rPr>
          <w:rFonts w:ascii="Century Gothic" w:hAnsi="Century Gothic" w:cs="Arial"/>
          <w:sz w:val="22"/>
          <w:szCs w:val="22"/>
        </w:rPr>
        <w:sym w:font="Wingdings" w:char="F0E0"/>
      </w:r>
      <w:r w:rsidR="001476AF" w:rsidRPr="008D56E0">
        <w:rPr>
          <w:rFonts w:ascii="Century Gothic" w:hAnsi="Century Gothic" w:cs="Arial"/>
          <w:sz w:val="22"/>
          <w:szCs w:val="22"/>
        </w:rPr>
        <w:t>Anlage 11</w:t>
      </w:r>
      <w:r w:rsidRPr="008D56E0">
        <w:rPr>
          <w:rFonts w:ascii="Century Gothic" w:hAnsi="Century Gothic" w:cs="Arial"/>
          <w:sz w:val="22"/>
          <w:szCs w:val="22"/>
        </w:rPr>
        <w:t>) zeigen, dass harte Faktoren wie die Erreichbarkeit der Schule und die Möglichkeit der Ganztagsbetreuung wesentliche Entscheidung</w:t>
      </w:r>
      <w:r w:rsidR="001573E7">
        <w:rPr>
          <w:rFonts w:ascii="Century Gothic" w:hAnsi="Century Gothic" w:cs="Arial"/>
          <w:sz w:val="22"/>
          <w:szCs w:val="22"/>
        </w:rPr>
        <w:t>s</w:t>
      </w:r>
      <w:r w:rsidRPr="008D56E0">
        <w:rPr>
          <w:rFonts w:ascii="Century Gothic" w:hAnsi="Century Gothic" w:cs="Arial"/>
          <w:sz w:val="22"/>
          <w:szCs w:val="22"/>
        </w:rPr>
        <w:t>kriterien sind. Aber auch die sogenannten weichen Faktoren, z.B. die Wahrnehmung des Leitbildes „Langsam, leise, liebevoll“und des positiven Schulklimas, bekräftigen die Eltern in ihrer Entscheidung.</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 xml:space="preserve">Informationen über die Schule erhalten die Eltern -neben eigenen Erfahrungen als Schüler bzw. Eltern von älteren Geschwistern- vor allem durch den Austausch mit Freunden, Verwandten, Bekannten und den Elsener Kitas. Auch  der Internetauftritt der Schule spielt hierbei eine wichtige Rolle. </w:t>
      </w:r>
    </w:p>
    <w:p w:rsidR="006E220E" w:rsidRPr="008D56E0" w:rsidRDefault="006E220E"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 xml:space="preserve">Für die weitere schulische Arbeit bestätigen die Umfrageergebnisse, dass die Qualität von Unterricht und Betreuung an der Dionysiusschule, das Schulleben und </w:t>
      </w:r>
      <w:r w:rsidR="006E5C71">
        <w:rPr>
          <w:rFonts w:ascii="Century Gothic" w:hAnsi="Century Gothic" w:cs="Arial"/>
          <w:sz w:val="22"/>
          <w:szCs w:val="22"/>
        </w:rPr>
        <w:t>-</w:t>
      </w:r>
      <w:r w:rsidRPr="008D56E0">
        <w:rPr>
          <w:rFonts w:ascii="Century Gothic" w:hAnsi="Century Gothic" w:cs="Arial"/>
          <w:sz w:val="22"/>
          <w:szCs w:val="22"/>
        </w:rPr>
        <w:t>klima von außen sehr wohl wahrgenommen wird. Daraus ergibt sich auch die Wichtigkeit einer guten Außendarstellung der Schule (z.B. Homepage, Veröffentlichungen über durchge</w:t>
      </w:r>
      <w:r w:rsidR="00E56316">
        <w:rPr>
          <w:rFonts w:ascii="Century Gothic" w:hAnsi="Century Gothic" w:cs="Arial"/>
          <w:sz w:val="22"/>
          <w:szCs w:val="22"/>
        </w:rPr>
        <w:t>-</w:t>
      </w:r>
      <w:r w:rsidRPr="008D56E0">
        <w:rPr>
          <w:rFonts w:ascii="Century Gothic" w:hAnsi="Century Gothic" w:cs="Arial"/>
          <w:sz w:val="22"/>
          <w:szCs w:val="22"/>
        </w:rPr>
        <w:t>führte Projekte etc., Zusammenarbeit mit den Elsener Kitas, Vereinen und anderen Institu</w:t>
      </w:r>
      <w:r w:rsidR="00177EF3">
        <w:rPr>
          <w:rFonts w:ascii="Century Gothic" w:hAnsi="Century Gothic" w:cs="Arial"/>
          <w:sz w:val="22"/>
          <w:szCs w:val="22"/>
        </w:rPr>
        <w:t>-</w:t>
      </w:r>
      <w:r w:rsidRPr="008D56E0">
        <w:rPr>
          <w:rFonts w:ascii="Century Gothic" w:hAnsi="Century Gothic" w:cs="Arial"/>
          <w:sz w:val="22"/>
          <w:szCs w:val="22"/>
        </w:rPr>
        <w:t>tionen).</w:t>
      </w:r>
    </w:p>
    <w:p w:rsidR="006E220E" w:rsidRDefault="00CC19DA" w:rsidP="002A2423">
      <w:pPr>
        <w:pStyle w:val="Listenabsatz"/>
        <w:spacing w:after="100" w:afterAutospacing="1"/>
        <w:ind w:left="0"/>
        <w:jc w:val="both"/>
        <w:rPr>
          <w:rFonts w:ascii="Century Gothic" w:hAnsi="Century Gothic" w:cs="Arial"/>
          <w:sz w:val="22"/>
          <w:szCs w:val="22"/>
        </w:rPr>
      </w:pPr>
      <w:r w:rsidRPr="008D56E0">
        <w:rPr>
          <w:rFonts w:ascii="Century Gothic" w:hAnsi="Century Gothic" w:cs="Arial"/>
          <w:sz w:val="22"/>
          <w:szCs w:val="22"/>
        </w:rPr>
        <w:t>(</w:t>
      </w:r>
      <w:r w:rsidRPr="008D56E0">
        <w:rPr>
          <w:rFonts w:ascii="Century Gothic" w:hAnsi="Century Gothic" w:cs="Arial"/>
          <w:sz w:val="22"/>
          <w:szCs w:val="22"/>
        </w:rPr>
        <w:sym w:font="Wingdings" w:char="F0E0"/>
      </w:r>
      <w:r w:rsidR="001476AF" w:rsidRPr="008D56E0">
        <w:rPr>
          <w:rFonts w:ascii="Century Gothic" w:hAnsi="Century Gothic" w:cs="Arial"/>
          <w:sz w:val="22"/>
          <w:szCs w:val="22"/>
        </w:rPr>
        <w:t>Anlage 11</w:t>
      </w:r>
      <w:r w:rsidR="001674E5" w:rsidRPr="008D56E0">
        <w:rPr>
          <w:rFonts w:ascii="Century Gothic" w:hAnsi="Century Gothic" w:cs="Arial"/>
          <w:sz w:val="22"/>
          <w:szCs w:val="22"/>
        </w:rPr>
        <w:t xml:space="preserve">, </w:t>
      </w:r>
      <w:r w:rsidR="008629E2" w:rsidRPr="008D56E0">
        <w:rPr>
          <w:rFonts w:ascii="Century Gothic" w:hAnsi="Century Gothic" w:cs="Arial"/>
          <w:sz w:val="22"/>
          <w:szCs w:val="22"/>
        </w:rPr>
        <w:t xml:space="preserve">Evaluationsergebnisse - </w:t>
      </w:r>
      <w:r w:rsidRPr="008D56E0">
        <w:rPr>
          <w:rFonts w:ascii="Century Gothic" w:hAnsi="Century Gothic" w:cs="Arial"/>
          <w:sz w:val="22"/>
          <w:szCs w:val="22"/>
        </w:rPr>
        <w:t>Diagramme)</w:t>
      </w:r>
    </w:p>
    <w:p w:rsidR="006E5C71" w:rsidRDefault="006E5C71" w:rsidP="002A2423">
      <w:pPr>
        <w:pStyle w:val="Listenabsatz"/>
        <w:spacing w:after="100" w:afterAutospacing="1"/>
        <w:ind w:left="0"/>
        <w:jc w:val="both"/>
        <w:rPr>
          <w:rFonts w:ascii="Century Gothic" w:hAnsi="Century Gothic" w:cs="Arial"/>
          <w:sz w:val="22"/>
          <w:szCs w:val="22"/>
        </w:rPr>
      </w:pPr>
    </w:p>
    <w:sectPr w:rsidR="006E5C71" w:rsidSect="004925BE">
      <w:headerReference w:type="even" r:id="rId33"/>
      <w:headerReference w:type="default" r:id="rId34"/>
      <w:footerReference w:type="default" r:id="rId35"/>
      <w:headerReference w:type="first" r:id="rId36"/>
      <w:footerReference w:type="first" r:id="rId37"/>
      <w:pgSz w:w="11906" w:h="16838"/>
      <w:pgMar w:top="1135" w:right="991" w:bottom="709"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18B" w:rsidRDefault="006A218B" w:rsidP="00186E92">
      <w:r>
        <w:separator/>
      </w:r>
    </w:p>
  </w:endnote>
  <w:endnote w:type="continuationSeparator" w:id="1">
    <w:p w:rsidR="006A218B" w:rsidRDefault="006A218B" w:rsidP="00186E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2145951"/>
      <w:docPartObj>
        <w:docPartGallery w:val="Page Numbers (Bottom of Page)"/>
        <w:docPartUnique/>
      </w:docPartObj>
    </w:sdtPr>
    <w:sdtContent>
      <w:p w:rsidR="00564261" w:rsidRDefault="00361737">
        <w:pPr>
          <w:pStyle w:val="Fuzeile"/>
          <w:jc w:val="right"/>
        </w:pPr>
        <w:r>
          <w:fldChar w:fldCharType="begin"/>
        </w:r>
        <w:r w:rsidR="00564261">
          <w:instrText>PAGE   \* MERGEFORMAT</w:instrText>
        </w:r>
        <w:r>
          <w:fldChar w:fldCharType="separate"/>
        </w:r>
        <w:r w:rsidR="00AB30FD">
          <w:rPr>
            <w:noProof/>
          </w:rPr>
          <w:t>0</w:t>
        </w:r>
        <w:r>
          <w:fldChar w:fldCharType="end"/>
        </w:r>
      </w:p>
    </w:sdtContent>
  </w:sdt>
  <w:p w:rsidR="00564261" w:rsidRPr="004925BE" w:rsidRDefault="00564261">
    <w:pPr>
      <w:pStyle w:val="Fuzeile"/>
      <w:rPr>
        <w:rFonts w:ascii="Century Gothic" w:hAnsi="Century Gothic"/>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1" w:rsidRPr="004925BE" w:rsidRDefault="00564261" w:rsidP="001A290A">
    <w:pPr>
      <w:pStyle w:val="Fuzeile"/>
      <w:tabs>
        <w:tab w:val="clear" w:pos="9072"/>
        <w:tab w:val="right" w:pos="9781"/>
      </w:tabs>
      <w:rPr>
        <w:rFonts w:ascii="Century Gothic" w:hAnsi="Century Gothic"/>
        <w:sz w:val="18"/>
        <w:szCs w:val="18"/>
      </w:rPr>
    </w:pPr>
    <w:r w:rsidRPr="00465C53">
      <w:rPr>
        <w:rFonts w:ascii="Century Gothic" w:eastAsiaTheme="majorEastAsia" w:hAnsi="Century Gothic" w:cstheme="majorBidi"/>
        <w:color w:val="808080" w:themeColor="background1" w:themeShade="80"/>
        <w:sz w:val="18"/>
        <w:szCs w:val="18"/>
      </w:rPr>
      <w:t>Schulprogramm der Grundschule Dionysius 2015/16</w:t>
    </w:r>
    <w:r w:rsidRPr="00465C53">
      <w:rPr>
        <w:rFonts w:asciiTheme="majorHAnsi" w:eastAsiaTheme="majorEastAsia" w:hAnsiTheme="majorHAnsi" w:cstheme="majorBidi"/>
        <w:color w:val="808080" w:themeColor="background1" w:themeShade="80"/>
      </w:rPr>
      <w:ptab w:relativeTo="margin" w:alignment="right" w:leader="none"/>
    </w:r>
    <w:r w:rsidRPr="00465C53">
      <w:rPr>
        <w:rFonts w:ascii="Century Gothic" w:eastAsiaTheme="majorEastAsia" w:hAnsi="Century Gothic" w:cstheme="majorBidi"/>
        <w:color w:val="808080" w:themeColor="background1" w:themeShade="80"/>
        <w:sz w:val="18"/>
        <w:szCs w:val="18"/>
      </w:rPr>
      <w:t xml:space="preserve">Seite </w:t>
    </w:r>
    <w:r w:rsidR="00361737" w:rsidRPr="00361737">
      <w:rPr>
        <w:rFonts w:ascii="Century Gothic" w:eastAsiaTheme="minorEastAsia" w:hAnsi="Century Gothic" w:cstheme="minorBidi"/>
        <w:color w:val="808080" w:themeColor="background1" w:themeShade="80"/>
        <w:sz w:val="18"/>
        <w:szCs w:val="18"/>
      </w:rPr>
      <w:fldChar w:fldCharType="begin"/>
    </w:r>
    <w:r w:rsidRPr="00465C53">
      <w:rPr>
        <w:rFonts w:ascii="Century Gothic" w:hAnsi="Century Gothic"/>
        <w:color w:val="808080" w:themeColor="background1" w:themeShade="80"/>
        <w:sz w:val="18"/>
        <w:szCs w:val="18"/>
      </w:rPr>
      <w:instrText>PAGE   \* MERGEFORMAT</w:instrText>
    </w:r>
    <w:r w:rsidR="00361737" w:rsidRPr="00361737">
      <w:rPr>
        <w:rFonts w:ascii="Century Gothic" w:eastAsiaTheme="minorEastAsia" w:hAnsi="Century Gothic" w:cstheme="minorBidi"/>
        <w:color w:val="808080" w:themeColor="background1" w:themeShade="80"/>
        <w:sz w:val="18"/>
        <w:szCs w:val="18"/>
      </w:rPr>
      <w:fldChar w:fldCharType="separate"/>
    </w:r>
    <w:r w:rsidR="007B522C" w:rsidRPr="007B522C">
      <w:rPr>
        <w:rFonts w:ascii="Century Gothic" w:eastAsiaTheme="majorEastAsia" w:hAnsi="Century Gothic" w:cstheme="majorBidi"/>
        <w:noProof/>
        <w:color w:val="808080" w:themeColor="background1" w:themeShade="80"/>
        <w:sz w:val="18"/>
        <w:szCs w:val="18"/>
      </w:rPr>
      <w:t>24</w:t>
    </w:r>
    <w:r w:rsidR="00361737" w:rsidRPr="00465C53">
      <w:rPr>
        <w:rFonts w:ascii="Century Gothic" w:eastAsiaTheme="majorEastAsia" w:hAnsi="Century Gothic" w:cstheme="majorBidi"/>
        <w:color w:val="808080" w:themeColor="background1" w:themeShade="80"/>
        <w:sz w:val="18"/>
        <w:szCs w:val="18"/>
      </w:rPr>
      <w:fldChar w:fldCharType="end"/>
    </w:r>
    <w:r w:rsidR="00361737" w:rsidRPr="00361737">
      <w:rPr>
        <w:noProof/>
        <w:color w:val="92D050"/>
      </w:rPr>
      <w:pict>
        <v:rect id="Rechteck 229" o:spid="_x0000_s14340" style="position:absolute;margin-left:0;margin-top:0;width:7.15pt;height:64.8pt;z-index:251664384;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" fillcolor="#92d050" strokecolor="#4f81bd [3204]">
          <w10:wrap anchorx="margin" anchory="page"/>
        </v:rect>
      </w:pict>
    </w:r>
    <w:r w:rsidR="00361737" w:rsidRPr="00361737">
      <w:rPr>
        <w:noProof/>
      </w:rPr>
      <w:pict>
        <v:rect id="Rechteck 230" o:spid="_x0000_s14339" style="position:absolute;margin-left:0;margin-top:0;width:7.2pt;height:64.8pt;z-index:251663360;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" fillcolor="#92d050" strokecolor="#4f81bd [3204]">
          <w10:wrap anchorx="margin"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1" w:rsidRPr="004925BE" w:rsidRDefault="00564261" w:rsidP="001A290A">
    <w:pPr>
      <w:pStyle w:val="Fuzeile"/>
      <w:tabs>
        <w:tab w:val="clear" w:pos="9072"/>
        <w:tab w:val="right" w:pos="9781"/>
      </w:tabs>
      <w:rPr>
        <w:rFonts w:ascii="Century Gothic" w:hAnsi="Century Gothic"/>
        <w:sz w:val="18"/>
        <w:szCs w:val="18"/>
      </w:rPr>
    </w:pPr>
    <w:r>
      <w:rPr>
        <w:rFonts w:ascii="Century Gothic" w:eastAsiaTheme="majorEastAsia" w:hAnsi="Century Gothic" w:cstheme="majorBidi"/>
        <w:sz w:val="18"/>
        <w:szCs w:val="18"/>
      </w:rPr>
      <w:t>Schulprogramm der Grundschule Dionysius 2015/16</w:t>
    </w:r>
    <w:r>
      <w:rPr>
        <w:rFonts w:asciiTheme="majorHAnsi" w:eastAsiaTheme="majorEastAsia" w:hAnsiTheme="majorHAnsi" w:cstheme="majorBidi"/>
      </w:rPr>
      <w:ptab w:relativeTo="margin" w:alignment="right" w:leader="none"/>
    </w:r>
    <w:r w:rsidRPr="001A290A">
      <w:rPr>
        <w:rFonts w:ascii="Century Gothic" w:eastAsiaTheme="majorEastAsia" w:hAnsi="Century Gothic" w:cstheme="majorBidi"/>
        <w:sz w:val="18"/>
        <w:szCs w:val="18"/>
      </w:rPr>
      <w:t xml:space="preserve">Seite </w:t>
    </w:r>
    <w:r w:rsidR="00361737" w:rsidRPr="00361737">
      <w:rPr>
        <w:rFonts w:ascii="Century Gothic" w:eastAsiaTheme="minorEastAsia" w:hAnsi="Century Gothic" w:cstheme="minorBidi"/>
        <w:sz w:val="18"/>
        <w:szCs w:val="18"/>
      </w:rPr>
      <w:fldChar w:fldCharType="begin"/>
    </w:r>
    <w:r w:rsidRPr="001A290A">
      <w:rPr>
        <w:rFonts w:ascii="Century Gothic" w:hAnsi="Century Gothic"/>
        <w:sz w:val="18"/>
        <w:szCs w:val="18"/>
      </w:rPr>
      <w:instrText>PAGE   \* MERGEFORMAT</w:instrText>
    </w:r>
    <w:r w:rsidR="00361737" w:rsidRPr="00361737">
      <w:rPr>
        <w:rFonts w:ascii="Century Gothic" w:eastAsiaTheme="minorEastAsia" w:hAnsi="Century Gothic" w:cstheme="minorBidi"/>
        <w:sz w:val="18"/>
        <w:szCs w:val="18"/>
      </w:rPr>
      <w:fldChar w:fldCharType="separate"/>
    </w:r>
    <w:r w:rsidR="007B522C" w:rsidRPr="007B522C">
      <w:rPr>
        <w:rFonts w:ascii="Century Gothic" w:eastAsiaTheme="majorEastAsia" w:hAnsi="Century Gothic" w:cstheme="majorBidi"/>
        <w:noProof/>
        <w:sz w:val="18"/>
        <w:szCs w:val="18"/>
      </w:rPr>
      <w:t>1</w:t>
    </w:r>
    <w:r w:rsidR="00361737" w:rsidRPr="001A290A">
      <w:rPr>
        <w:rFonts w:ascii="Century Gothic" w:eastAsiaTheme="majorEastAsia" w:hAnsi="Century Gothic" w:cstheme="majorBidi"/>
        <w:sz w:val="18"/>
        <w:szCs w:val="18"/>
      </w:rPr>
      <w:fldChar w:fldCharType="end"/>
    </w:r>
    <w:r w:rsidR="00361737" w:rsidRPr="00361737">
      <w:rPr>
        <w:noProof/>
        <w:color w:val="92D050"/>
      </w:rPr>
      <w:pict>
        <v:rect id="Rechteck 444" o:spid="_x0000_s14338" style="position:absolute;margin-left:0;margin-top:0;width:7.15pt;height:64.8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" fillcolor="#92d050" strokecolor="#4f81bd [3204]">
          <w10:wrap anchorx="margin" anchory="page"/>
        </v:rect>
      </w:pict>
    </w:r>
    <w:r w:rsidR="00361737" w:rsidRPr="00361737">
      <w:rPr>
        <w:noProof/>
      </w:rPr>
      <w:pict>
        <v:rect id="Rechteck 445" o:spid="_x0000_s14337" style="position:absolute;margin-left:0;margin-top:0;width:7.2pt;height:64.8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" fillcolor="#92d050" strokecolor="#4f81bd [3204]">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18B" w:rsidRDefault="006A218B" w:rsidP="00186E92">
      <w:r>
        <w:separator/>
      </w:r>
    </w:p>
  </w:footnote>
  <w:footnote w:type="continuationSeparator" w:id="1">
    <w:p w:rsidR="006A218B" w:rsidRDefault="006A218B" w:rsidP="00186E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1" w:rsidRDefault="0056426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1" w:rsidRDefault="00564261">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61" w:rsidRDefault="0056426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BA85A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F97A42"/>
    <w:multiLevelType w:val="hybridMultilevel"/>
    <w:tmpl w:val="0D5E2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1E5CA0"/>
    <w:multiLevelType w:val="hybridMultilevel"/>
    <w:tmpl w:val="9CAA9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7F74DC3"/>
    <w:multiLevelType w:val="hybridMultilevel"/>
    <w:tmpl w:val="9C9C86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8207644"/>
    <w:multiLevelType w:val="hybridMultilevel"/>
    <w:tmpl w:val="1EB0918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9C50B8B"/>
    <w:multiLevelType w:val="hybridMultilevel"/>
    <w:tmpl w:val="1C9E3F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9A10A7"/>
    <w:multiLevelType w:val="hybridMultilevel"/>
    <w:tmpl w:val="FE7ECE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0E6D18E8"/>
    <w:multiLevelType w:val="hybridMultilevel"/>
    <w:tmpl w:val="44248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9D668A4"/>
    <w:multiLevelType w:val="hybridMultilevel"/>
    <w:tmpl w:val="28C2F50C"/>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EC762C"/>
    <w:multiLevelType w:val="hybridMultilevel"/>
    <w:tmpl w:val="5E1CB328"/>
    <w:lvl w:ilvl="0" w:tplc="AC2C7DF8">
      <w:start w:val="4"/>
      <w:numFmt w:val="decimal"/>
      <w:lvlText w:val="%1."/>
      <w:lvlJc w:val="left"/>
      <w:pPr>
        <w:ind w:left="825" w:hanging="465"/>
      </w:pPr>
      <w:rPr>
        <w:rFonts w:hint="default"/>
        <w:sz w:val="5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27F1B2A"/>
    <w:multiLevelType w:val="hybridMultilevel"/>
    <w:tmpl w:val="98F68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2A74C5"/>
    <w:multiLevelType w:val="hybridMultilevel"/>
    <w:tmpl w:val="E6EA1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682FEA"/>
    <w:multiLevelType w:val="hybridMultilevel"/>
    <w:tmpl w:val="B1187BF0"/>
    <w:lvl w:ilvl="0" w:tplc="8C9A664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6F5AB7"/>
    <w:multiLevelType w:val="hybridMultilevel"/>
    <w:tmpl w:val="D04688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8C726AD"/>
    <w:multiLevelType w:val="hybridMultilevel"/>
    <w:tmpl w:val="EF0056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A14770C"/>
    <w:multiLevelType w:val="hybridMultilevel"/>
    <w:tmpl w:val="39C2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2B855ACC"/>
    <w:multiLevelType w:val="hybridMultilevel"/>
    <w:tmpl w:val="335813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D943ABA"/>
    <w:multiLevelType w:val="hybridMultilevel"/>
    <w:tmpl w:val="5014A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FCD751C"/>
    <w:multiLevelType w:val="hybridMultilevel"/>
    <w:tmpl w:val="07E651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05272EA"/>
    <w:multiLevelType w:val="hybridMultilevel"/>
    <w:tmpl w:val="76365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13E4747"/>
    <w:multiLevelType w:val="hybridMultilevel"/>
    <w:tmpl w:val="5C5E14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1914AB6"/>
    <w:multiLevelType w:val="hybridMultilevel"/>
    <w:tmpl w:val="FD1CD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254795C"/>
    <w:multiLevelType w:val="hybridMultilevel"/>
    <w:tmpl w:val="FE4C3FB8"/>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59D178F"/>
    <w:multiLevelType w:val="hybridMultilevel"/>
    <w:tmpl w:val="5FFA550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36395B2C"/>
    <w:multiLevelType w:val="hybridMultilevel"/>
    <w:tmpl w:val="DEBED8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90C3162"/>
    <w:multiLevelType w:val="multilevel"/>
    <w:tmpl w:val="8D66183A"/>
    <w:styleLink w:val="WW8Num1"/>
    <w:lvl w:ilvl="0">
      <w:numFmt w:val="bullet"/>
      <w:lvlText w:val=""/>
      <w:lvlJc w:val="left"/>
      <w:rPr>
        <w:rFonts w:ascii="Wingdings" w:hAnsi="Wingdings" w:cs="Wingdings"/>
        <w:sz w:val="4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395C2C3C"/>
    <w:multiLevelType w:val="multilevel"/>
    <w:tmpl w:val="7BA4A3F0"/>
    <w:styleLink w:val="WWNum5"/>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39F76889"/>
    <w:multiLevelType w:val="hybridMultilevel"/>
    <w:tmpl w:val="DC82F162"/>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DFC204C"/>
    <w:multiLevelType w:val="hybridMultilevel"/>
    <w:tmpl w:val="6A0A857A"/>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FF13B67"/>
    <w:multiLevelType w:val="hybridMultilevel"/>
    <w:tmpl w:val="390CFE3C"/>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17152BE"/>
    <w:multiLevelType w:val="hybridMultilevel"/>
    <w:tmpl w:val="00A04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54114C6"/>
    <w:multiLevelType w:val="hybridMultilevel"/>
    <w:tmpl w:val="E58259D2"/>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6241AE9"/>
    <w:multiLevelType w:val="hybridMultilevel"/>
    <w:tmpl w:val="3AB0F3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8873563"/>
    <w:multiLevelType w:val="hybridMultilevel"/>
    <w:tmpl w:val="ACC2FF1C"/>
    <w:lvl w:ilvl="0" w:tplc="D496171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B75053A"/>
    <w:multiLevelType w:val="hybridMultilevel"/>
    <w:tmpl w:val="3DE01E40"/>
    <w:lvl w:ilvl="0" w:tplc="04070001">
      <w:start w:val="1"/>
      <w:numFmt w:val="bullet"/>
      <w:lvlText w:val=""/>
      <w:lvlJc w:val="left"/>
      <w:pPr>
        <w:ind w:left="720" w:hanging="360"/>
      </w:pPr>
      <w:rPr>
        <w:rFonts w:ascii="Symbol" w:hAnsi="Symbo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D201935"/>
    <w:multiLevelType w:val="hybridMultilevel"/>
    <w:tmpl w:val="E580FF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4DBB505E"/>
    <w:multiLevelType w:val="hybridMultilevel"/>
    <w:tmpl w:val="E5A456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4E555BF7"/>
    <w:multiLevelType w:val="hybridMultilevel"/>
    <w:tmpl w:val="73D05692"/>
    <w:lvl w:ilvl="0" w:tplc="04070001">
      <w:start w:val="1"/>
      <w:numFmt w:val="bullet"/>
      <w:lvlText w:val=""/>
      <w:lvlJc w:val="left"/>
      <w:pPr>
        <w:tabs>
          <w:tab w:val="num" w:pos="720"/>
        </w:tabs>
        <w:ind w:left="720" w:hanging="360"/>
      </w:pPr>
      <w:rPr>
        <w:rFonts w:ascii="Symbol" w:hAnsi="Symbol" w:hint="default"/>
      </w:rPr>
    </w:lvl>
    <w:lvl w:ilvl="1" w:tplc="A896EB64">
      <w:numFmt w:val="bullet"/>
      <w:lvlText w:val="-"/>
      <w:lvlJc w:val="left"/>
      <w:pPr>
        <w:ind w:left="1770" w:hanging="690"/>
      </w:pPr>
      <w:rPr>
        <w:rFonts w:ascii="Century Gothic" w:eastAsia="Times New Roman" w:hAnsi="Century Gothic"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51405996"/>
    <w:multiLevelType w:val="hybridMultilevel"/>
    <w:tmpl w:val="9190C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1B834AF"/>
    <w:multiLevelType w:val="hybridMultilevel"/>
    <w:tmpl w:val="CA663E14"/>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3424D24"/>
    <w:multiLevelType w:val="hybridMultilevel"/>
    <w:tmpl w:val="48DA6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4021ADE"/>
    <w:multiLevelType w:val="hybridMultilevel"/>
    <w:tmpl w:val="B8CE5CC0"/>
    <w:lvl w:ilvl="0" w:tplc="04070001">
      <w:start w:val="1"/>
      <w:numFmt w:val="bullet"/>
      <w:lvlText w:val=""/>
      <w:lvlJc w:val="left"/>
      <w:pPr>
        <w:ind w:left="3054" w:hanging="360"/>
      </w:pPr>
      <w:rPr>
        <w:rFonts w:ascii="Symbol" w:hAnsi="Symbol" w:hint="default"/>
      </w:rPr>
    </w:lvl>
    <w:lvl w:ilvl="1" w:tplc="04070003" w:tentative="1">
      <w:start w:val="1"/>
      <w:numFmt w:val="bullet"/>
      <w:lvlText w:val="o"/>
      <w:lvlJc w:val="left"/>
      <w:pPr>
        <w:ind w:left="3774" w:hanging="360"/>
      </w:pPr>
      <w:rPr>
        <w:rFonts w:ascii="Courier New" w:hAnsi="Courier New" w:cs="Courier New" w:hint="default"/>
      </w:rPr>
    </w:lvl>
    <w:lvl w:ilvl="2" w:tplc="04070005" w:tentative="1">
      <w:start w:val="1"/>
      <w:numFmt w:val="bullet"/>
      <w:lvlText w:val=""/>
      <w:lvlJc w:val="left"/>
      <w:pPr>
        <w:ind w:left="4494" w:hanging="360"/>
      </w:pPr>
      <w:rPr>
        <w:rFonts w:ascii="Wingdings" w:hAnsi="Wingdings" w:hint="default"/>
      </w:rPr>
    </w:lvl>
    <w:lvl w:ilvl="3" w:tplc="04070001">
      <w:start w:val="1"/>
      <w:numFmt w:val="bullet"/>
      <w:lvlText w:val=""/>
      <w:lvlJc w:val="left"/>
      <w:pPr>
        <w:ind w:left="5214" w:hanging="360"/>
      </w:pPr>
      <w:rPr>
        <w:rFonts w:ascii="Symbol" w:hAnsi="Symbol" w:hint="default"/>
      </w:rPr>
    </w:lvl>
    <w:lvl w:ilvl="4" w:tplc="04070003" w:tentative="1">
      <w:start w:val="1"/>
      <w:numFmt w:val="bullet"/>
      <w:lvlText w:val="o"/>
      <w:lvlJc w:val="left"/>
      <w:pPr>
        <w:ind w:left="5934" w:hanging="360"/>
      </w:pPr>
      <w:rPr>
        <w:rFonts w:ascii="Courier New" w:hAnsi="Courier New" w:cs="Courier New" w:hint="default"/>
      </w:rPr>
    </w:lvl>
    <w:lvl w:ilvl="5" w:tplc="04070005" w:tentative="1">
      <w:start w:val="1"/>
      <w:numFmt w:val="bullet"/>
      <w:lvlText w:val=""/>
      <w:lvlJc w:val="left"/>
      <w:pPr>
        <w:ind w:left="6654" w:hanging="360"/>
      </w:pPr>
      <w:rPr>
        <w:rFonts w:ascii="Wingdings" w:hAnsi="Wingdings" w:hint="default"/>
      </w:rPr>
    </w:lvl>
    <w:lvl w:ilvl="6" w:tplc="04070001" w:tentative="1">
      <w:start w:val="1"/>
      <w:numFmt w:val="bullet"/>
      <w:lvlText w:val=""/>
      <w:lvlJc w:val="left"/>
      <w:pPr>
        <w:ind w:left="7374" w:hanging="360"/>
      </w:pPr>
      <w:rPr>
        <w:rFonts w:ascii="Symbol" w:hAnsi="Symbol" w:hint="default"/>
      </w:rPr>
    </w:lvl>
    <w:lvl w:ilvl="7" w:tplc="04070003" w:tentative="1">
      <w:start w:val="1"/>
      <w:numFmt w:val="bullet"/>
      <w:lvlText w:val="o"/>
      <w:lvlJc w:val="left"/>
      <w:pPr>
        <w:ind w:left="8094" w:hanging="360"/>
      </w:pPr>
      <w:rPr>
        <w:rFonts w:ascii="Courier New" w:hAnsi="Courier New" w:cs="Courier New" w:hint="default"/>
      </w:rPr>
    </w:lvl>
    <w:lvl w:ilvl="8" w:tplc="04070005" w:tentative="1">
      <w:start w:val="1"/>
      <w:numFmt w:val="bullet"/>
      <w:lvlText w:val=""/>
      <w:lvlJc w:val="left"/>
      <w:pPr>
        <w:ind w:left="8814" w:hanging="360"/>
      </w:pPr>
      <w:rPr>
        <w:rFonts w:ascii="Wingdings" w:hAnsi="Wingdings" w:hint="default"/>
      </w:rPr>
    </w:lvl>
  </w:abstractNum>
  <w:abstractNum w:abstractNumId="42">
    <w:nsid w:val="560D71E6"/>
    <w:multiLevelType w:val="hybridMultilevel"/>
    <w:tmpl w:val="0DCE0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594877DE"/>
    <w:multiLevelType w:val="hybridMultilevel"/>
    <w:tmpl w:val="90F82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97814CB"/>
    <w:multiLevelType w:val="hybridMultilevel"/>
    <w:tmpl w:val="E6BC526E"/>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A694165"/>
    <w:multiLevelType w:val="multilevel"/>
    <w:tmpl w:val="E750ABE0"/>
    <w:styleLink w:val="WWNum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6">
    <w:nsid w:val="5A831014"/>
    <w:multiLevelType w:val="multilevel"/>
    <w:tmpl w:val="12EA195E"/>
    <w:styleLink w:val="WW8Num2"/>
    <w:lvl w:ilvl="0">
      <w:numFmt w:val="bullet"/>
      <w:lvlText w:val=""/>
      <w:lvlJc w:val="left"/>
      <w:rPr>
        <w:rFonts w:ascii="Wingdings" w:hAnsi="Wingdings" w:cs="Wingdings"/>
        <w:sz w:val="4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5AA7108D"/>
    <w:multiLevelType w:val="multilevel"/>
    <w:tmpl w:val="2EBE7D2C"/>
    <w:styleLink w:val="WWNum3"/>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5ABC3639"/>
    <w:multiLevelType w:val="hybridMultilevel"/>
    <w:tmpl w:val="CDF48246"/>
    <w:lvl w:ilvl="0" w:tplc="72F83824">
      <w:start w:val="3"/>
      <w:numFmt w:val="bullet"/>
      <w:lvlText w:val="-"/>
      <w:lvlJc w:val="left"/>
      <w:pPr>
        <w:ind w:left="720" w:hanging="360"/>
      </w:pPr>
      <w:rPr>
        <w:rFonts w:ascii="Century Gothic" w:eastAsiaTheme="minorHAnsi" w:hAnsi="Century Gothic" w:cs="Arial" w:hint="default"/>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5B8548B6"/>
    <w:multiLevelType w:val="hybridMultilevel"/>
    <w:tmpl w:val="46E06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5BA212B6"/>
    <w:multiLevelType w:val="multilevel"/>
    <w:tmpl w:val="06122408"/>
    <w:styleLink w:val="WW8Num3"/>
    <w:lvl w:ilvl="0">
      <w:numFmt w:val="bullet"/>
      <w:lvlText w:val=""/>
      <w:lvlJc w:val="left"/>
      <w:rPr>
        <w:rFonts w:ascii="Wingdings" w:hAnsi="Wingdings" w:cs="Wingdings"/>
        <w:sz w:val="4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60E32363"/>
    <w:multiLevelType w:val="hybridMultilevel"/>
    <w:tmpl w:val="B8FAB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66C30588"/>
    <w:multiLevelType w:val="hybridMultilevel"/>
    <w:tmpl w:val="C45CAC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6852703C"/>
    <w:multiLevelType w:val="hybridMultilevel"/>
    <w:tmpl w:val="F9247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85F4661"/>
    <w:multiLevelType w:val="hybridMultilevel"/>
    <w:tmpl w:val="D2BC0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69885E76"/>
    <w:multiLevelType w:val="hybridMultilevel"/>
    <w:tmpl w:val="4D5AF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6C4B38AF"/>
    <w:multiLevelType w:val="hybridMultilevel"/>
    <w:tmpl w:val="BB7AC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6CB245F1"/>
    <w:multiLevelType w:val="hybridMultilevel"/>
    <w:tmpl w:val="D596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70007BA9"/>
    <w:multiLevelType w:val="hybridMultilevel"/>
    <w:tmpl w:val="BC1E77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nsid w:val="7419287C"/>
    <w:multiLevelType w:val="hybridMultilevel"/>
    <w:tmpl w:val="AAD091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0">
    <w:nsid w:val="7BF37797"/>
    <w:multiLevelType w:val="hybridMultilevel"/>
    <w:tmpl w:val="3492507C"/>
    <w:lvl w:ilvl="0" w:tplc="AC2C7DF8">
      <w:start w:val="1"/>
      <w:numFmt w:val="decimal"/>
      <w:lvlText w:val="%1."/>
      <w:lvlJc w:val="left"/>
      <w:pPr>
        <w:ind w:left="825" w:hanging="465"/>
      </w:pPr>
      <w:rPr>
        <w:rFonts w:hint="default"/>
        <w:sz w:val="5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nsid w:val="7E3C12CA"/>
    <w:multiLevelType w:val="hybridMultilevel"/>
    <w:tmpl w:val="03983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1"/>
  </w:num>
  <w:num w:numId="2">
    <w:abstractNumId w:val="13"/>
  </w:num>
  <w:num w:numId="3">
    <w:abstractNumId w:val="20"/>
  </w:num>
  <w:num w:numId="4">
    <w:abstractNumId w:val="24"/>
  </w:num>
  <w:num w:numId="5">
    <w:abstractNumId w:val="14"/>
  </w:num>
  <w:num w:numId="6">
    <w:abstractNumId w:val="5"/>
  </w:num>
  <w:num w:numId="7">
    <w:abstractNumId w:val="37"/>
  </w:num>
  <w:num w:numId="8">
    <w:abstractNumId w:val="16"/>
  </w:num>
  <w:num w:numId="9">
    <w:abstractNumId w:val="23"/>
  </w:num>
  <w:num w:numId="10">
    <w:abstractNumId w:val="47"/>
  </w:num>
  <w:num w:numId="11">
    <w:abstractNumId w:val="25"/>
  </w:num>
  <w:num w:numId="12">
    <w:abstractNumId w:val="50"/>
  </w:num>
  <w:num w:numId="13">
    <w:abstractNumId w:val="46"/>
  </w:num>
  <w:num w:numId="14">
    <w:abstractNumId w:val="26"/>
  </w:num>
  <w:num w:numId="15">
    <w:abstractNumId w:val="45"/>
  </w:num>
  <w:num w:numId="16">
    <w:abstractNumId w:val="42"/>
  </w:num>
  <w:num w:numId="17">
    <w:abstractNumId w:val="38"/>
  </w:num>
  <w:num w:numId="18">
    <w:abstractNumId w:val="12"/>
  </w:num>
  <w:num w:numId="19">
    <w:abstractNumId w:val="33"/>
  </w:num>
  <w:num w:numId="20">
    <w:abstractNumId w:val="36"/>
  </w:num>
  <w:num w:numId="21">
    <w:abstractNumId w:val="4"/>
  </w:num>
  <w:num w:numId="22">
    <w:abstractNumId w:val="0"/>
  </w:num>
  <w:num w:numId="23">
    <w:abstractNumId w:val="15"/>
  </w:num>
  <w:num w:numId="24">
    <w:abstractNumId w:val="1"/>
  </w:num>
  <w:num w:numId="25">
    <w:abstractNumId w:val="7"/>
  </w:num>
  <w:num w:numId="26">
    <w:abstractNumId w:val="40"/>
  </w:num>
  <w:num w:numId="27">
    <w:abstractNumId w:val="60"/>
  </w:num>
  <w:num w:numId="28">
    <w:abstractNumId w:val="8"/>
  </w:num>
  <w:num w:numId="29">
    <w:abstractNumId w:val="31"/>
  </w:num>
  <w:num w:numId="30">
    <w:abstractNumId w:val="41"/>
  </w:num>
  <w:num w:numId="31">
    <w:abstractNumId w:val="17"/>
  </w:num>
  <w:num w:numId="32">
    <w:abstractNumId w:val="53"/>
  </w:num>
  <w:num w:numId="33">
    <w:abstractNumId w:val="32"/>
  </w:num>
  <w:num w:numId="34">
    <w:abstractNumId w:val="54"/>
  </w:num>
  <w:num w:numId="35">
    <w:abstractNumId w:val="30"/>
  </w:num>
  <w:num w:numId="36">
    <w:abstractNumId w:val="61"/>
  </w:num>
  <w:num w:numId="37">
    <w:abstractNumId w:val="21"/>
  </w:num>
  <w:num w:numId="38">
    <w:abstractNumId w:val="43"/>
  </w:num>
  <w:num w:numId="39">
    <w:abstractNumId w:val="29"/>
  </w:num>
  <w:num w:numId="40">
    <w:abstractNumId w:val="39"/>
  </w:num>
  <w:num w:numId="41">
    <w:abstractNumId w:val="9"/>
  </w:num>
  <w:num w:numId="42">
    <w:abstractNumId w:val="44"/>
  </w:num>
  <w:num w:numId="43">
    <w:abstractNumId w:val="19"/>
  </w:num>
  <w:num w:numId="44">
    <w:abstractNumId w:val="22"/>
  </w:num>
  <w:num w:numId="45">
    <w:abstractNumId w:val="57"/>
  </w:num>
  <w:num w:numId="46">
    <w:abstractNumId w:val="48"/>
  </w:num>
  <w:num w:numId="47">
    <w:abstractNumId w:val="49"/>
  </w:num>
  <w:num w:numId="48">
    <w:abstractNumId w:val="56"/>
  </w:num>
  <w:num w:numId="49">
    <w:abstractNumId w:val="27"/>
  </w:num>
  <w:num w:numId="50">
    <w:abstractNumId w:val="34"/>
  </w:num>
  <w:num w:numId="51">
    <w:abstractNumId w:val="28"/>
  </w:num>
  <w:num w:numId="52">
    <w:abstractNumId w:val="55"/>
  </w:num>
  <w:num w:numId="53">
    <w:abstractNumId w:val="11"/>
  </w:num>
  <w:num w:numId="54">
    <w:abstractNumId w:val="18"/>
  </w:num>
  <w:num w:numId="55">
    <w:abstractNumId w:val="59"/>
  </w:num>
  <w:num w:numId="56">
    <w:abstractNumId w:val="3"/>
  </w:num>
  <w:num w:numId="57">
    <w:abstractNumId w:val="52"/>
  </w:num>
  <w:num w:numId="58">
    <w:abstractNumId w:val="58"/>
  </w:num>
  <w:num w:numId="59">
    <w:abstractNumId w:val="6"/>
  </w:num>
  <w:num w:numId="60">
    <w:abstractNumId w:val="35"/>
  </w:num>
  <w:num w:numId="61">
    <w:abstractNumId w:val="2"/>
  </w:num>
  <w:num w:numId="62">
    <w:abstractNumId w:val="1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o:shapelayout v:ext="edit">
      <o:idmap v:ext="edit" data="14"/>
    </o:shapelayout>
  </w:hdrShapeDefaults>
  <w:footnotePr>
    <w:footnote w:id="0"/>
    <w:footnote w:id="1"/>
  </w:footnotePr>
  <w:endnotePr>
    <w:endnote w:id="0"/>
    <w:endnote w:id="1"/>
  </w:endnotePr>
  <w:compat/>
  <w:rsids>
    <w:rsidRoot w:val="00A7437A"/>
    <w:rsid w:val="00007387"/>
    <w:rsid w:val="00014BFD"/>
    <w:rsid w:val="0001759F"/>
    <w:rsid w:val="000217A2"/>
    <w:rsid w:val="00033A7E"/>
    <w:rsid w:val="00035E22"/>
    <w:rsid w:val="00055727"/>
    <w:rsid w:val="00060A40"/>
    <w:rsid w:val="00067857"/>
    <w:rsid w:val="00073662"/>
    <w:rsid w:val="00075767"/>
    <w:rsid w:val="0007787A"/>
    <w:rsid w:val="00086F9D"/>
    <w:rsid w:val="000A2910"/>
    <w:rsid w:val="000A3CFA"/>
    <w:rsid w:val="000B00D9"/>
    <w:rsid w:val="000E3E2D"/>
    <w:rsid w:val="0010579D"/>
    <w:rsid w:val="00107720"/>
    <w:rsid w:val="001221FB"/>
    <w:rsid w:val="00122264"/>
    <w:rsid w:val="001265E0"/>
    <w:rsid w:val="00131589"/>
    <w:rsid w:val="00136AB4"/>
    <w:rsid w:val="00140CB8"/>
    <w:rsid w:val="00141301"/>
    <w:rsid w:val="001476AF"/>
    <w:rsid w:val="0015731B"/>
    <w:rsid w:val="001573E7"/>
    <w:rsid w:val="001620C5"/>
    <w:rsid w:val="001674E5"/>
    <w:rsid w:val="00177EF3"/>
    <w:rsid w:val="00180869"/>
    <w:rsid w:val="0018223E"/>
    <w:rsid w:val="00186E92"/>
    <w:rsid w:val="001A0D45"/>
    <w:rsid w:val="001A290A"/>
    <w:rsid w:val="001A5833"/>
    <w:rsid w:val="001B35B0"/>
    <w:rsid w:val="001C5A78"/>
    <w:rsid w:val="001E37CE"/>
    <w:rsid w:val="001F130B"/>
    <w:rsid w:val="001F496D"/>
    <w:rsid w:val="002060CB"/>
    <w:rsid w:val="00216011"/>
    <w:rsid w:val="0022543C"/>
    <w:rsid w:val="00230FD2"/>
    <w:rsid w:val="00242F92"/>
    <w:rsid w:val="00243AA8"/>
    <w:rsid w:val="0024541F"/>
    <w:rsid w:val="002621F7"/>
    <w:rsid w:val="00262FAA"/>
    <w:rsid w:val="00272765"/>
    <w:rsid w:val="00285FB4"/>
    <w:rsid w:val="002A1765"/>
    <w:rsid w:val="002A2423"/>
    <w:rsid w:val="002A5F01"/>
    <w:rsid w:val="002B0B2B"/>
    <w:rsid w:val="002B0B87"/>
    <w:rsid w:val="002B2A54"/>
    <w:rsid w:val="002C38DA"/>
    <w:rsid w:val="002D2E09"/>
    <w:rsid w:val="002D4FA4"/>
    <w:rsid w:val="002D7B78"/>
    <w:rsid w:val="002E3C88"/>
    <w:rsid w:val="00302C3E"/>
    <w:rsid w:val="003073B7"/>
    <w:rsid w:val="00312952"/>
    <w:rsid w:val="00316BE8"/>
    <w:rsid w:val="00317DE8"/>
    <w:rsid w:val="0032300F"/>
    <w:rsid w:val="00353B98"/>
    <w:rsid w:val="00361737"/>
    <w:rsid w:val="00370958"/>
    <w:rsid w:val="00371889"/>
    <w:rsid w:val="0038094F"/>
    <w:rsid w:val="00393E7A"/>
    <w:rsid w:val="003A10CE"/>
    <w:rsid w:val="003B54AE"/>
    <w:rsid w:val="003C69C3"/>
    <w:rsid w:val="003C6F71"/>
    <w:rsid w:val="003D6BC6"/>
    <w:rsid w:val="00404D82"/>
    <w:rsid w:val="00411CA4"/>
    <w:rsid w:val="00431161"/>
    <w:rsid w:val="00435B67"/>
    <w:rsid w:val="00437B72"/>
    <w:rsid w:val="00444307"/>
    <w:rsid w:val="00444CC4"/>
    <w:rsid w:val="004568CE"/>
    <w:rsid w:val="0045747B"/>
    <w:rsid w:val="00465C53"/>
    <w:rsid w:val="00477774"/>
    <w:rsid w:val="00485D8D"/>
    <w:rsid w:val="00487C29"/>
    <w:rsid w:val="004925BE"/>
    <w:rsid w:val="004A4918"/>
    <w:rsid w:val="004C7C3E"/>
    <w:rsid w:val="004D0968"/>
    <w:rsid w:val="004D71A3"/>
    <w:rsid w:val="004E1B21"/>
    <w:rsid w:val="004E6D25"/>
    <w:rsid w:val="004E7E06"/>
    <w:rsid w:val="004F1F08"/>
    <w:rsid w:val="00501FBE"/>
    <w:rsid w:val="0051493D"/>
    <w:rsid w:val="00531EB8"/>
    <w:rsid w:val="00533057"/>
    <w:rsid w:val="005500BD"/>
    <w:rsid w:val="00557568"/>
    <w:rsid w:val="005627FC"/>
    <w:rsid w:val="00564261"/>
    <w:rsid w:val="00580C89"/>
    <w:rsid w:val="00596DBC"/>
    <w:rsid w:val="005B0D08"/>
    <w:rsid w:val="005B27EE"/>
    <w:rsid w:val="005C0F68"/>
    <w:rsid w:val="005D3235"/>
    <w:rsid w:val="00603463"/>
    <w:rsid w:val="00604E64"/>
    <w:rsid w:val="00617242"/>
    <w:rsid w:val="00627172"/>
    <w:rsid w:val="00632675"/>
    <w:rsid w:val="0064545E"/>
    <w:rsid w:val="00645DD6"/>
    <w:rsid w:val="00647348"/>
    <w:rsid w:val="006535E2"/>
    <w:rsid w:val="006635B1"/>
    <w:rsid w:val="00666270"/>
    <w:rsid w:val="00670559"/>
    <w:rsid w:val="00672986"/>
    <w:rsid w:val="00677745"/>
    <w:rsid w:val="006960A3"/>
    <w:rsid w:val="0069784C"/>
    <w:rsid w:val="006A218B"/>
    <w:rsid w:val="006A3500"/>
    <w:rsid w:val="006A3F76"/>
    <w:rsid w:val="006A65F1"/>
    <w:rsid w:val="006B79BA"/>
    <w:rsid w:val="006C68D2"/>
    <w:rsid w:val="006E220E"/>
    <w:rsid w:val="006E285F"/>
    <w:rsid w:val="006E3849"/>
    <w:rsid w:val="006E5C71"/>
    <w:rsid w:val="006F1299"/>
    <w:rsid w:val="007011D7"/>
    <w:rsid w:val="00701DC3"/>
    <w:rsid w:val="0070312D"/>
    <w:rsid w:val="00722382"/>
    <w:rsid w:val="00737BD2"/>
    <w:rsid w:val="007569AA"/>
    <w:rsid w:val="00791995"/>
    <w:rsid w:val="007A4E25"/>
    <w:rsid w:val="007B522C"/>
    <w:rsid w:val="007B56DE"/>
    <w:rsid w:val="007C604E"/>
    <w:rsid w:val="00825B72"/>
    <w:rsid w:val="00836C6D"/>
    <w:rsid w:val="00842DB0"/>
    <w:rsid w:val="0085667E"/>
    <w:rsid w:val="00857D8D"/>
    <w:rsid w:val="008629E2"/>
    <w:rsid w:val="00862A59"/>
    <w:rsid w:val="00865E95"/>
    <w:rsid w:val="00867022"/>
    <w:rsid w:val="00870609"/>
    <w:rsid w:val="008779BD"/>
    <w:rsid w:val="008805C2"/>
    <w:rsid w:val="0088284D"/>
    <w:rsid w:val="00891ACD"/>
    <w:rsid w:val="008A1807"/>
    <w:rsid w:val="008B0CDF"/>
    <w:rsid w:val="008B69B2"/>
    <w:rsid w:val="008B6CFA"/>
    <w:rsid w:val="008B7538"/>
    <w:rsid w:val="008C3B0F"/>
    <w:rsid w:val="008C64FD"/>
    <w:rsid w:val="008D56E0"/>
    <w:rsid w:val="00917E3D"/>
    <w:rsid w:val="009257F7"/>
    <w:rsid w:val="00925BF7"/>
    <w:rsid w:val="00946811"/>
    <w:rsid w:val="009513CE"/>
    <w:rsid w:val="00982CCD"/>
    <w:rsid w:val="00994160"/>
    <w:rsid w:val="009A4887"/>
    <w:rsid w:val="009A55AC"/>
    <w:rsid w:val="009B69D2"/>
    <w:rsid w:val="009C2442"/>
    <w:rsid w:val="009D0AE1"/>
    <w:rsid w:val="009D5CAA"/>
    <w:rsid w:val="009D7B28"/>
    <w:rsid w:val="009D7D88"/>
    <w:rsid w:val="009F1705"/>
    <w:rsid w:val="00A02429"/>
    <w:rsid w:val="00A02564"/>
    <w:rsid w:val="00A109AD"/>
    <w:rsid w:val="00A1592C"/>
    <w:rsid w:val="00A200C1"/>
    <w:rsid w:val="00A223FF"/>
    <w:rsid w:val="00A274B2"/>
    <w:rsid w:val="00A27C44"/>
    <w:rsid w:val="00A30AAF"/>
    <w:rsid w:val="00A45037"/>
    <w:rsid w:val="00A50253"/>
    <w:rsid w:val="00A506C0"/>
    <w:rsid w:val="00A506EB"/>
    <w:rsid w:val="00A537AC"/>
    <w:rsid w:val="00A54BE9"/>
    <w:rsid w:val="00A73A80"/>
    <w:rsid w:val="00A7437A"/>
    <w:rsid w:val="00A95087"/>
    <w:rsid w:val="00A96514"/>
    <w:rsid w:val="00A96E70"/>
    <w:rsid w:val="00A972D1"/>
    <w:rsid w:val="00A9760B"/>
    <w:rsid w:val="00AA496D"/>
    <w:rsid w:val="00AB30FD"/>
    <w:rsid w:val="00AD2AD0"/>
    <w:rsid w:val="00AD4E47"/>
    <w:rsid w:val="00AF33EB"/>
    <w:rsid w:val="00AF4688"/>
    <w:rsid w:val="00AF688A"/>
    <w:rsid w:val="00AF695E"/>
    <w:rsid w:val="00B06997"/>
    <w:rsid w:val="00B3592A"/>
    <w:rsid w:val="00B43E64"/>
    <w:rsid w:val="00B558C9"/>
    <w:rsid w:val="00B569AC"/>
    <w:rsid w:val="00B708F3"/>
    <w:rsid w:val="00B72C85"/>
    <w:rsid w:val="00B73ECE"/>
    <w:rsid w:val="00B9051F"/>
    <w:rsid w:val="00B94D1B"/>
    <w:rsid w:val="00B96211"/>
    <w:rsid w:val="00BA1409"/>
    <w:rsid w:val="00BB0D9D"/>
    <w:rsid w:val="00BC3982"/>
    <w:rsid w:val="00BC605A"/>
    <w:rsid w:val="00BD4BBB"/>
    <w:rsid w:val="00BD5BC0"/>
    <w:rsid w:val="00BE2E30"/>
    <w:rsid w:val="00BE3249"/>
    <w:rsid w:val="00BF4B4B"/>
    <w:rsid w:val="00BF54B2"/>
    <w:rsid w:val="00BF77FE"/>
    <w:rsid w:val="00C063E1"/>
    <w:rsid w:val="00C137C2"/>
    <w:rsid w:val="00C24C68"/>
    <w:rsid w:val="00C35998"/>
    <w:rsid w:val="00C531D0"/>
    <w:rsid w:val="00C62A07"/>
    <w:rsid w:val="00C65A7F"/>
    <w:rsid w:val="00CB27DB"/>
    <w:rsid w:val="00CC1456"/>
    <w:rsid w:val="00CC19DA"/>
    <w:rsid w:val="00CC6C65"/>
    <w:rsid w:val="00CD4F16"/>
    <w:rsid w:val="00D05F9A"/>
    <w:rsid w:val="00D077E4"/>
    <w:rsid w:val="00D16D72"/>
    <w:rsid w:val="00D32041"/>
    <w:rsid w:val="00D32714"/>
    <w:rsid w:val="00D32805"/>
    <w:rsid w:val="00D34ECF"/>
    <w:rsid w:val="00D35945"/>
    <w:rsid w:val="00D37495"/>
    <w:rsid w:val="00D43890"/>
    <w:rsid w:val="00D463F7"/>
    <w:rsid w:val="00D5429B"/>
    <w:rsid w:val="00D56C1E"/>
    <w:rsid w:val="00D608A0"/>
    <w:rsid w:val="00D735DF"/>
    <w:rsid w:val="00D845D3"/>
    <w:rsid w:val="00DA2C31"/>
    <w:rsid w:val="00DB3FC4"/>
    <w:rsid w:val="00DC5623"/>
    <w:rsid w:val="00DC693B"/>
    <w:rsid w:val="00E22DCD"/>
    <w:rsid w:val="00E23ECA"/>
    <w:rsid w:val="00E32DE7"/>
    <w:rsid w:val="00E4782A"/>
    <w:rsid w:val="00E51A36"/>
    <w:rsid w:val="00E558AE"/>
    <w:rsid w:val="00E56316"/>
    <w:rsid w:val="00E6599C"/>
    <w:rsid w:val="00E66939"/>
    <w:rsid w:val="00E740A6"/>
    <w:rsid w:val="00E75809"/>
    <w:rsid w:val="00E85435"/>
    <w:rsid w:val="00E95834"/>
    <w:rsid w:val="00EA042C"/>
    <w:rsid w:val="00EA364A"/>
    <w:rsid w:val="00EA556E"/>
    <w:rsid w:val="00EB06E9"/>
    <w:rsid w:val="00EC23A6"/>
    <w:rsid w:val="00ED06D2"/>
    <w:rsid w:val="00ED0A34"/>
    <w:rsid w:val="00ED1622"/>
    <w:rsid w:val="00ED7CEC"/>
    <w:rsid w:val="00EF305E"/>
    <w:rsid w:val="00F212B6"/>
    <w:rsid w:val="00F321B8"/>
    <w:rsid w:val="00F4411D"/>
    <w:rsid w:val="00F45772"/>
    <w:rsid w:val="00F47BFF"/>
    <w:rsid w:val="00F56B07"/>
    <w:rsid w:val="00F76829"/>
    <w:rsid w:val="00F770BD"/>
    <w:rsid w:val="00F84A8F"/>
    <w:rsid w:val="00F853BF"/>
    <w:rsid w:val="00F94E65"/>
    <w:rsid w:val="00FA61BC"/>
    <w:rsid w:val="00FA7584"/>
    <w:rsid w:val="00FA7D4D"/>
    <w:rsid w:val="00FB6D5D"/>
    <w:rsid w:val="00FD17D5"/>
    <w:rsid w:val="00FD5279"/>
    <w:rsid w:val="00FF3ECE"/>
    <w:rsid w:val="00FF735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543C"/>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rsid w:val="00A7437A"/>
    <w:rPr>
      <w:rFonts w:ascii="Arial" w:hAnsi="Arial" w:cs="Arial"/>
      <w:sz w:val="22"/>
      <w:szCs w:val="28"/>
    </w:rPr>
  </w:style>
  <w:style w:type="character" w:customStyle="1" w:styleId="Textkrper3Zchn">
    <w:name w:val="Textkörper 3 Zchn"/>
    <w:basedOn w:val="Absatz-Standardschriftart"/>
    <w:link w:val="Textkrper3"/>
    <w:rsid w:val="00A7437A"/>
    <w:rPr>
      <w:rFonts w:ascii="Arial" w:eastAsia="Times New Roman" w:hAnsi="Arial" w:cs="Arial"/>
      <w:szCs w:val="28"/>
      <w:lang w:eastAsia="de-DE"/>
    </w:rPr>
  </w:style>
  <w:style w:type="paragraph" w:styleId="Listenabsatz">
    <w:name w:val="List Paragraph"/>
    <w:basedOn w:val="Standard"/>
    <w:uiPriority w:val="34"/>
    <w:qFormat/>
    <w:rsid w:val="00D608A0"/>
    <w:pPr>
      <w:ind w:left="720"/>
      <w:contextualSpacing/>
    </w:pPr>
  </w:style>
  <w:style w:type="table" w:styleId="Tabellengitternetz">
    <w:name w:val="Table Grid"/>
    <w:basedOn w:val="NormaleTabelle"/>
    <w:uiPriority w:val="59"/>
    <w:rsid w:val="00245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454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41F"/>
    <w:rPr>
      <w:rFonts w:ascii="Tahoma" w:eastAsia="Times New Roman" w:hAnsi="Tahoma" w:cs="Tahoma"/>
      <w:sz w:val="16"/>
      <w:szCs w:val="16"/>
      <w:lang w:eastAsia="de-DE"/>
    </w:rPr>
  </w:style>
  <w:style w:type="character" w:styleId="Fett">
    <w:name w:val="Strong"/>
    <w:basedOn w:val="Absatz-Standardschriftart"/>
    <w:uiPriority w:val="22"/>
    <w:qFormat/>
    <w:rsid w:val="001265E0"/>
    <w:rPr>
      <w:b/>
      <w:bCs/>
    </w:rPr>
  </w:style>
  <w:style w:type="paragraph" w:customStyle="1" w:styleId="Default">
    <w:name w:val="Default"/>
    <w:rsid w:val="00ED0A3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gitternetz"/>
    <w:uiPriority w:val="59"/>
    <w:rsid w:val="00AA4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2">
    <w:name w:val="Body Text 2"/>
    <w:basedOn w:val="Standard"/>
    <w:link w:val="Textkrper2Zchn"/>
    <w:uiPriority w:val="99"/>
    <w:semiHidden/>
    <w:unhideWhenUsed/>
    <w:rsid w:val="0038094F"/>
    <w:pPr>
      <w:spacing w:after="120" w:line="480" w:lineRule="auto"/>
    </w:pPr>
  </w:style>
  <w:style w:type="character" w:customStyle="1" w:styleId="Textkrper2Zchn">
    <w:name w:val="Textkörper 2 Zchn"/>
    <w:basedOn w:val="Absatz-Standardschriftart"/>
    <w:link w:val="Textkrper2"/>
    <w:uiPriority w:val="99"/>
    <w:semiHidden/>
    <w:rsid w:val="0038094F"/>
    <w:rPr>
      <w:rFonts w:ascii="Times New Roman" w:eastAsia="Times New Roman" w:hAnsi="Times New Roman" w:cs="Times New Roman"/>
      <w:sz w:val="24"/>
      <w:szCs w:val="24"/>
      <w:lang w:eastAsia="de-DE"/>
    </w:rPr>
  </w:style>
  <w:style w:type="numbering" w:customStyle="1" w:styleId="WWNum3">
    <w:name w:val="WWNum3"/>
    <w:basedOn w:val="KeineListe"/>
    <w:rsid w:val="0038094F"/>
    <w:pPr>
      <w:numPr>
        <w:numId w:val="10"/>
      </w:numPr>
    </w:pPr>
  </w:style>
  <w:style w:type="numbering" w:customStyle="1" w:styleId="WW8Num1">
    <w:name w:val="WW8Num1"/>
    <w:basedOn w:val="KeineListe"/>
    <w:rsid w:val="0038094F"/>
    <w:pPr>
      <w:numPr>
        <w:numId w:val="11"/>
      </w:numPr>
    </w:pPr>
  </w:style>
  <w:style w:type="numbering" w:customStyle="1" w:styleId="WW8Num3">
    <w:name w:val="WW8Num3"/>
    <w:basedOn w:val="KeineListe"/>
    <w:rsid w:val="0038094F"/>
    <w:pPr>
      <w:numPr>
        <w:numId w:val="12"/>
      </w:numPr>
    </w:pPr>
  </w:style>
  <w:style w:type="numbering" w:customStyle="1" w:styleId="WW8Num2">
    <w:name w:val="WW8Num2"/>
    <w:basedOn w:val="KeineListe"/>
    <w:rsid w:val="0038094F"/>
    <w:pPr>
      <w:numPr>
        <w:numId w:val="13"/>
      </w:numPr>
    </w:pPr>
  </w:style>
  <w:style w:type="numbering" w:customStyle="1" w:styleId="WWNum5">
    <w:name w:val="WWNum5"/>
    <w:basedOn w:val="KeineListe"/>
    <w:rsid w:val="0038094F"/>
    <w:pPr>
      <w:numPr>
        <w:numId w:val="14"/>
      </w:numPr>
    </w:pPr>
  </w:style>
  <w:style w:type="numbering" w:customStyle="1" w:styleId="WWNum4">
    <w:name w:val="WWNum4"/>
    <w:basedOn w:val="KeineListe"/>
    <w:rsid w:val="0038094F"/>
    <w:pPr>
      <w:numPr>
        <w:numId w:val="15"/>
      </w:numPr>
    </w:pPr>
  </w:style>
  <w:style w:type="paragraph" w:styleId="Textkrper">
    <w:name w:val="Body Text"/>
    <w:basedOn w:val="Standard"/>
    <w:link w:val="TextkrperZchn"/>
    <w:uiPriority w:val="99"/>
    <w:semiHidden/>
    <w:unhideWhenUsed/>
    <w:rsid w:val="006E220E"/>
    <w:pPr>
      <w:spacing w:after="120"/>
    </w:pPr>
  </w:style>
  <w:style w:type="character" w:customStyle="1" w:styleId="TextkrperZchn">
    <w:name w:val="Textkörper Zchn"/>
    <w:basedOn w:val="Absatz-Standardschriftart"/>
    <w:link w:val="Textkrper"/>
    <w:uiPriority w:val="99"/>
    <w:semiHidden/>
    <w:rsid w:val="006E220E"/>
    <w:rPr>
      <w:rFonts w:ascii="Times New Roman" w:eastAsia="Times New Roman" w:hAnsi="Times New Roman" w:cs="Times New Roman"/>
      <w:sz w:val="24"/>
      <w:szCs w:val="24"/>
      <w:lang w:eastAsia="de-DE"/>
    </w:rPr>
  </w:style>
  <w:style w:type="paragraph" w:styleId="Aufzhlungszeichen">
    <w:name w:val="List Bullet"/>
    <w:basedOn w:val="Standard"/>
    <w:uiPriority w:val="99"/>
    <w:unhideWhenUsed/>
    <w:rsid w:val="00F84A8F"/>
    <w:pPr>
      <w:numPr>
        <w:numId w:val="22"/>
      </w:numPr>
      <w:contextualSpacing/>
    </w:pPr>
  </w:style>
  <w:style w:type="paragraph" w:styleId="Kopfzeile">
    <w:name w:val="header"/>
    <w:basedOn w:val="Standard"/>
    <w:link w:val="KopfzeileZchn"/>
    <w:uiPriority w:val="99"/>
    <w:unhideWhenUsed/>
    <w:rsid w:val="00186E92"/>
    <w:pPr>
      <w:tabs>
        <w:tab w:val="center" w:pos="4536"/>
        <w:tab w:val="right" w:pos="9072"/>
      </w:tabs>
    </w:pPr>
  </w:style>
  <w:style w:type="character" w:customStyle="1" w:styleId="KopfzeileZchn">
    <w:name w:val="Kopfzeile Zchn"/>
    <w:basedOn w:val="Absatz-Standardschriftart"/>
    <w:link w:val="Kopfzeile"/>
    <w:uiPriority w:val="99"/>
    <w:rsid w:val="00186E9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86E92"/>
    <w:pPr>
      <w:tabs>
        <w:tab w:val="center" w:pos="4536"/>
        <w:tab w:val="right" w:pos="9072"/>
      </w:tabs>
    </w:pPr>
  </w:style>
  <w:style w:type="character" w:customStyle="1" w:styleId="FuzeileZchn">
    <w:name w:val="Fußzeile Zchn"/>
    <w:basedOn w:val="Absatz-Standardschriftart"/>
    <w:link w:val="Fuzeile"/>
    <w:uiPriority w:val="99"/>
    <w:rsid w:val="00186E92"/>
    <w:rPr>
      <w:rFonts w:ascii="Times New Roman" w:eastAsia="Times New Roman" w:hAnsi="Times New Roman" w:cs="Times New Roman"/>
      <w:sz w:val="24"/>
      <w:szCs w:val="24"/>
      <w:lang w:eastAsia="de-DE"/>
    </w:rPr>
  </w:style>
  <w:style w:type="paragraph" w:styleId="KeinLeerraum">
    <w:name w:val="No Spacing"/>
    <w:link w:val="KeinLeerraumZchn"/>
    <w:uiPriority w:val="1"/>
    <w:qFormat/>
    <w:rsid w:val="001573E7"/>
    <w:pPr>
      <w:spacing w:after="0" w:line="240" w:lineRule="auto"/>
    </w:pPr>
    <w:rPr>
      <w:rFonts w:ascii="Times New Roman" w:eastAsia="Times New Roman" w:hAnsi="Times New Roman" w:cs="Times New Roman"/>
      <w:sz w:val="24"/>
      <w:szCs w:val="24"/>
      <w:lang w:eastAsia="de-DE"/>
    </w:rPr>
  </w:style>
  <w:style w:type="paragraph" w:customStyle="1" w:styleId="Textbodyindent">
    <w:name w:val="Text body indent"/>
    <w:basedOn w:val="Standard"/>
    <w:rsid w:val="00677745"/>
    <w:pPr>
      <w:widowControl w:val="0"/>
      <w:suppressAutoHyphens/>
      <w:autoSpaceDN w:val="0"/>
      <w:ind w:left="705" w:hanging="705"/>
      <w:textAlignment w:val="baseline"/>
    </w:pPr>
    <w:rPr>
      <w:rFonts w:ascii="Arial" w:eastAsia="SimSun" w:hAnsi="Arial" w:cs="Arial"/>
      <w:kern w:val="3"/>
      <w:sz w:val="22"/>
      <w:szCs w:val="28"/>
      <w:lang w:eastAsia="zh-CN" w:bidi="hi-IN"/>
    </w:rPr>
  </w:style>
  <w:style w:type="paragraph" w:styleId="Titel">
    <w:name w:val="Title"/>
    <w:basedOn w:val="Standard"/>
    <w:next w:val="Standard"/>
    <w:link w:val="TitelZchn"/>
    <w:uiPriority w:val="10"/>
    <w:qFormat/>
    <w:rsid w:val="007223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22382"/>
    <w:rPr>
      <w:rFonts w:asciiTheme="majorHAnsi" w:eastAsiaTheme="majorEastAsia" w:hAnsiTheme="majorHAnsi" w:cstheme="majorBidi"/>
      <w:color w:val="17365D" w:themeColor="text2" w:themeShade="BF"/>
      <w:spacing w:val="5"/>
      <w:kern w:val="28"/>
      <w:sz w:val="52"/>
      <w:szCs w:val="52"/>
      <w:lang w:eastAsia="de-DE"/>
    </w:rPr>
  </w:style>
  <w:style w:type="paragraph" w:styleId="Untertitel">
    <w:name w:val="Subtitle"/>
    <w:basedOn w:val="Standard"/>
    <w:next w:val="Standard"/>
    <w:link w:val="UntertitelZchn"/>
    <w:uiPriority w:val="11"/>
    <w:qFormat/>
    <w:rsid w:val="00722382"/>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722382"/>
    <w:rPr>
      <w:rFonts w:asciiTheme="majorHAnsi" w:eastAsiaTheme="majorEastAsia" w:hAnsiTheme="majorHAnsi" w:cstheme="majorBidi"/>
      <w:i/>
      <w:iCs/>
      <w:color w:val="4F81BD" w:themeColor="accent1"/>
      <w:spacing w:val="15"/>
      <w:sz w:val="24"/>
      <w:szCs w:val="24"/>
      <w:lang w:eastAsia="de-DE"/>
    </w:rPr>
  </w:style>
  <w:style w:type="character" w:customStyle="1" w:styleId="KeinLeerraumZchn">
    <w:name w:val="Kein Leerraum Zchn"/>
    <w:basedOn w:val="Absatz-Standardschriftart"/>
    <w:link w:val="KeinLeerraum"/>
    <w:uiPriority w:val="1"/>
    <w:rsid w:val="00317DE8"/>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6599C"/>
    <w:rPr>
      <w:color w:val="0000FF" w:themeColor="hyperlink"/>
      <w:u w:val="single"/>
    </w:rPr>
  </w:style>
  <w:style w:type="paragraph" w:styleId="NurText">
    <w:name w:val="Plain Text"/>
    <w:basedOn w:val="Standard"/>
    <w:link w:val="NurTextZchn"/>
    <w:rsid w:val="001E37CE"/>
    <w:rPr>
      <w:rFonts w:ascii="Courier New" w:hAnsi="Courier New" w:cs="Courier New"/>
      <w:sz w:val="20"/>
      <w:szCs w:val="20"/>
    </w:rPr>
  </w:style>
  <w:style w:type="character" w:customStyle="1" w:styleId="NurTextZchn">
    <w:name w:val="Nur Text Zchn"/>
    <w:basedOn w:val="Absatz-Standardschriftart"/>
    <w:link w:val="NurText"/>
    <w:rsid w:val="001E37CE"/>
    <w:rPr>
      <w:rFonts w:ascii="Courier New" w:eastAsia="Times New Roman" w:hAnsi="Courier New" w:cs="Courier New"/>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543C"/>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rsid w:val="00A7437A"/>
    <w:rPr>
      <w:rFonts w:ascii="Arial" w:hAnsi="Arial" w:cs="Arial"/>
      <w:sz w:val="22"/>
      <w:szCs w:val="28"/>
    </w:rPr>
  </w:style>
  <w:style w:type="character" w:customStyle="1" w:styleId="Textkrper3Zchn">
    <w:name w:val="Textkörper 3 Zchn"/>
    <w:basedOn w:val="Absatz-Standardschriftart"/>
    <w:link w:val="Textkrper3"/>
    <w:rsid w:val="00A7437A"/>
    <w:rPr>
      <w:rFonts w:ascii="Arial" w:eastAsia="Times New Roman" w:hAnsi="Arial" w:cs="Arial"/>
      <w:szCs w:val="28"/>
      <w:lang w:eastAsia="de-DE"/>
    </w:rPr>
  </w:style>
  <w:style w:type="paragraph" w:styleId="Listenabsatz">
    <w:name w:val="List Paragraph"/>
    <w:basedOn w:val="Standard"/>
    <w:uiPriority w:val="34"/>
    <w:qFormat/>
    <w:rsid w:val="00D608A0"/>
    <w:pPr>
      <w:ind w:left="720"/>
      <w:contextualSpacing/>
    </w:pPr>
  </w:style>
  <w:style w:type="table" w:styleId="Tabellenraster">
    <w:name w:val="Table Grid"/>
    <w:basedOn w:val="NormaleTabelle"/>
    <w:uiPriority w:val="59"/>
    <w:rsid w:val="00245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454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41F"/>
    <w:rPr>
      <w:rFonts w:ascii="Tahoma" w:eastAsia="Times New Roman" w:hAnsi="Tahoma" w:cs="Tahoma"/>
      <w:sz w:val="16"/>
      <w:szCs w:val="16"/>
      <w:lang w:eastAsia="de-DE"/>
    </w:rPr>
  </w:style>
  <w:style w:type="character" w:styleId="Fett">
    <w:name w:val="Strong"/>
    <w:basedOn w:val="Absatz-Standardschriftart"/>
    <w:uiPriority w:val="22"/>
    <w:qFormat/>
    <w:rsid w:val="001265E0"/>
    <w:rPr>
      <w:b/>
      <w:bCs/>
    </w:rPr>
  </w:style>
  <w:style w:type="paragraph" w:customStyle="1" w:styleId="Default">
    <w:name w:val="Default"/>
    <w:rsid w:val="00ED0A3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uiPriority w:val="59"/>
    <w:rsid w:val="00AA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unhideWhenUsed/>
    <w:rsid w:val="0038094F"/>
    <w:pPr>
      <w:spacing w:after="120" w:line="480" w:lineRule="auto"/>
    </w:pPr>
  </w:style>
  <w:style w:type="character" w:customStyle="1" w:styleId="Textkrper2Zchn">
    <w:name w:val="Textkörper 2 Zchn"/>
    <w:basedOn w:val="Absatz-Standardschriftart"/>
    <w:link w:val="Textkrper2"/>
    <w:uiPriority w:val="99"/>
    <w:semiHidden/>
    <w:rsid w:val="0038094F"/>
    <w:rPr>
      <w:rFonts w:ascii="Times New Roman" w:eastAsia="Times New Roman" w:hAnsi="Times New Roman" w:cs="Times New Roman"/>
      <w:sz w:val="24"/>
      <w:szCs w:val="24"/>
      <w:lang w:eastAsia="de-DE"/>
    </w:rPr>
  </w:style>
  <w:style w:type="numbering" w:customStyle="1" w:styleId="WWNum3">
    <w:name w:val="WWNum3"/>
    <w:basedOn w:val="KeineListe"/>
    <w:rsid w:val="0038094F"/>
    <w:pPr>
      <w:numPr>
        <w:numId w:val="10"/>
      </w:numPr>
    </w:pPr>
  </w:style>
  <w:style w:type="numbering" w:customStyle="1" w:styleId="WW8Num1">
    <w:name w:val="WW8Num1"/>
    <w:basedOn w:val="KeineListe"/>
    <w:rsid w:val="0038094F"/>
    <w:pPr>
      <w:numPr>
        <w:numId w:val="11"/>
      </w:numPr>
    </w:pPr>
  </w:style>
  <w:style w:type="numbering" w:customStyle="1" w:styleId="WW8Num3">
    <w:name w:val="WW8Num3"/>
    <w:basedOn w:val="KeineListe"/>
    <w:rsid w:val="0038094F"/>
    <w:pPr>
      <w:numPr>
        <w:numId w:val="12"/>
      </w:numPr>
    </w:pPr>
  </w:style>
  <w:style w:type="numbering" w:customStyle="1" w:styleId="WW8Num2">
    <w:name w:val="WW8Num2"/>
    <w:basedOn w:val="KeineListe"/>
    <w:rsid w:val="0038094F"/>
    <w:pPr>
      <w:numPr>
        <w:numId w:val="13"/>
      </w:numPr>
    </w:pPr>
  </w:style>
  <w:style w:type="numbering" w:customStyle="1" w:styleId="WWNum5">
    <w:name w:val="WWNum5"/>
    <w:basedOn w:val="KeineListe"/>
    <w:rsid w:val="0038094F"/>
    <w:pPr>
      <w:numPr>
        <w:numId w:val="14"/>
      </w:numPr>
    </w:pPr>
  </w:style>
  <w:style w:type="numbering" w:customStyle="1" w:styleId="WWNum4">
    <w:name w:val="WWNum4"/>
    <w:basedOn w:val="KeineListe"/>
    <w:rsid w:val="0038094F"/>
    <w:pPr>
      <w:numPr>
        <w:numId w:val="15"/>
      </w:numPr>
    </w:pPr>
  </w:style>
  <w:style w:type="paragraph" w:styleId="Textkrper">
    <w:name w:val="Body Text"/>
    <w:basedOn w:val="Standard"/>
    <w:link w:val="TextkrperZchn"/>
    <w:uiPriority w:val="99"/>
    <w:semiHidden/>
    <w:unhideWhenUsed/>
    <w:rsid w:val="006E220E"/>
    <w:pPr>
      <w:spacing w:after="120"/>
    </w:pPr>
  </w:style>
  <w:style w:type="character" w:customStyle="1" w:styleId="TextkrperZchn">
    <w:name w:val="Textkörper Zchn"/>
    <w:basedOn w:val="Absatz-Standardschriftart"/>
    <w:link w:val="Textkrper"/>
    <w:uiPriority w:val="99"/>
    <w:semiHidden/>
    <w:rsid w:val="006E220E"/>
    <w:rPr>
      <w:rFonts w:ascii="Times New Roman" w:eastAsia="Times New Roman" w:hAnsi="Times New Roman" w:cs="Times New Roman"/>
      <w:sz w:val="24"/>
      <w:szCs w:val="24"/>
      <w:lang w:eastAsia="de-DE"/>
    </w:rPr>
  </w:style>
  <w:style w:type="paragraph" w:styleId="Aufzhlungszeichen">
    <w:name w:val="List Bullet"/>
    <w:basedOn w:val="Standard"/>
    <w:uiPriority w:val="99"/>
    <w:unhideWhenUsed/>
    <w:rsid w:val="00F84A8F"/>
    <w:pPr>
      <w:numPr>
        <w:numId w:val="22"/>
      </w:numPr>
      <w:contextualSpacing/>
    </w:pPr>
  </w:style>
  <w:style w:type="paragraph" w:styleId="Kopfzeile">
    <w:name w:val="header"/>
    <w:basedOn w:val="Standard"/>
    <w:link w:val="KopfzeileZchn"/>
    <w:uiPriority w:val="99"/>
    <w:unhideWhenUsed/>
    <w:rsid w:val="00186E92"/>
    <w:pPr>
      <w:tabs>
        <w:tab w:val="center" w:pos="4536"/>
        <w:tab w:val="right" w:pos="9072"/>
      </w:tabs>
    </w:pPr>
  </w:style>
  <w:style w:type="character" w:customStyle="1" w:styleId="KopfzeileZchn">
    <w:name w:val="Kopfzeile Zchn"/>
    <w:basedOn w:val="Absatz-Standardschriftart"/>
    <w:link w:val="Kopfzeile"/>
    <w:uiPriority w:val="99"/>
    <w:rsid w:val="00186E9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86E92"/>
    <w:pPr>
      <w:tabs>
        <w:tab w:val="center" w:pos="4536"/>
        <w:tab w:val="right" w:pos="9072"/>
      </w:tabs>
    </w:pPr>
  </w:style>
  <w:style w:type="character" w:customStyle="1" w:styleId="FuzeileZchn">
    <w:name w:val="Fußzeile Zchn"/>
    <w:basedOn w:val="Absatz-Standardschriftart"/>
    <w:link w:val="Fuzeile"/>
    <w:uiPriority w:val="99"/>
    <w:rsid w:val="00186E92"/>
    <w:rPr>
      <w:rFonts w:ascii="Times New Roman" w:eastAsia="Times New Roman" w:hAnsi="Times New Roman" w:cs="Times New Roman"/>
      <w:sz w:val="24"/>
      <w:szCs w:val="24"/>
      <w:lang w:eastAsia="de-DE"/>
    </w:rPr>
  </w:style>
  <w:style w:type="paragraph" w:styleId="KeinLeerraum">
    <w:name w:val="No Spacing"/>
    <w:link w:val="KeinLeerraumZchn"/>
    <w:uiPriority w:val="1"/>
    <w:qFormat/>
    <w:rsid w:val="001573E7"/>
    <w:pPr>
      <w:spacing w:after="0" w:line="240" w:lineRule="auto"/>
    </w:pPr>
    <w:rPr>
      <w:rFonts w:ascii="Times New Roman" w:eastAsia="Times New Roman" w:hAnsi="Times New Roman" w:cs="Times New Roman"/>
      <w:sz w:val="24"/>
      <w:szCs w:val="24"/>
      <w:lang w:eastAsia="de-DE"/>
    </w:rPr>
  </w:style>
  <w:style w:type="paragraph" w:customStyle="1" w:styleId="Textbodyindent">
    <w:name w:val="Text body indent"/>
    <w:basedOn w:val="Standard"/>
    <w:rsid w:val="00677745"/>
    <w:pPr>
      <w:widowControl w:val="0"/>
      <w:suppressAutoHyphens/>
      <w:autoSpaceDN w:val="0"/>
      <w:ind w:left="705" w:hanging="705"/>
      <w:textAlignment w:val="baseline"/>
    </w:pPr>
    <w:rPr>
      <w:rFonts w:ascii="Arial" w:eastAsia="SimSun" w:hAnsi="Arial" w:cs="Arial"/>
      <w:kern w:val="3"/>
      <w:sz w:val="22"/>
      <w:szCs w:val="28"/>
      <w:lang w:eastAsia="zh-CN" w:bidi="hi-IN"/>
    </w:rPr>
  </w:style>
  <w:style w:type="paragraph" w:styleId="Titel">
    <w:name w:val="Title"/>
    <w:basedOn w:val="Standard"/>
    <w:next w:val="Standard"/>
    <w:link w:val="TitelZchn"/>
    <w:uiPriority w:val="10"/>
    <w:qFormat/>
    <w:rsid w:val="007223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22382"/>
    <w:rPr>
      <w:rFonts w:asciiTheme="majorHAnsi" w:eastAsiaTheme="majorEastAsia" w:hAnsiTheme="majorHAnsi" w:cstheme="majorBidi"/>
      <w:color w:val="17365D" w:themeColor="text2" w:themeShade="BF"/>
      <w:spacing w:val="5"/>
      <w:kern w:val="28"/>
      <w:sz w:val="52"/>
      <w:szCs w:val="52"/>
      <w:lang w:eastAsia="de-DE"/>
    </w:rPr>
  </w:style>
  <w:style w:type="paragraph" w:styleId="Untertitel">
    <w:name w:val="Subtitle"/>
    <w:basedOn w:val="Standard"/>
    <w:next w:val="Standard"/>
    <w:link w:val="UntertitelZchn"/>
    <w:uiPriority w:val="11"/>
    <w:qFormat/>
    <w:rsid w:val="00722382"/>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722382"/>
    <w:rPr>
      <w:rFonts w:asciiTheme="majorHAnsi" w:eastAsiaTheme="majorEastAsia" w:hAnsiTheme="majorHAnsi" w:cstheme="majorBidi"/>
      <w:i/>
      <w:iCs/>
      <w:color w:val="4F81BD" w:themeColor="accent1"/>
      <w:spacing w:val="15"/>
      <w:sz w:val="24"/>
      <w:szCs w:val="24"/>
      <w:lang w:eastAsia="de-DE"/>
    </w:rPr>
  </w:style>
  <w:style w:type="character" w:customStyle="1" w:styleId="KeinLeerraumZchn">
    <w:name w:val="Kein Leerraum Zchn"/>
    <w:basedOn w:val="Absatz-Standardschriftart"/>
    <w:link w:val="KeinLeerraum"/>
    <w:uiPriority w:val="1"/>
    <w:rsid w:val="00317DE8"/>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6599C"/>
    <w:rPr>
      <w:color w:val="0000FF" w:themeColor="hyperlink"/>
      <w:u w:val="single"/>
    </w:rPr>
  </w:style>
  <w:style w:type="paragraph" w:styleId="NurText">
    <w:name w:val="Plain Text"/>
    <w:basedOn w:val="Standard"/>
    <w:link w:val="NurTextZchn"/>
    <w:rsid w:val="001E37CE"/>
    <w:rPr>
      <w:rFonts w:ascii="Courier New" w:hAnsi="Courier New" w:cs="Courier New"/>
      <w:sz w:val="20"/>
      <w:szCs w:val="20"/>
    </w:rPr>
  </w:style>
  <w:style w:type="character" w:customStyle="1" w:styleId="NurTextZchn">
    <w:name w:val="Nur Text Zchn"/>
    <w:basedOn w:val="Absatz-Standardschriftart"/>
    <w:link w:val="NurText"/>
    <w:rsid w:val="001E37CE"/>
    <w:rPr>
      <w:rFonts w:ascii="Courier New" w:eastAsia="Times New Roman" w:hAnsi="Courier New" w:cs="Courier New"/>
      <w:sz w:val="20"/>
      <w:szCs w:val="20"/>
      <w:lang w:eastAsia="de-DE"/>
    </w:rPr>
  </w:style>
</w:styles>
</file>

<file path=word/webSettings.xml><?xml version="1.0" encoding="utf-8"?>
<w:webSettings xmlns:r="http://schemas.openxmlformats.org/officeDocument/2006/relationships" xmlns:w="http://schemas.openxmlformats.org/wordprocessingml/2006/main">
  <w:divs>
    <w:div w:id="221061132">
      <w:bodyDiv w:val="1"/>
      <w:marLeft w:val="0"/>
      <w:marRight w:val="0"/>
      <w:marTop w:val="0"/>
      <w:marBottom w:val="0"/>
      <w:divBdr>
        <w:top w:val="none" w:sz="0" w:space="0" w:color="auto"/>
        <w:left w:val="none" w:sz="0" w:space="0" w:color="auto"/>
        <w:bottom w:val="none" w:sz="0" w:space="0" w:color="auto"/>
        <w:right w:val="none" w:sz="0" w:space="0" w:color="auto"/>
      </w:divBdr>
      <w:divsChild>
        <w:div w:id="1426682938">
          <w:marLeft w:val="0"/>
          <w:marRight w:val="0"/>
          <w:marTop w:val="0"/>
          <w:marBottom w:val="0"/>
          <w:divBdr>
            <w:top w:val="none" w:sz="0" w:space="0" w:color="auto"/>
            <w:left w:val="none" w:sz="0" w:space="0" w:color="auto"/>
            <w:bottom w:val="none" w:sz="0" w:space="0" w:color="auto"/>
            <w:right w:val="none" w:sz="0" w:space="0" w:color="auto"/>
          </w:divBdr>
          <w:divsChild>
            <w:div w:id="1844777176">
              <w:marLeft w:val="0"/>
              <w:marRight w:val="0"/>
              <w:marTop w:val="0"/>
              <w:marBottom w:val="0"/>
              <w:divBdr>
                <w:top w:val="none" w:sz="0" w:space="0" w:color="auto"/>
                <w:left w:val="none" w:sz="0" w:space="0" w:color="auto"/>
                <w:bottom w:val="none" w:sz="0" w:space="0" w:color="auto"/>
                <w:right w:val="none" w:sz="0" w:space="0" w:color="auto"/>
              </w:divBdr>
            </w:div>
            <w:div w:id="748886844">
              <w:marLeft w:val="0"/>
              <w:marRight w:val="0"/>
              <w:marTop w:val="0"/>
              <w:marBottom w:val="0"/>
              <w:divBdr>
                <w:top w:val="none" w:sz="0" w:space="0" w:color="auto"/>
                <w:left w:val="none" w:sz="0" w:space="0" w:color="auto"/>
                <w:bottom w:val="none" w:sz="0" w:space="0" w:color="auto"/>
                <w:right w:val="none" w:sz="0" w:space="0" w:color="auto"/>
              </w:divBdr>
            </w:div>
            <w:div w:id="1799377855">
              <w:marLeft w:val="0"/>
              <w:marRight w:val="0"/>
              <w:marTop w:val="0"/>
              <w:marBottom w:val="0"/>
              <w:divBdr>
                <w:top w:val="none" w:sz="0" w:space="0" w:color="auto"/>
                <w:left w:val="none" w:sz="0" w:space="0" w:color="auto"/>
                <w:bottom w:val="none" w:sz="0" w:space="0" w:color="auto"/>
                <w:right w:val="none" w:sz="0" w:space="0" w:color="auto"/>
              </w:divBdr>
            </w:div>
            <w:div w:id="1976715693">
              <w:marLeft w:val="0"/>
              <w:marRight w:val="0"/>
              <w:marTop w:val="0"/>
              <w:marBottom w:val="0"/>
              <w:divBdr>
                <w:top w:val="none" w:sz="0" w:space="0" w:color="auto"/>
                <w:left w:val="none" w:sz="0" w:space="0" w:color="auto"/>
                <w:bottom w:val="none" w:sz="0" w:space="0" w:color="auto"/>
                <w:right w:val="none" w:sz="0" w:space="0" w:color="auto"/>
              </w:divBdr>
            </w:div>
            <w:div w:id="196893561">
              <w:marLeft w:val="0"/>
              <w:marRight w:val="0"/>
              <w:marTop w:val="0"/>
              <w:marBottom w:val="0"/>
              <w:divBdr>
                <w:top w:val="none" w:sz="0" w:space="0" w:color="auto"/>
                <w:left w:val="none" w:sz="0" w:space="0" w:color="auto"/>
                <w:bottom w:val="none" w:sz="0" w:space="0" w:color="auto"/>
                <w:right w:val="none" w:sz="0" w:space="0" w:color="auto"/>
              </w:divBdr>
            </w:div>
            <w:div w:id="1602689387">
              <w:marLeft w:val="0"/>
              <w:marRight w:val="0"/>
              <w:marTop w:val="0"/>
              <w:marBottom w:val="0"/>
              <w:divBdr>
                <w:top w:val="none" w:sz="0" w:space="0" w:color="auto"/>
                <w:left w:val="none" w:sz="0" w:space="0" w:color="auto"/>
                <w:bottom w:val="none" w:sz="0" w:space="0" w:color="auto"/>
                <w:right w:val="none" w:sz="0" w:space="0" w:color="auto"/>
              </w:divBdr>
            </w:div>
            <w:div w:id="1064528123">
              <w:marLeft w:val="0"/>
              <w:marRight w:val="0"/>
              <w:marTop w:val="0"/>
              <w:marBottom w:val="0"/>
              <w:divBdr>
                <w:top w:val="none" w:sz="0" w:space="0" w:color="auto"/>
                <w:left w:val="none" w:sz="0" w:space="0" w:color="auto"/>
                <w:bottom w:val="none" w:sz="0" w:space="0" w:color="auto"/>
                <w:right w:val="none" w:sz="0" w:space="0" w:color="auto"/>
              </w:divBdr>
            </w:div>
            <w:div w:id="231307364">
              <w:marLeft w:val="0"/>
              <w:marRight w:val="0"/>
              <w:marTop w:val="0"/>
              <w:marBottom w:val="0"/>
              <w:divBdr>
                <w:top w:val="none" w:sz="0" w:space="0" w:color="auto"/>
                <w:left w:val="none" w:sz="0" w:space="0" w:color="auto"/>
                <w:bottom w:val="none" w:sz="0" w:space="0" w:color="auto"/>
                <w:right w:val="none" w:sz="0" w:space="0" w:color="auto"/>
              </w:divBdr>
            </w:div>
            <w:div w:id="1210414965">
              <w:marLeft w:val="0"/>
              <w:marRight w:val="0"/>
              <w:marTop w:val="0"/>
              <w:marBottom w:val="0"/>
              <w:divBdr>
                <w:top w:val="none" w:sz="0" w:space="0" w:color="auto"/>
                <w:left w:val="none" w:sz="0" w:space="0" w:color="auto"/>
                <w:bottom w:val="none" w:sz="0" w:space="0" w:color="auto"/>
                <w:right w:val="none" w:sz="0" w:space="0" w:color="auto"/>
              </w:divBdr>
            </w:div>
            <w:div w:id="1882205852">
              <w:marLeft w:val="0"/>
              <w:marRight w:val="0"/>
              <w:marTop w:val="0"/>
              <w:marBottom w:val="0"/>
              <w:divBdr>
                <w:top w:val="none" w:sz="0" w:space="0" w:color="auto"/>
                <w:left w:val="none" w:sz="0" w:space="0" w:color="auto"/>
                <w:bottom w:val="none" w:sz="0" w:space="0" w:color="auto"/>
                <w:right w:val="none" w:sz="0" w:space="0" w:color="auto"/>
              </w:divBdr>
            </w:div>
            <w:div w:id="731586607">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233439828">
              <w:marLeft w:val="0"/>
              <w:marRight w:val="0"/>
              <w:marTop w:val="0"/>
              <w:marBottom w:val="0"/>
              <w:divBdr>
                <w:top w:val="none" w:sz="0" w:space="0" w:color="auto"/>
                <w:left w:val="none" w:sz="0" w:space="0" w:color="auto"/>
                <w:bottom w:val="none" w:sz="0" w:space="0" w:color="auto"/>
                <w:right w:val="none" w:sz="0" w:space="0" w:color="auto"/>
              </w:divBdr>
            </w:div>
            <w:div w:id="1189760756">
              <w:marLeft w:val="0"/>
              <w:marRight w:val="0"/>
              <w:marTop w:val="0"/>
              <w:marBottom w:val="0"/>
              <w:divBdr>
                <w:top w:val="none" w:sz="0" w:space="0" w:color="auto"/>
                <w:left w:val="none" w:sz="0" w:space="0" w:color="auto"/>
                <w:bottom w:val="none" w:sz="0" w:space="0" w:color="auto"/>
                <w:right w:val="none" w:sz="0" w:space="0" w:color="auto"/>
              </w:divBdr>
            </w:div>
            <w:div w:id="2093509455">
              <w:marLeft w:val="0"/>
              <w:marRight w:val="0"/>
              <w:marTop w:val="0"/>
              <w:marBottom w:val="0"/>
              <w:divBdr>
                <w:top w:val="none" w:sz="0" w:space="0" w:color="auto"/>
                <w:left w:val="none" w:sz="0" w:space="0" w:color="auto"/>
                <w:bottom w:val="none" w:sz="0" w:space="0" w:color="auto"/>
                <w:right w:val="none" w:sz="0" w:space="0" w:color="auto"/>
              </w:divBdr>
            </w:div>
            <w:div w:id="1861578012">
              <w:marLeft w:val="0"/>
              <w:marRight w:val="0"/>
              <w:marTop w:val="0"/>
              <w:marBottom w:val="0"/>
              <w:divBdr>
                <w:top w:val="none" w:sz="0" w:space="0" w:color="auto"/>
                <w:left w:val="none" w:sz="0" w:space="0" w:color="auto"/>
                <w:bottom w:val="none" w:sz="0" w:space="0" w:color="auto"/>
                <w:right w:val="none" w:sz="0" w:space="0" w:color="auto"/>
              </w:divBdr>
            </w:div>
            <w:div w:id="1923637887">
              <w:marLeft w:val="0"/>
              <w:marRight w:val="0"/>
              <w:marTop w:val="0"/>
              <w:marBottom w:val="0"/>
              <w:divBdr>
                <w:top w:val="none" w:sz="0" w:space="0" w:color="auto"/>
                <w:left w:val="none" w:sz="0" w:space="0" w:color="auto"/>
                <w:bottom w:val="none" w:sz="0" w:space="0" w:color="auto"/>
                <w:right w:val="none" w:sz="0" w:space="0" w:color="auto"/>
              </w:divBdr>
            </w:div>
            <w:div w:id="1085616934">
              <w:marLeft w:val="0"/>
              <w:marRight w:val="0"/>
              <w:marTop w:val="0"/>
              <w:marBottom w:val="0"/>
              <w:divBdr>
                <w:top w:val="none" w:sz="0" w:space="0" w:color="auto"/>
                <w:left w:val="none" w:sz="0" w:space="0" w:color="auto"/>
                <w:bottom w:val="none" w:sz="0" w:space="0" w:color="auto"/>
                <w:right w:val="none" w:sz="0" w:space="0" w:color="auto"/>
              </w:divBdr>
            </w:div>
            <w:div w:id="1056855198">
              <w:marLeft w:val="0"/>
              <w:marRight w:val="0"/>
              <w:marTop w:val="0"/>
              <w:marBottom w:val="0"/>
              <w:divBdr>
                <w:top w:val="none" w:sz="0" w:space="0" w:color="auto"/>
                <w:left w:val="none" w:sz="0" w:space="0" w:color="auto"/>
                <w:bottom w:val="none" w:sz="0" w:space="0" w:color="auto"/>
                <w:right w:val="none" w:sz="0" w:space="0" w:color="auto"/>
              </w:divBdr>
            </w:div>
            <w:div w:id="1164130604">
              <w:marLeft w:val="0"/>
              <w:marRight w:val="0"/>
              <w:marTop w:val="0"/>
              <w:marBottom w:val="0"/>
              <w:divBdr>
                <w:top w:val="none" w:sz="0" w:space="0" w:color="auto"/>
                <w:left w:val="none" w:sz="0" w:space="0" w:color="auto"/>
                <w:bottom w:val="none" w:sz="0" w:space="0" w:color="auto"/>
                <w:right w:val="none" w:sz="0" w:space="0" w:color="auto"/>
              </w:divBdr>
            </w:div>
            <w:div w:id="1572160267">
              <w:marLeft w:val="0"/>
              <w:marRight w:val="0"/>
              <w:marTop w:val="0"/>
              <w:marBottom w:val="0"/>
              <w:divBdr>
                <w:top w:val="none" w:sz="0" w:space="0" w:color="auto"/>
                <w:left w:val="none" w:sz="0" w:space="0" w:color="auto"/>
                <w:bottom w:val="none" w:sz="0" w:space="0" w:color="auto"/>
                <w:right w:val="none" w:sz="0" w:space="0" w:color="auto"/>
              </w:divBdr>
            </w:div>
            <w:div w:id="435176593">
              <w:marLeft w:val="0"/>
              <w:marRight w:val="0"/>
              <w:marTop w:val="0"/>
              <w:marBottom w:val="0"/>
              <w:divBdr>
                <w:top w:val="none" w:sz="0" w:space="0" w:color="auto"/>
                <w:left w:val="none" w:sz="0" w:space="0" w:color="auto"/>
                <w:bottom w:val="none" w:sz="0" w:space="0" w:color="auto"/>
                <w:right w:val="none" w:sz="0" w:space="0" w:color="auto"/>
              </w:divBdr>
            </w:div>
            <w:div w:id="428081606">
              <w:marLeft w:val="0"/>
              <w:marRight w:val="0"/>
              <w:marTop w:val="0"/>
              <w:marBottom w:val="0"/>
              <w:divBdr>
                <w:top w:val="none" w:sz="0" w:space="0" w:color="auto"/>
                <w:left w:val="none" w:sz="0" w:space="0" w:color="auto"/>
                <w:bottom w:val="none" w:sz="0" w:space="0" w:color="auto"/>
                <w:right w:val="none" w:sz="0" w:space="0" w:color="auto"/>
              </w:divBdr>
            </w:div>
            <w:div w:id="571623567">
              <w:marLeft w:val="0"/>
              <w:marRight w:val="0"/>
              <w:marTop w:val="0"/>
              <w:marBottom w:val="0"/>
              <w:divBdr>
                <w:top w:val="none" w:sz="0" w:space="0" w:color="auto"/>
                <w:left w:val="none" w:sz="0" w:space="0" w:color="auto"/>
                <w:bottom w:val="none" w:sz="0" w:space="0" w:color="auto"/>
                <w:right w:val="none" w:sz="0" w:space="0" w:color="auto"/>
              </w:divBdr>
            </w:div>
            <w:div w:id="913005604">
              <w:marLeft w:val="0"/>
              <w:marRight w:val="0"/>
              <w:marTop w:val="0"/>
              <w:marBottom w:val="0"/>
              <w:divBdr>
                <w:top w:val="none" w:sz="0" w:space="0" w:color="auto"/>
                <w:left w:val="none" w:sz="0" w:space="0" w:color="auto"/>
                <w:bottom w:val="none" w:sz="0" w:space="0" w:color="auto"/>
                <w:right w:val="none" w:sz="0" w:space="0" w:color="auto"/>
              </w:divBdr>
            </w:div>
            <w:div w:id="1719282277">
              <w:marLeft w:val="0"/>
              <w:marRight w:val="0"/>
              <w:marTop w:val="0"/>
              <w:marBottom w:val="0"/>
              <w:divBdr>
                <w:top w:val="none" w:sz="0" w:space="0" w:color="auto"/>
                <w:left w:val="none" w:sz="0" w:space="0" w:color="auto"/>
                <w:bottom w:val="none" w:sz="0" w:space="0" w:color="auto"/>
                <w:right w:val="none" w:sz="0" w:space="0" w:color="auto"/>
              </w:divBdr>
            </w:div>
            <w:div w:id="1942028518">
              <w:marLeft w:val="0"/>
              <w:marRight w:val="0"/>
              <w:marTop w:val="0"/>
              <w:marBottom w:val="0"/>
              <w:divBdr>
                <w:top w:val="none" w:sz="0" w:space="0" w:color="auto"/>
                <w:left w:val="none" w:sz="0" w:space="0" w:color="auto"/>
                <w:bottom w:val="none" w:sz="0" w:space="0" w:color="auto"/>
                <w:right w:val="none" w:sz="0" w:space="0" w:color="auto"/>
              </w:divBdr>
            </w:div>
            <w:div w:id="1999383599">
              <w:marLeft w:val="0"/>
              <w:marRight w:val="0"/>
              <w:marTop w:val="0"/>
              <w:marBottom w:val="0"/>
              <w:divBdr>
                <w:top w:val="none" w:sz="0" w:space="0" w:color="auto"/>
                <w:left w:val="none" w:sz="0" w:space="0" w:color="auto"/>
                <w:bottom w:val="none" w:sz="0" w:space="0" w:color="auto"/>
                <w:right w:val="none" w:sz="0" w:space="0" w:color="auto"/>
              </w:divBdr>
            </w:div>
            <w:div w:id="560798922">
              <w:marLeft w:val="0"/>
              <w:marRight w:val="0"/>
              <w:marTop w:val="0"/>
              <w:marBottom w:val="0"/>
              <w:divBdr>
                <w:top w:val="none" w:sz="0" w:space="0" w:color="auto"/>
                <w:left w:val="none" w:sz="0" w:space="0" w:color="auto"/>
                <w:bottom w:val="none" w:sz="0" w:space="0" w:color="auto"/>
                <w:right w:val="none" w:sz="0" w:space="0" w:color="auto"/>
              </w:divBdr>
            </w:div>
            <w:div w:id="1998924228">
              <w:marLeft w:val="0"/>
              <w:marRight w:val="0"/>
              <w:marTop w:val="0"/>
              <w:marBottom w:val="0"/>
              <w:divBdr>
                <w:top w:val="none" w:sz="0" w:space="0" w:color="auto"/>
                <w:left w:val="none" w:sz="0" w:space="0" w:color="auto"/>
                <w:bottom w:val="none" w:sz="0" w:space="0" w:color="auto"/>
                <w:right w:val="none" w:sz="0" w:space="0" w:color="auto"/>
              </w:divBdr>
            </w:div>
            <w:div w:id="1460145927">
              <w:marLeft w:val="0"/>
              <w:marRight w:val="0"/>
              <w:marTop w:val="0"/>
              <w:marBottom w:val="0"/>
              <w:divBdr>
                <w:top w:val="none" w:sz="0" w:space="0" w:color="auto"/>
                <w:left w:val="none" w:sz="0" w:space="0" w:color="auto"/>
                <w:bottom w:val="none" w:sz="0" w:space="0" w:color="auto"/>
                <w:right w:val="none" w:sz="0" w:space="0" w:color="auto"/>
              </w:divBdr>
            </w:div>
            <w:div w:id="201751953">
              <w:marLeft w:val="0"/>
              <w:marRight w:val="0"/>
              <w:marTop w:val="0"/>
              <w:marBottom w:val="0"/>
              <w:divBdr>
                <w:top w:val="none" w:sz="0" w:space="0" w:color="auto"/>
                <w:left w:val="none" w:sz="0" w:space="0" w:color="auto"/>
                <w:bottom w:val="none" w:sz="0" w:space="0" w:color="auto"/>
                <w:right w:val="none" w:sz="0" w:space="0" w:color="auto"/>
              </w:divBdr>
            </w:div>
            <w:div w:id="1290819294">
              <w:marLeft w:val="0"/>
              <w:marRight w:val="0"/>
              <w:marTop w:val="0"/>
              <w:marBottom w:val="0"/>
              <w:divBdr>
                <w:top w:val="none" w:sz="0" w:space="0" w:color="auto"/>
                <w:left w:val="none" w:sz="0" w:space="0" w:color="auto"/>
                <w:bottom w:val="none" w:sz="0" w:space="0" w:color="auto"/>
                <w:right w:val="none" w:sz="0" w:space="0" w:color="auto"/>
              </w:divBdr>
            </w:div>
            <w:div w:id="893543795">
              <w:marLeft w:val="0"/>
              <w:marRight w:val="0"/>
              <w:marTop w:val="0"/>
              <w:marBottom w:val="0"/>
              <w:divBdr>
                <w:top w:val="none" w:sz="0" w:space="0" w:color="auto"/>
                <w:left w:val="none" w:sz="0" w:space="0" w:color="auto"/>
                <w:bottom w:val="none" w:sz="0" w:space="0" w:color="auto"/>
                <w:right w:val="none" w:sz="0" w:space="0" w:color="auto"/>
              </w:divBdr>
            </w:div>
            <w:div w:id="502283057">
              <w:marLeft w:val="0"/>
              <w:marRight w:val="0"/>
              <w:marTop w:val="0"/>
              <w:marBottom w:val="0"/>
              <w:divBdr>
                <w:top w:val="none" w:sz="0" w:space="0" w:color="auto"/>
                <w:left w:val="none" w:sz="0" w:space="0" w:color="auto"/>
                <w:bottom w:val="none" w:sz="0" w:space="0" w:color="auto"/>
                <w:right w:val="none" w:sz="0" w:space="0" w:color="auto"/>
              </w:divBdr>
            </w:div>
            <w:div w:id="1588074713">
              <w:marLeft w:val="0"/>
              <w:marRight w:val="0"/>
              <w:marTop w:val="0"/>
              <w:marBottom w:val="0"/>
              <w:divBdr>
                <w:top w:val="none" w:sz="0" w:space="0" w:color="auto"/>
                <w:left w:val="none" w:sz="0" w:space="0" w:color="auto"/>
                <w:bottom w:val="none" w:sz="0" w:space="0" w:color="auto"/>
                <w:right w:val="none" w:sz="0" w:space="0" w:color="auto"/>
              </w:divBdr>
            </w:div>
            <w:div w:id="1588920771">
              <w:marLeft w:val="0"/>
              <w:marRight w:val="0"/>
              <w:marTop w:val="0"/>
              <w:marBottom w:val="0"/>
              <w:divBdr>
                <w:top w:val="none" w:sz="0" w:space="0" w:color="auto"/>
                <w:left w:val="none" w:sz="0" w:space="0" w:color="auto"/>
                <w:bottom w:val="none" w:sz="0" w:space="0" w:color="auto"/>
                <w:right w:val="none" w:sz="0" w:space="0" w:color="auto"/>
              </w:divBdr>
            </w:div>
            <w:div w:id="299843080">
              <w:marLeft w:val="0"/>
              <w:marRight w:val="0"/>
              <w:marTop w:val="0"/>
              <w:marBottom w:val="0"/>
              <w:divBdr>
                <w:top w:val="none" w:sz="0" w:space="0" w:color="auto"/>
                <w:left w:val="none" w:sz="0" w:space="0" w:color="auto"/>
                <w:bottom w:val="none" w:sz="0" w:space="0" w:color="auto"/>
                <w:right w:val="none" w:sz="0" w:space="0" w:color="auto"/>
              </w:divBdr>
            </w:div>
            <w:div w:id="1648633729">
              <w:marLeft w:val="0"/>
              <w:marRight w:val="0"/>
              <w:marTop w:val="0"/>
              <w:marBottom w:val="0"/>
              <w:divBdr>
                <w:top w:val="none" w:sz="0" w:space="0" w:color="auto"/>
                <w:left w:val="none" w:sz="0" w:space="0" w:color="auto"/>
                <w:bottom w:val="none" w:sz="0" w:space="0" w:color="auto"/>
                <w:right w:val="none" w:sz="0" w:space="0" w:color="auto"/>
              </w:divBdr>
            </w:div>
            <w:div w:id="344602185">
              <w:marLeft w:val="0"/>
              <w:marRight w:val="0"/>
              <w:marTop w:val="0"/>
              <w:marBottom w:val="0"/>
              <w:divBdr>
                <w:top w:val="none" w:sz="0" w:space="0" w:color="auto"/>
                <w:left w:val="none" w:sz="0" w:space="0" w:color="auto"/>
                <w:bottom w:val="none" w:sz="0" w:space="0" w:color="auto"/>
                <w:right w:val="none" w:sz="0" w:space="0" w:color="auto"/>
              </w:divBdr>
            </w:div>
            <w:div w:id="593171844">
              <w:marLeft w:val="0"/>
              <w:marRight w:val="0"/>
              <w:marTop w:val="0"/>
              <w:marBottom w:val="0"/>
              <w:divBdr>
                <w:top w:val="none" w:sz="0" w:space="0" w:color="auto"/>
                <w:left w:val="none" w:sz="0" w:space="0" w:color="auto"/>
                <w:bottom w:val="none" w:sz="0" w:space="0" w:color="auto"/>
                <w:right w:val="none" w:sz="0" w:space="0" w:color="auto"/>
              </w:divBdr>
            </w:div>
            <w:div w:id="17084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614">
      <w:bodyDiv w:val="1"/>
      <w:marLeft w:val="0"/>
      <w:marRight w:val="0"/>
      <w:marTop w:val="0"/>
      <w:marBottom w:val="0"/>
      <w:divBdr>
        <w:top w:val="none" w:sz="0" w:space="0" w:color="auto"/>
        <w:left w:val="none" w:sz="0" w:space="0" w:color="auto"/>
        <w:bottom w:val="none" w:sz="0" w:space="0" w:color="auto"/>
        <w:right w:val="none" w:sz="0" w:space="0" w:color="auto"/>
      </w:divBdr>
      <w:divsChild>
        <w:div w:id="1611157787">
          <w:marLeft w:val="0"/>
          <w:marRight w:val="0"/>
          <w:marTop w:val="0"/>
          <w:marBottom w:val="0"/>
          <w:divBdr>
            <w:top w:val="none" w:sz="0" w:space="0" w:color="auto"/>
            <w:left w:val="none" w:sz="0" w:space="0" w:color="auto"/>
            <w:bottom w:val="none" w:sz="0" w:space="0" w:color="auto"/>
            <w:right w:val="none" w:sz="0" w:space="0" w:color="auto"/>
          </w:divBdr>
          <w:divsChild>
            <w:div w:id="1209076080">
              <w:marLeft w:val="0"/>
              <w:marRight w:val="0"/>
              <w:marTop w:val="0"/>
              <w:marBottom w:val="0"/>
              <w:divBdr>
                <w:top w:val="none" w:sz="0" w:space="0" w:color="auto"/>
                <w:left w:val="none" w:sz="0" w:space="0" w:color="auto"/>
                <w:bottom w:val="none" w:sz="0" w:space="0" w:color="auto"/>
                <w:right w:val="none" w:sz="0" w:space="0" w:color="auto"/>
              </w:divBdr>
            </w:div>
            <w:div w:id="395857809">
              <w:marLeft w:val="0"/>
              <w:marRight w:val="0"/>
              <w:marTop w:val="0"/>
              <w:marBottom w:val="0"/>
              <w:divBdr>
                <w:top w:val="none" w:sz="0" w:space="0" w:color="auto"/>
                <w:left w:val="none" w:sz="0" w:space="0" w:color="auto"/>
                <w:bottom w:val="none" w:sz="0" w:space="0" w:color="auto"/>
                <w:right w:val="none" w:sz="0" w:space="0" w:color="auto"/>
              </w:divBdr>
            </w:div>
            <w:div w:id="264266138">
              <w:marLeft w:val="0"/>
              <w:marRight w:val="0"/>
              <w:marTop w:val="0"/>
              <w:marBottom w:val="0"/>
              <w:divBdr>
                <w:top w:val="none" w:sz="0" w:space="0" w:color="auto"/>
                <w:left w:val="none" w:sz="0" w:space="0" w:color="auto"/>
                <w:bottom w:val="none" w:sz="0" w:space="0" w:color="auto"/>
                <w:right w:val="none" w:sz="0" w:space="0" w:color="auto"/>
              </w:divBdr>
            </w:div>
            <w:div w:id="2070762372">
              <w:marLeft w:val="0"/>
              <w:marRight w:val="0"/>
              <w:marTop w:val="0"/>
              <w:marBottom w:val="0"/>
              <w:divBdr>
                <w:top w:val="none" w:sz="0" w:space="0" w:color="auto"/>
                <w:left w:val="none" w:sz="0" w:space="0" w:color="auto"/>
                <w:bottom w:val="none" w:sz="0" w:space="0" w:color="auto"/>
                <w:right w:val="none" w:sz="0" w:space="0" w:color="auto"/>
              </w:divBdr>
            </w:div>
            <w:div w:id="230776576">
              <w:marLeft w:val="0"/>
              <w:marRight w:val="0"/>
              <w:marTop w:val="0"/>
              <w:marBottom w:val="0"/>
              <w:divBdr>
                <w:top w:val="none" w:sz="0" w:space="0" w:color="auto"/>
                <w:left w:val="none" w:sz="0" w:space="0" w:color="auto"/>
                <w:bottom w:val="none" w:sz="0" w:space="0" w:color="auto"/>
                <w:right w:val="none" w:sz="0" w:space="0" w:color="auto"/>
              </w:divBdr>
            </w:div>
            <w:div w:id="677926444">
              <w:marLeft w:val="0"/>
              <w:marRight w:val="0"/>
              <w:marTop w:val="0"/>
              <w:marBottom w:val="0"/>
              <w:divBdr>
                <w:top w:val="none" w:sz="0" w:space="0" w:color="auto"/>
                <w:left w:val="none" w:sz="0" w:space="0" w:color="auto"/>
                <w:bottom w:val="none" w:sz="0" w:space="0" w:color="auto"/>
                <w:right w:val="none" w:sz="0" w:space="0" w:color="auto"/>
              </w:divBdr>
            </w:div>
            <w:div w:id="25178603">
              <w:marLeft w:val="0"/>
              <w:marRight w:val="0"/>
              <w:marTop w:val="0"/>
              <w:marBottom w:val="0"/>
              <w:divBdr>
                <w:top w:val="none" w:sz="0" w:space="0" w:color="auto"/>
                <w:left w:val="none" w:sz="0" w:space="0" w:color="auto"/>
                <w:bottom w:val="none" w:sz="0" w:space="0" w:color="auto"/>
                <w:right w:val="none" w:sz="0" w:space="0" w:color="auto"/>
              </w:divBdr>
            </w:div>
            <w:div w:id="225460041">
              <w:marLeft w:val="0"/>
              <w:marRight w:val="0"/>
              <w:marTop w:val="0"/>
              <w:marBottom w:val="0"/>
              <w:divBdr>
                <w:top w:val="none" w:sz="0" w:space="0" w:color="auto"/>
                <w:left w:val="none" w:sz="0" w:space="0" w:color="auto"/>
                <w:bottom w:val="none" w:sz="0" w:space="0" w:color="auto"/>
                <w:right w:val="none" w:sz="0" w:space="0" w:color="auto"/>
              </w:divBdr>
            </w:div>
            <w:div w:id="1749423477">
              <w:marLeft w:val="0"/>
              <w:marRight w:val="0"/>
              <w:marTop w:val="0"/>
              <w:marBottom w:val="0"/>
              <w:divBdr>
                <w:top w:val="none" w:sz="0" w:space="0" w:color="auto"/>
                <w:left w:val="none" w:sz="0" w:space="0" w:color="auto"/>
                <w:bottom w:val="none" w:sz="0" w:space="0" w:color="auto"/>
                <w:right w:val="none" w:sz="0" w:space="0" w:color="auto"/>
              </w:divBdr>
            </w:div>
            <w:div w:id="890463323">
              <w:marLeft w:val="0"/>
              <w:marRight w:val="0"/>
              <w:marTop w:val="0"/>
              <w:marBottom w:val="0"/>
              <w:divBdr>
                <w:top w:val="none" w:sz="0" w:space="0" w:color="auto"/>
                <w:left w:val="none" w:sz="0" w:space="0" w:color="auto"/>
                <w:bottom w:val="none" w:sz="0" w:space="0" w:color="auto"/>
                <w:right w:val="none" w:sz="0" w:space="0" w:color="auto"/>
              </w:divBdr>
            </w:div>
            <w:div w:id="689650639">
              <w:marLeft w:val="0"/>
              <w:marRight w:val="0"/>
              <w:marTop w:val="0"/>
              <w:marBottom w:val="0"/>
              <w:divBdr>
                <w:top w:val="none" w:sz="0" w:space="0" w:color="auto"/>
                <w:left w:val="none" w:sz="0" w:space="0" w:color="auto"/>
                <w:bottom w:val="none" w:sz="0" w:space="0" w:color="auto"/>
                <w:right w:val="none" w:sz="0" w:space="0" w:color="auto"/>
              </w:divBdr>
            </w:div>
            <w:div w:id="430322671">
              <w:marLeft w:val="0"/>
              <w:marRight w:val="0"/>
              <w:marTop w:val="0"/>
              <w:marBottom w:val="0"/>
              <w:divBdr>
                <w:top w:val="none" w:sz="0" w:space="0" w:color="auto"/>
                <w:left w:val="none" w:sz="0" w:space="0" w:color="auto"/>
                <w:bottom w:val="none" w:sz="0" w:space="0" w:color="auto"/>
                <w:right w:val="none" w:sz="0" w:space="0" w:color="auto"/>
              </w:divBdr>
            </w:div>
            <w:div w:id="1870993102">
              <w:marLeft w:val="0"/>
              <w:marRight w:val="0"/>
              <w:marTop w:val="0"/>
              <w:marBottom w:val="0"/>
              <w:divBdr>
                <w:top w:val="none" w:sz="0" w:space="0" w:color="auto"/>
                <w:left w:val="none" w:sz="0" w:space="0" w:color="auto"/>
                <w:bottom w:val="none" w:sz="0" w:space="0" w:color="auto"/>
                <w:right w:val="none" w:sz="0" w:space="0" w:color="auto"/>
              </w:divBdr>
            </w:div>
            <w:div w:id="1923568139">
              <w:marLeft w:val="0"/>
              <w:marRight w:val="0"/>
              <w:marTop w:val="0"/>
              <w:marBottom w:val="0"/>
              <w:divBdr>
                <w:top w:val="none" w:sz="0" w:space="0" w:color="auto"/>
                <w:left w:val="none" w:sz="0" w:space="0" w:color="auto"/>
                <w:bottom w:val="none" w:sz="0" w:space="0" w:color="auto"/>
                <w:right w:val="none" w:sz="0" w:space="0" w:color="auto"/>
              </w:divBdr>
            </w:div>
            <w:div w:id="367221176">
              <w:marLeft w:val="0"/>
              <w:marRight w:val="0"/>
              <w:marTop w:val="0"/>
              <w:marBottom w:val="0"/>
              <w:divBdr>
                <w:top w:val="none" w:sz="0" w:space="0" w:color="auto"/>
                <w:left w:val="none" w:sz="0" w:space="0" w:color="auto"/>
                <w:bottom w:val="none" w:sz="0" w:space="0" w:color="auto"/>
                <w:right w:val="none" w:sz="0" w:space="0" w:color="auto"/>
              </w:divBdr>
            </w:div>
            <w:div w:id="268590883">
              <w:marLeft w:val="0"/>
              <w:marRight w:val="0"/>
              <w:marTop w:val="0"/>
              <w:marBottom w:val="0"/>
              <w:divBdr>
                <w:top w:val="none" w:sz="0" w:space="0" w:color="auto"/>
                <w:left w:val="none" w:sz="0" w:space="0" w:color="auto"/>
                <w:bottom w:val="none" w:sz="0" w:space="0" w:color="auto"/>
                <w:right w:val="none" w:sz="0" w:space="0" w:color="auto"/>
              </w:divBdr>
            </w:div>
            <w:div w:id="1508522524">
              <w:marLeft w:val="0"/>
              <w:marRight w:val="0"/>
              <w:marTop w:val="0"/>
              <w:marBottom w:val="0"/>
              <w:divBdr>
                <w:top w:val="none" w:sz="0" w:space="0" w:color="auto"/>
                <w:left w:val="none" w:sz="0" w:space="0" w:color="auto"/>
                <w:bottom w:val="none" w:sz="0" w:space="0" w:color="auto"/>
                <w:right w:val="none" w:sz="0" w:space="0" w:color="auto"/>
              </w:divBdr>
            </w:div>
            <w:div w:id="1612125490">
              <w:marLeft w:val="0"/>
              <w:marRight w:val="0"/>
              <w:marTop w:val="0"/>
              <w:marBottom w:val="0"/>
              <w:divBdr>
                <w:top w:val="none" w:sz="0" w:space="0" w:color="auto"/>
                <w:left w:val="none" w:sz="0" w:space="0" w:color="auto"/>
                <w:bottom w:val="none" w:sz="0" w:space="0" w:color="auto"/>
                <w:right w:val="none" w:sz="0" w:space="0" w:color="auto"/>
              </w:divBdr>
            </w:div>
            <w:div w:id="591669848">
              <w:marLeft w:val="0"/>
              <w:marRight w:val="0"/>
              <w:marTop w:val="0"/>
              <w:marBottom w:val="0"/>
              <w:divBdr>
                <w:top w:val="none" w:sz="0" w:space="0" w:color="auto"/>
                <w:left w:val="none" w:sz="0" w:space="0" w:color="auto"/>
                <w:bottom w:val="none" w:sz="0" w:space="0" w:color="auto"/>
                <w:right w:val="none" w:sz="0" w:space="0" w:color="auto"/>
              </w:divBdr>
            </w:div>
            <w:div w:id="2078938706">
              <w:marLeft w:val="0"/>
              <w:marRight w:val="0"/>
              <w:marTop w:val="0"/>
              <w:marBottom w:val="0"/>
              <w:divBdr>
                <w:top w:val="none" w:sz="0" w:space="0" w:color="auto"/>
                <w:left w:val="none" w:sz="0" w:space="0" w:color="auto"/>
                <w:bottom w:val="none" w:sz="0" w:space="0" w:color="auto"/>
                <w:right w:val="none" w:sz="0" w:space="0" w:color="auto"/>
              </w:divBdr>
            </w:div>
            <w:div w:id="1227112785">
              <w:marLeft w:val="0"/>
              <w:marRight w:val="0"/>
              <w:marTop w:val="0"/>
              <w:marBottom w:val="0"/>
              <w:divBdr>
                <w:top w:val="none" w:sz="0" w:space="0" w:color="auto"/>
                <w:left w:val="none" w:sz="0" w:space="0" w:color="auto"/>
                <w:bottom w:val="none" w:sz="0" w:space="0" w:color="auto"/>
                <w:right w:val="none" w:sz="0" w:space="0" w:color="auto"/>
              </w:divBdr>
            </w:div>
            <w:div w:id="1681472331">
              <w:marLeft w:val="0"/>
              <w:marRight w:val="0"/>
              <w:marTop w:val="0"/>
              <w:marBottom w:val="0"/>
              <w:divBdr>
                <w:top w:val="none" w:sz="0" w:space="0" w:color="auto"/>
                <w:left w:val="none" w:sz="0" w:space="0" w:color="auto"/>
                <w:bottom w:val="none" w:sz="0" w:space="0" w:color="auto"/>
                <w:right w:val="none" w:sz="0" w:space="0" w:color="auto"/>
              </w:divBdr>
            </w:div>
            <w:div w:id="1138765395">
              <w:marLeft w:val="0"/>
              <w:marRight w:val="0"/>
              <w:marTop w:val="0"/>
              <w:marBottom w:val="0"/>
              <w:divBdr>
                <w:top w:val="none" w:sz="0" w:space="0" w:color="auto"/>
                <w:left w:val="none" w:sz="0" w:space="0" w:color="auto"/>
                <w:bottom w:val="none" w:sz="0" w:space="0" w:color="auto"/>
                <w:right w:val="none" w:sz="0" w:space="0" w:color="auto"/>
              </w:divBdr>
            </w:div>
            <w:div w:id="1193491305">
              <w:marLeft w:val="0"/>
              <w:marRight w:val="0"/>
              <w:marTop w:val="0"/>
              <w:marBottom w:val="0"/>
              <w:divBdr>
                <w:top w:val="none" w:sz="0" w:space="0" w:color="auto"/>
                <w:left w:val="none" w:sz="0" w:space="0" w:color="auto"/>
                <w:bottom w:val="none" w:sz="0" w:space="0" w:color="auto"/>
                <w:right w:val="none" w:sz="0" w:space="0" w:color="auto"/>
              </w:divBdr>
            </w:div>
            <w:div w:id="1214461821">
              <w:marLeft w:val="0"/>
              <w:marRight w:val="0"/>
              <w:marTop w:val="0"/>
              <w:marBottom w:val="0"/>
              <w:divBdr>
                <w:top w:val="none" w:sz="0" w:space="0" w:color="auto"/>
                <w:left w:val="none" w:sz="0" w:space="0" w:color="auto"/>
                <w:bottom w:val="none" w:sz="0" w:space="0" w:color="auto"/>
                <w:right w:val="none" w:sz="0" w:space="0" w:color="auto"/>
              </w:divBdr>
            </w:div>
            <w:div w:id="1339961896">
              <w:marLeft w:val="0"/>
              <w:marRight w:val="0"/>
              <w:marTop w:val="0"/>
              <w:marBottom w:val="0"/>
              <w:divBdr>
                <w:top w:val="none" w:sz="0" w:space="0" w:color="auto"/>
                <w:left w:val="none" w:sz="0" w:space="0" w:color="auto"/>
                <w:bottom w:val="none" w:sz="0" w:space="0" w:color="auto"/>
                <w:right w:val="none" w:sz="0" w:space="0" w:color="auto"/>
              </w:divBdr>
            </w:div>
            <w:div w:id="1232696116">
              <w:marLeft w:val="0"/>
              <w:marRight w:val="0"/>
              <w:marTop w:val="0"/>
              <w:marBottom w:val="0"/>
              <w:divBdr>
                <w:top w:val="none" w:sz="0" w:space="0" w:color="auto"/>
                <w:left w:val="none" w:sz="0" w:space="0" w:color="auto"/>
                <w:bottom w:val="none" w:sz="0" w:space="0" w:color="auto"/>
                <w:right w:val="none" w:sz="0" w:space="0" w:color="auto"/>
              </w:divBdr>
            </w:div>
            <w:div w:id="817451760">
              <w:marLeft w:val="0"/>
              <w:marRight w:val="0"/>
              <w:marTop w:val="0"/>
              <w:marBottom w:val="0"/>
              <w:divBdr>
                <w:top w:val="none" w:sz="0" w:space="0" w:color="auto"/>
                <w:left w:val="none" w:sz="0" w:space="0" w:color="auto"/>
                <w:bottom w:val="none" w:sz="0" w:space="0" w:color="auto"/>
                <w:right w:val="none" w:sz="0" w:space="0" w:color="auto"/>
              </w:divBdr>
            </w:div>
            <w:div w:id="1830095900">
              <w:marLeft w:val="0"/>
              <w:marRight w:val="0"/>
              <w:marTop w:val="0"/>
              <w:marBottom w:val="0"/>
              <w:divBdr>
                <w:top w:val="none" w:sz="0" w:space="0" w:color="auto"/>
                <w:left w:val="none" w:sz="0" w:space="0" w:color="auto"/>
                <w:bottom w:val="none" w:sz="0" w:space="0" w:color="auto"/>
                <w:right w:val="none" w:sz="0" w:space="0" w:color="auto"/>
              </w:divBdr>
            </w:div>
            <w:div w:id="194275409">
              <w:marLeft w:val="0"/>
              <w:marRight w:val="0"/>
              <w:marTop w:val="0"/>
              <w:marBottom w:val="0"/>
              <w:divBdr>
                <w:top w:val="none" w:sz="0" w:space="0" w:color="auto"/>
                <w:left w:val="none" w:sz="0" w:space="0" w:color="auto"/>
                <w:bottom w:val="none" w:sz="0" w:space="0" w:color="auto"/>
                <w:right w:val="none" w:sz="0" w:space="0" w:color="auto"/>
              </w:divBdr>
            </w:div>
            <w:div w:id="577863398">
              <w:marLeft w:val="0"/>
              <w:marRight w:val="0"/>
              <w:marTop w:val="0"/>
              <w:marBottom w:val="0"/>
              <w:divBdr>
                <w:top w:val="none" w:sz="0" w:space="0" w:color="auto"/>
                <w:left w:val="none" w:sz="0" w:space="0" w:color="auto"/>
                <w:bottom w:val="none" w:sz="0" w:space="0" w:color="auto"/>
                <w:right w:val="none" w:sz="0" w:space="0" w:color="auto"/>
              </w:divBdr>
            </w:div>
            <w:div w:id="1973514363">
              <w:marLeft w:val="0"/>
              <w:marRight w:val="0"/>
              <w:marTop w:val="0"/>
              <w:marBottom w:val="0"/>
              <w:divBdr>
                <w:top w:val="none" w:sz="0" w:space="0" w:color="auto"/>
                <w:left w:val="none" w:sz="0" w:space="0" w:color="auto"/>
                <w:bottom w:val="none" w:sz="0" w:space="0" w:color="auto"/>
                <w:right w:val="none" w:sz="0" w:space="0" w:color="auto"/>
              </w:divBdr>
            </w:div>
            <w:div w:id="1374692412">
              <w:marLeft w:val="0"/>
              <w:marRight w:val="0"/>
              <w:marTop w:val="0"/>
              <w:marBottom w:val="0"/>
              <w:divBdr>
                <w:top w:val="none" w:sz="0" w:space="0" w:color="auto"/>
                <w:left w:val="none" w:sz="0" w:space="0" w:color="auto"/>
                <w:bottom w:val="none" w:sz="0" w:space="0" w:color="auto"/>
                <w:right w:val="none" w:sz="0" w:space="0" w:color="auto"/>
              </w:divBdr>
            </w:div>
            <w:div w:id="869270332">
              <w:marLeft w:val="0"/>
              <w:marRight w:val="0"/>
              <w:marTop w:val="0"/>
              <w:marBottom w:val="0"/>
              <w:divBdr>
                <w:top w:val="none" w:sz="0" w:space="0" w:color="auto"/>
                <w:left w:val="none" w:sz="0" w:space="0" w:color="auto"/>
                <w:bottom w:val="none" w:sz="0" w:space="0" w:color="auto"/>
                <w:right w:val="none" w:sz="0" w:space="0" w:color="auto"/>
              </w:divBdr>
            </w:div>
            <w:div w:id="401026794">
              <w:marLeft w:val="0"/>
              <w:marRight w:val="0"/>
              <w:marTop w:val="0"/>
              <w:marBottom w:val="0"/>
              <w:divBdr>
                <w:top w:val="none" w:sz="0" w:space="0" w:color="auto"/>
                <w:left w:val="none" w:sz="0" w:space="0" w:color="auto"/>
                <w:bottom w:val="none" w:sz="0" w:space="0" w:color="auto"/>
                <w:right w:val="none" w:sz="0" w:space="0" w:color="auto"/>
              </w:divBdr>
            </w:div>
            <w:div w:id="1726754755">
              <w:marLeft w:val="0"/>
              <w:marRight w:val="0"/>
              <w:marTop w:val="0"/>
              <w:marBottom w:val="0"/>
              <w:divBdr>
                <w:top w:val="none" w:sz="0" w:space="0" w:color="auto"/>
                <w:left w:val="none" w:sz="0" w:space="0" w:color="auto"/>
                <w:bottom w:val="none" w:sz="0" w:space="0" w:color="auto"/>
                <w:right w:val="none" w:sz="0" w:space="0" w:color="auto"/>
              </w:divBdr>
            </w:div>
            <w:div w:id="1504273835">
              <w:marLeft w:val="0"/>
              <w:marRight w:val="0"/>
              <w:marTop w:val="0"/>
              <w:marBottom w:val="0"/>
              <w:divBdr>
                <w:top w:val="none" w:sz="0" w:space="0" w:color="auto"/>
                <w:left w:val="none" w:sz="0" w:space="0" w:color="auto"/>
                <w:bottom w:val="none" w:sz="0" w:space="0" w:color="auto"/>
                <w:right w:val="none" w:sz="0" w:space="0" w:color="auto"/>
              </w:divBdr>
            </w:div>
            <w:div w:id="1514657">
              <w:marLeft w:val="0"/>
              <w:marRight w:val="0"/>
              <w:marTop w:val="0"/>
              <w:marBottom w:val="0"/>
              <w:divBdr>
                <w:top w:val="none" w:sz="0" w:space="0" w:color="auto"/>
                <w:left w:val="none" w:sz="0" w:space="0" w:color="auto"/>
                <w:bottom w:val="none" w:sz="0" w:space="0" w:color="auto"/>
                <w:right w:val="none" w:sz="0" w:space="0" w:color="auto"/>
              </w:divBdr>
            </w:div>
            <w:div w:id="1304508304">
              <w:marLeft w:val="0"/>
              <w:marRight w:val="0"/>
              <w:marTop w:val="0"/>
              <w:marBottom w:val="0"/>
              <w:divBdr>
                <w:top w:val="none" w:sz="0" w:space="0" w:color="auto"/>
                <w:left w:val="none" w:sz="0" w:space="0" w:color="auto"/>
                <w:bottom w:val="none" w:sz="0" w:space="0" w:color="auto"/>
                <w:right w:val="none" w:sz="0" w:space="0" w:color="auto"/>
              </w:divBdr>
            </w:div>
            <w:div w:id="368915191">
              <w:marLeft w:val="0"/>
              <w:marRight w:val="0"/>
              <w:marTop w:val="0"/>
              <w:marBottom w:val="0"/>
              <w:divBdr>
                <w:top w:val="none" w:sz="0" w:space="0" w:color="auto"/>
                <w:left w:val="none" w:sz="0" w:space="0" w:color="auto"/>
                <w:bottom w:val="none" w:sz="0" w:space="0" w:color="auto"/>
                <w:right w:val="none" w:sz="0" w:space="0" w:color="auto"/>
              </w:divBdr>
            </w:div>
            <w:div w:id="1104838279">
              <w:marLeft w:val="0"/>
              <w:marRight w:val="0"/>
              <w:marTop w:val="0"/>
              <w:marBottom w:val="0"/>
              <w:divBdr>
                <w:top w:val="none" w:sz="0" w:space="0" w:color="auto"/>
                <w:left w:val="none" w:sz="0" w:space="0" w:color="auto"/>
                <w:bottom w:val="none" w:sz="0" w:space="0" w:color="auto"/>
                <w:right w:val="none" w:sz="0" w:space="0" w:color="auto"/>
              </w:divBdr>
            </w:div>
            <w:div w:id="504246060">
              <w:marLeft w:val="0"/>
              <w:marRight w:val="0"/>
              <w:marTop w:val="0"/>
              <w:marBottom w:val="0"/>
              <w:divBdr>
                <w:top w:val="none" w:sz="0" w:space="0" w:color="auto"/>
                <w:left w:val="none" w:sz="0" w:space="0" w:color="auto"/>
                <w:bottom w:val="none" w:sz="0" w:space="0" w:color="auto"/>
                <w:right w:val="none" w:sz="0" w:space="0" w:color="auto"/>
              </w:divBdr>
            </w:div>
            <w:div w:id="992947396">
              <w:marLeft w:val="0"/>
              <w:marRight w:val="0"/>
              <w:marTop w:val="0"/>
              <w:marBottom w:val="0"/>
              <w:divBdr>
                <w:top w:val="none" w:sz="0" w:space="0" w:color="auto"/>
                <w:left w:val="none" w:sz="0" w:space="0" w:color="auto"/>
                <w:bottom w:val="none" w:sz="0" w:space="0" w:color="auto"/>
                <w:right w:val="none" w:sz="0" w:space="0" w:color="auto"/>
              </w:divBdr>
            </w:div>
            <w:div w:id="1976986979">
              <w:marLeft w:val="0"/>
              <w:marRight w:val="0"/>
              <w:marTop w:val="0"/>
              <w:marBottom w:val="0"/>
              <w:divBdr>
                <w:top w:val="none" w:sz="0" w:space="0" w:color="auto"/>
                <w:left w:val="none" w:sz="0" w:space="0" w:color="auto"/>
                <w:bottom w:val="none" w:sz="0" w:space="0" w:color="auto"/>
                <w:right w:val="none" w:sz="0" w:space="0" w:color="auto"/>
              </w:divBdr>
            </w:div>
            <w:div w:id="688139583">
              <w:marLeft w:val="0"/>
              <w:marRight w:val="0"/>
              <w:marTop w:val="0"/>
              <w:marBottom w:val="0"/>
              <w:divBdr>
                <w:top w:val="none" w:sz="0" w:space="0" w:color="auto"/>
                <w:left w:val="none" w:sz="0" w:space="0" w:color="auto"/>
                <w:bottom w:val="none" w:sz="0" w:space="0" w:color="auto"/>
                <w:right w:val="none" w:sz="0" w:space="0" w:color="auto"/>
              </w:divBdr>
            </w:div>
            <w:div w:id="1838885255">
              <w:marLeft w:val="0"/>
              <w:marRight w:val="0"/>
              <w:marTop w:val="0"/>
              <w:marBottom w:val="0"/>
              <w:divBdr>
                <w:top w:val="none" w:sz="0" w:space="0" w:color="auto"/>
                <w:left w:val="none" w:sz="0" w:space="0" w:color="auto"/>
                <w:bottom w:val="none" w:sz="0" w:space="0" w:color="auto"/>
                <w:right w:val="none" w:sz="0" w:space="0" w:color="auto"/>
              </w:divBdr>
            </w:div>
            <w:div w:id="1050765806">
              <w:marLeft w:val="0"/>
              <w:marRight w:val="0"/>
              <w:marTop w:val="0"/>
              <w:marBottom w:val="0"/>
              <w:divBdr>
                <w:top w:val="none" w:sz="0" w:space="0" w:color="auto"/>
                <w:left w:val="none" w:sz="0" w:space="0" w:color="auto"/>
                <w:bottom w:val="none" w:sz="0" w:space="0" w:color="auto"/>
                <w:right w:val="none" w:sz="0" w:space="0" w:color="auto"/>
              </w:divBdr>
            </w:div>
            <w:div w:id="2121485994">
              <w:marLeft w:val="0"/>
              <w:marRight w:val="0"/>
              <w:marTop w:val="0"/>
              <w:marBottom w:val="0"/>
              <w:divBdr>
                <w:top w:val="none" w:sz="0" w:space="0" w:color="auto"/>
                <w:left w:val="none" w:sz="0" w:space="0" w:color="auto"/>
                <w:bottom w:val="none" w:sz="0" w:space="0" w:color="auto"/>
                <w:right w:val="none" w:sz="0" w:space="0" w:color="auto"/>
              </w:divBdr>
            </w:div>
            <w:div w:id="2043245758">
              <w:marLeft w:val="0"/>
              <w:marRight w:val="0"/>
              <w:marTop w:val="0"/>
              <w:marBottom w:val="0"/>
              <w:divBdr>
                <w:top w:val="none" w:sz="0" w:space="0" w:color="auto"/>
                <w:left w:val="none" w:sz="0" w:space="0" w:color="auto"/>
                <w:bottom w:val="none" w:sz="0" w:space="0" w:color="auto"/>
                <w:right w:val="none" w:sz="0" w:space="0" w:color="auto"/>
              </w:divBdr>
            </w:div>
            <w:div w:id="948589963">
              <w:marLeft w:val="0"/>
              <w:marRight w:val="0"/>
              <w:marTop w:val="0"/>
              <w:marBottom w:val="0"/>
              <w:divBdr>
                <w:top w:val="none" w:sz="0" w:space="0" w:color="auto"/>
                <w:left w:val="none" w:sz="0" w:space="0" w:color="auto"/>
                <w:bottom w:val="none" w:sz="0" w:space="0" w:color="auto"/>
                <w:right w:val="none" w:sz="0" w:space="0" w:color="auto"/>
              </w:divBdr>
            </w:div>
            <w:div w:id="1585600716">
              <w:marLeft w:val="0"/>
              <w:marRight w:val="0"/>
              <w:marTop w:val="0"/>
              <w:marBottom w:val="0"/>
              <w:divBdr>
                <w:top w:val="none" w:sz="0" w:space="0" w:color="auto"/>
                <w:left w:val="none" w:sz="0" w:space="0" w:color="auto"/>
                <w:bottom w:val="none" w:sz="0" w:space="0" w:color="auto"/>
                <w:right w:val="none" w:sz="0" w:space="0" w:color="auto"/>
              </w:divBdr>
            </w:div>
            <w:div w:id="782723264">
              <w:marLeft w:val="0"/>
              <w:marRight w:val="0"/>
              <w:marTop w:val="0"/>
              <w:marBottom w:val="0"/>
              <w:divBdr>
                <w:top w:val="none" w:sz="0" w:space="0" w:color="auto"/>
                <w:left w:val="none" w:sz="0" w:space="0" w:color="auto"/>
                <w:bottom w:val="none" w:sz="0" w:space="0" w:color="auto"/>
                <w:right w:val="none" w:sz="0" w:space="0" w:color="auto"/>
              </w:divBdr>
            </w:div>
            <w:div w:id="718627478">
              <w:marLeft w:val="0"/>
              <w:marRight w:val="0"/>
              <w:marTop w:val="0"/>
              <w:marBottom w:val="0"/>
              <w:divBdr>
                <w:top w:val="none" w:sz="0" w:space="0" w:color="auto"/>
                <w:left w:val="none" w:sz="0" w:space="0" w:color="auto"/>
                <w:bottom w:val="none" w:sz="0" w:space="0" w:color="auto"/>
                <w:right w:val="none" w:sz="0" w:space="0" w:color="auto"/>
              </w:divBdr>
            </w:div>
            <w:div w:id="825627581">
              <w:marLeft w:val="0"/>
              <w:marRight w:val="0"/>
              <w:marTop w:val="0"/>
              <w:marBottom w:val="0"/>
              <w:divBdr>
                <w:top w:val="none" w:sz="0" w:space="0" w:color="auto"/>
                <w:left w:val="none" w:sz="0" w:space="0" w:color="auto"/>
                <w:bottom w:val="none" w:sz="0" w:space="0" w:color="auto"/>
                <w:right w:val="none" w:sz="0" w:space="0" w:color="auto"/>
              </w:divBdr>
            </w:div>
            <w:div w:id="1154030278">
              <w:marLeft w:val="0"/>
              <w:marRight w:val="0"/>
              <w:marTop w:val="0"/>
              <w:marBottom w:val="0"/>
              <w:divBdr>
                <w:top w:val="none" w:sz="0" w:space="0" w:color="auto"/>
                <w:left w:val="none" w:sz="0" w:space="0" w:color="auto"/>
                <w:bottom w:val="none" w:sz="0" w:space="0" w:color="auto"/>
                <w:right w:val="none" w:sz="0" w:space="0" w:color="auto"/>
              </w:divBdr>
            </w:div>
            <w:div w:id="1026443943">
              <w:marLeft w:val="0"/>
              <w:marRight w:val="0"/>
              <w:marTop w:val="0"/>
              <w:marBottom w:val="0"/>
              <w:divBdr>
                <w:top w:val="none" w:sz="0" w:space="0" w:color="auto"/>
                <w:left w:val="none" w:sz="0" w:space="0" w:color="auto"/>
                <w:bottom w:val="none" w:sz="0" w:space="0" w:color="auto"/>
                <w:right w:val="none" w:sz="0" w:space="0" w:color="auto"/>
              </w:divBdr>
            </w:div>
            <w:div w:id="74088150">
              <w:marLeft w:val="0"/>
              <w:marRight w:val="0"/>
              <w:marTop w:val="0"/>
              <w:marBottom w:val="0"/>
              <w:divBdr>
                <w:top w:val="none" w:sz="0" w:space="0" w:color="auto"/>
                <w:left w:val="none" w:sz="0" w:space="0" w:color="auto"/>
                <w:bottom w:val="none" w:sz="0" w:space="0" w:color="auto"/>
                <w:right w:val="none" w:sz="0" w:space="0" w:color="auto"/>
              </w:divBdr>
            </w:div>
            <w:div w:id="366179025">
              <w:marLeft w:val="0"/>
              <w:marRight w:val="0"/>
              <w:marTop w:val="0"/>
              <w:marBottom w:val="0"/>
              <w:divBdr>
                <w:top w:val="none" w:sz="0" w:space="0" w:color="auto"/>
                <w:left w:val="none" w:sz="0" w:space="0" w:color="auto"/>
                <w:bottom w:val="none" w:sz="0" w:space="0" w:color="auto"/>
                <w:right w:val="none" w:sz="0" w:space="0" w:color="auto"/>
              </w:divBdr>
            </w:div>
            <w:div w:id="1894779440">
              <w:marLeft w:val="0"/>
              <w:marRight w:val="0"/>
              <w:marTop w:val="0"/>
              <w:marBottom w:val="0"/>
              <w:divBdr>
                <w:top w:val="none" w:sz="0" w:space="0" w:color="auto"/>
                <w:left w:val="none" w:sz="0" w:space="0" w:color="auto"/>
                <w:bottom w:val="none" w:sz="0" w:space="0" w:color="auto"/>
                <w:right w:val="none" w:sz="0" w:space="0" w:color="auto"/>
              </w:divBdr>
            </w:div>
            <w:div w:id="1877153451">
              <w:marLeft w:val="0"/>
              <w:marRight w:val="0"/>
              <w:marTop w:val="0"/>
              <w:marBottom w:val="0"/>
              <w:divBdr>
                <w:top w:val="none" w:sz="0" w:space="0" w:color="auto"/>
                <w:left w:val="none" w:sz="0" w:space="0" w:color="auto"/>
                <w:bottom w:val="none" w:sz="0" w:space="0" w:color="auto"/>
                <w:right w:val="none" w:sz="0" w:space="0" w:color="auto"/>
              </w:divBdr>
            </w:div>
            <w:div w:id="1010643482">
              <w:marLeft w:val="0"/>
              <w:marRight w:val="0"/>
              <w:marTop w:val="0"/>
              <w:marBottom w:val="0"/>
              <w:divBdr>
                <w:top w:val="none" w:sz="0" w:space="0" w:color="auto"/>
                <w:left w:val="none" w:sz="0" w:space="0" w:color="auto"/>
                <w:bottom w:val="none" w:sz="0" w:space="0" w:color="auto"/>
                <w:right w:val="none" w:sz="0" w:space="0" w:color="auto"/>
              </w:divBdr>
            </w:div>
            <w:div w:id="363407613">
              <w:marLeft w:val="0"/>
              <w:marRight w:val="0"/>
              <w:marTop w:val="0"/>
              <w:marBottom w:val="0"/>
              <w:divBdr>
                <w:top w:val="none" w:sz="0" w:space="0" w:color="auto"/>
                <w:left w:val="none" w:sz="0" w:space="0" w:color="auto"/>
                <w:bottom w:val="none" w:sz="0" w:space="0" w:color="auto"/>
                <w:right w:val="none" w:sz="0" w:space="0" w:color="auto"/>
              </w:divBdr>
            </w:div>
            <w:div w:id="328562932">
              <w:marLeft w:val="0"/>
              <w:marRight w:val="0"/>
              <w:marTop w:val="0"/>
              <w:marBottom w:val="0"/>
              <w:divBdr>
                <w:top w:val="none" w:sz="0" w:space="0" w:color="auto"/>
                <w:left w:val="none" w:sz="0" w:space="0" w:color="auto"/>
                <w:bottom w:val="none" w:sz="0" w:space="0" w:color="auto"/>
                <w:right w:val="none" w:sz="0" w:space="0" w:color="auto"/>
              </w:divBdr>
            </w:div>
            <w:div w:id="1448550295">
              <w:marLeft w:val="0"/>
              <w:marRight w:val="0"/>
              <w:marTop w:val="0"/>
              <w:marBottom w:val="0"/>
              <w:divBdr>
                <w:top w:val="none" w:sz="0" w:space="0" w:color="auto"/>
                <w:left w:val="none" w:sz="0" w:space="0" w:color="auto"/>
                <w:bottom w:val="none" w:sz="0" w:space="0" w:color="auto"/>
                <w:right w:val="none" w:sz="0" w:space="0" w:color="auto"/>
              </w:divBdr>
            </w:div>
            <w:div w:id="1948927380">
              <w:marLeft w:val="0"/>
              <w:marRight w:val="0"/>
              <w:marTop w:val="0"/>
              <w:marBottom w:val="0"/>
              <w:divBdr>
                <w:top w:val="none" w:sz="0" w:space="0" w:color="auto"/>
                <w:left w:val="none" w:sz="0" w:space="0" w:color="auto"/>
                <w:bottom w:val="none" w:sz="0" w:space="0" w:color="auto"/>
                <w:right w:val="none" w:sz="0" w:space="0" w:color="auto"/>
              </w:divBdr>
            </w:div>
            <w:div w:id="1705253695">
              <w:marLeft w:val="0"/>
              <w:marRight w:val="0"/>
              <w:marTop w:val="0"/>
              <w:marBottom w:val="0"/>
              <w:divBdr>
                <w:top w:val="none" w:sz="0" w:space="0" w:color="auto"/>
                <w:left w:val="none" w:sz="0" w:space="0" w:color="auto"/>
                <w:bottom w:val="none" w:sz="0" w:space="0" w:color="auto"/>
                <w:right w:val="none" w:sz="0" w:space="0" w:color="auto"/>
              </w:divBdr>
            </w:div>
            <w:div w:id="1424491688">
              <w:marLeft w:val="0"/>
              <w:marRight w:val="0"/>
              <w:marTop w:val="0"/>
              <w:marBottom w:val="0"/>
              <w:divBdr>
                <w:top w:val="none" w:sz="0" w:space="0" w:color="auto"/>
                <w:left w:val="none" w:sz="0" w:space="0" w:color="auto"/>
                <w:bottom w:val="none" w:sz="0" w:space="0" w:color="auto"/>
                <w:right w:val="none" w:sz="0" w:space="0" w:color="auto"/>
              </w:divBdr>
            </w:div>
            <w:div w:id="557715899">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807669368">
              <w:marLeft w:val="0"/>
              <w:marRight w:val="0"/>
              <w:marTop w:val="0"/>
              <w:marBottom w:val="0"/>
              <w:divBdr>
                <w:top w:val="none" w:sz="0" w:space="0" w:color="auto"/>
                <w:left w:val="none" w:sz="0" w:space="0" w:color="auto"/>
                <w:bottom w:val="none" w:sz="0" w:space="0" w:color="auto"/>
                <w:right w:val="none" w:sz="0" w:space="0" w:color="auto"/>
              </w:divBdr>
            </w:div>
            <w:div w:id="365183011">
              <w:marLeft w:val="0"/>
              <w:marRight w:val="0"/>
              <w:marTop w:val="0"/>
              <w:marBottom w:val="0"/>
              <w:divBdr>
                <w:top w:val="none" w:sz="0" w:space="0" w:color="auto"/>
                <w:left w:val="none" w:sz="0" w:space="0" w:color="auto"/>
                <w:bottom w:val="none" w:sz="0" w:space="0" w:color="auto"/>
                <w:right w:val="none" w:sz="0" w:space="0" w:color="auto"/>
              </w:divBdr>
            </w:div>
            <w:div w:id="662664551">
              <w:marLeft w:val="0"/>
              <w:marRight w:val="0"/>
              <w:marTop w:val="0"/>
              <w:marBottom w:val="0"/>
              <w:divBdr>
                <w:top w:val="none" w:sz="0" w:space="0" w:color="auto"/>
                <w:left w:val="none" w:sz="0" w:space="0" w:color="auto"/>
                <w:bottom w:val="none" w:sz="0" w:space="0" w:color="auto"/>
                <w:right w:val="none" w:sz="0" w:space="0" w:color="auto"/>
              </w:divBdr>
            </w:div>
            <w:div w:id="176316205">
              <w:marLeft w:val="0"/>
              <w:marRight w:val="0"/>
              <w:marTop w:val="0"/>
              <w:marBottom w:val="0"/>
              <w:divBdr>
                <w:top w:val="none" w:sz="0" w:space="0" w:color="auto"/>
                <w:left w:val="none" w:sz="0" w:space="0" w:color="auto"/>
                <w:bottom w:val="none" w:sz="0" w:space="0" w:color="auto"/>
                <w:right w:val="none" w:sz="0" w:space="0" w:color="auto"/>
              </w:divBdr>
            </w:div>
            <w:div w:id="1683968912">
              <w:marLeft w:val="0"/>
              <w:marRight w:val="0"/>
              <w:marTop w:val="0"/>
              <w:marBottom w:val="0"/>
              <w:divBdr>
                <w:top w:val="none" w:sz="0" w:space="0" w:color="auto"/>
                <w:left w:val="none" w:sz="0" w:space="0" w:color="auto"/>
                <w:bottom w:val="none" w:sz="0" w:space="0" w:color="auto"/>
                <w:right w:val="none" w:sz="0" w:space="0" w:color="auto"/>
              </w:divBdr>
            </w:div>
            <w:div w:id="1404991000">
              <w:marLeft w:val="0"/>
              <w:marRight w:val="0"/>
              <w:marTop w:val="0"/>
              <w:marBottom w:val="0"/>
              <w:divBdr>
                <w:top w:val="none" w:sz="0" w:space="0" w:color="auto"/>
                <w:left w:val="none" w:sz="0" w:space="0" w:color="auto"/>
                <w:bottom w:val="none" w:sz="0" w:space="0" w:color="auto"/>
                <w:right w:val="none" w:sz="0" w:space="0" w:color="auto"/>
              </w:divBdr>
            </w:div>
            <w:div w:id="764886299">
              <w:marLeft w:val="0"/>
              <w:marRight w:val="0"/>
              <w:marTop w:val="0"/>
              <w:marBottom w:val="0"/>
              <w:divBdr>
                <w:top w:val="none" w:sz="0" w:space="0" w:color="auto"/>
                <w:left w:val="none" w:sz="0" w:space="0" w:color="auto"/>
                <w:bottom w:val="none" w:sz="0" w:space="0" w:color="auto"/>
                <w:right w:val="none" w:sz="0" w:space="0" w:color="auto"/>
              </w:divBdr>
            </w:div>
            <w:div w:id="1108476344">
              <w:marLeft w:val="0"/>
              <w:marRight w:val="0"/>
              <w:marTop w:val="0"/>
              <w:marBottom w:val="0"/>
              <w:divBdr>
                <w:top w:val="none" w:sz="0" w:space="0" w:color="auto"/>
                <w:left w:val="none" w:sz="0" w:space="0" w:color="auto"/>
                <w:bottom w:val="none" w:sz="0" w:space="0" w:color="auto"/>
                <w:right w:val="none" w:sz="0" w:space="0" w:color="auto"/>
              </w:divBdr>
            </w:div>
            <w:div w:id="109474253">
              <w:marLeft w:val="0"/>
              <w:marRight w:val="0"/>
              <w:marTop w:val="0"/>
              <w:marBottom w:val="0"/>
              <w:divBdr>
                <w:top w:val="none" w:sz="0" w:space="0" w:color="auto"/>
                <w:left w:val="none" w:sz="0" w:space="0" w:color="auto"/>
                <w:bottom w:val="none" w:sz="0" w:space="0" w:color="auto"/>
                <w:right w:val="none" w:sz="0" w:space="0" w:color="auto"/>
              </w:divBdr>
            </w:div>
            <w:div w:id="1602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7553">
      <w:bodyDiv w:val="1"/>
      <w:marLeft w:val="0"/>
      <w:marRight w:val="0"/>
      <w:marTop w:val="0"/>
      <w:marBottom w:val="0"/>
      <w:divBdr>
        <w:top w:val="none" w:sz="0" w:space="0" w:color="auto"/>
        <w:left w:val="none" w:sz="0" w:space="0" w:color="auto"/>
        <w:bottom w:val="none" w:sz="0" w:space="0" w:color="auto"/>
        <w:right w:val="none" w:sz="0" w:space="0" w:color="auto"/>
      </w:divBdr>
      <w:divsChild>
        <w:div w:id="1312369388">
          <w:marLeft w:val="0"/>
          <w:marRight w:val="0"/>
          <w:marTop w:val="0"/>
          <w:marBottom w:val="0"/>
          <w:divBdr>
            <w:top w:val="none" w:sz="0" w:space="0" w:color="auto"/>
            <w:left w:val="none" w:sz="0" w:space="0" w:color="auto"/>
            <w:bottom w:val="none" w:sz="0" w:space="0" w:color="auto"/>
            <w:right w:val="none" w:sz="0" w:space="0" w:color="auto"/>
          </w:divBdr>
          <w:divsChild>
            <w:div w:id="82529412">
              <w:marLeft w:val="0"/>
              <w:marRight w:val="0"/>
              <w:marTop w:val="0"/>
              <w:marBottom w:val="0"/>
              <w:divBdr>
                <w:top w:val="none" w:sz="0" w:space="0" w:color="auto"/>
                <w:left w:val="none" w:sz="0" w:space="0" w:color="auto"/>
                <w:bottom w:val="none" w:sz="0" w:space="0" w:color="auto"/>
                <w:right w:val="none" w:sz="0" w:space="0" w:color="auto"/>
              </w:divBdr>
            </w:div>
            <w:div w:id="262301098">
              <w:marLeft w:val="0"/>
              <w:marRight w:val="0"/>
              <w:marTop w:val="0"/>
              <w:marBottom w:val="0"/>
              <w:divBdr>
                <w:top w:val="none" w:sz="0" w:space="0" w:color="auto"/>
                <w:left w:val="none" w:sz="0" w:space="0" w:color="auto"/>
                <w:bottom w:val="none" w:sz="0" w:space="0" w:color="auto"/>
                <w:right w:val="none" w:sz="0" w:space="0" w:color="auto"/>
              </w:divBdr>
            </w:div>
            <w:div w:id="1522936524">
              <w:marLeft w:val="0"/>
              <w:marRight w:val="0"/>
              <w:marTop w:val="0"/>
              <w:marBottom w:val="0"/>
              <w:divBdr>
                <w:top w:val="none" w:sz="0" w:space="0" w:color="auto"/>
                <w:left w:val="none" w:sz="0" w:space="0" w:color="auto"/>
                <w:bottom w:val="none" w:sz="0" w:space="0" w:color="auto"/>
                <w:right w:val="none" w:sz="0" w:space="0" w:color="auto"/>
              </w:divBdr>
            </w:div>
            <w:div w:id="1835761165">
              <w:marLeft w:val="0"/>
              <w:marRight w:val="0"/>
              <w:marTop w:val="0"/>
              <w:marBottom w:val="0"/>
              <w:divBdr>
                <w:top w:val="none" w:sz="0" w:space="0" w:color="auto"/>
                <w:left w:val="none" w:sz="0" w:space="0" w:color="auto"/>
                <w:bottom w:val="none" w:sz="0" w:space="0" w:color="auto"/>
                <w:right w:val="none" w:sz="0" w:space="0" w:color="auto"/>
              </w:divBdr>
            </w:div>
            <w:div w:id="1551261499">
              <w:marLeft w:val="0"/>
              <w:marRight w:val="0"/>
              <w:marTop w:val="0"/>
              <w:marBottom w:val="0"/>
              <w:divBdr>
                <w:top w:val="none" w:sz="0" w:space="0" w:color="auto"/>
                <w:left w:val="none" w:sz="0" w:space="0" w:color="auto"/>
                <w:bottom w:val="none" w:sz="0" w:space="0" w:color="auto"/>
                <w:right w:val="none" w:sz="0" w:space="0" w:color="auto"/>
              </w:divBdr>
            </w:div>
            <w:div w:id="236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2062">
      <w:bodyDiv w:val="1"/>
      <w:marLeft w:val="0"/>
      <w:marRight w:val="0"/>
      <w:marTop w:val="0"/>
      <w:marBottom w:val="0"/>
      <w:divBdr>
        <w:top w:val="none" w:sz="0" w:space="0" w:color="auto"/>
        <w:left w:val="none" w:sz="0" w:space="0" w:color="auto"/>
        <w:bottom w:val="none" w:sz="0" w:space="0" w:color="auto"/>
        <w:right w:val="none" w:sz="0" w:space="0" w:color="auto"/>
      </w:divBdr>
      <w:divsChild>
        <w:div w:id="595215557">
          <w:marLeft w:val="0"/>
          <w:marRight w:val="0"/>
          <w:marTop w:val="0"/>
          <w:marBottom w:val="0"/>
          <w:divBdr>
            <w:top w:val="none" w:sz="0" w:space="0" w:color="auto"/>
            <w:left w:val="none" w:sz="0" w:space="0" w:color="auto"/>
            <w:bottom w:val="none" w:sz="0" w:space="0" w:color="auto"/>
            <w:right w:val="none" w:sz="0" w:space="0" w:color="auto"/>
          </w:divBdr>
          <w:divsChild>
            <w:div w:id="640229849">
              <w:marLeft w:val="0"/>
              <w:marRight w:val="0"/>
              <w:marTop w:val="0"/>
              <w:marBottom w:val="0"/>
              <w:divBdr>
                <w:top w:val="none" w:sz="0" w:space="0" w:color="auto"/>
                <w:left w:val="none" w:sz="0" w:space="0" w:color="auto"/>
                <w:bottom w:val="none" w:sz="0" w:space="0" w:color="auto"/>
                <w:right w:val="none" w:sz="0" w:space="0" w:color="auto"/>
              </w:divBdr>
            </w:div>
            <w:div w:id="188154295">
              <w:marLeft w:val="0"/>
              <w:marRight w:val="0"/>
              <w:marTop w:val="0"/>
              <w:marBottom w:val="0"/>
              <w:divBdr>
                <w:top w:val="none" w:sz="0" w:space="0" w:color="auto"/>
                <w:left w:val="none" w:sz="0" w:space="0" w:color="auto"/>
                <w:bottom w:val="none" w:sz="0" w:space="0" w:color="auto"/>
                <w:right w:val="none" w:sz="0" w:space="0" w:color="auto"/>
              </w:divBdr>
            </w:div>
            <w:div w:id="1148789807">
              <w:marLeft w:val="0"/>
              <w:marRight w:val="0"/>
              <w:marTop w:val="0"/>
              <w:marBottom w:val="0"/>
              <w:divBdr>
                <w:top w:val="none" w:sz="0" w:space="0" w:color="auto"/>
                <w:left w:val="none" w:sz="0" w:space="0" w:color="auto"/>
                <w:bottom w:val="none" w:sz="0" w:space="0" w:color="auto"/>
                <w:right w:val="none" w:sz="0" w:space="0" w:color="auto"/>
              </w:divBdr>
            </w:div>
            <w:div w:id="1009874749">
              <w:marLeft w:val="0"/>
              <w:marRight w:val="0"/>
              <w:marTop w:val="0"/>
              <w:marBottom w:val="0"/>
              <w:divBdr>
                <w:top w:val="none" w:sz="0" w:space="0" w:color="auto"/>
                <w:left w:val="none" w:sz="0" w:space="0" w:color="auto"/>
                <w:bottom w:val="none" w:sz="0" w:space="0" w:color="auto"/>
                <w:right w:val="none" w:sz="0" w:space="0" w:color="auto"/>
              </w:divBdr>
            </w:div>
            <w:div w:id="481696097">
              <w:marLeft w:val="0"/>
              <w:marRight w:val="0"/>
              <w:marTop w:val="0"/>
              <w:marBottom w:val="0"/>
              <w:divBdr>
                <w:top w:val="none" w:sz="0" w:space="0" w:color="auto"/>
                <w:left w:val="none" w:sz="0" w:space="0" w:color="auto"/>
                <w:bottom w:val="none" w:sz="0" w:space="0" w:color="auto"/>
                <w:right w:val="none" w:sz="0" w:space="0" w:color="auto"/>
              </w:divBdr>
            </w:div>
            <w:div w:id="767046618">
              <w:marLeft w:val="0"/>
              <w:marRight w:val="0"/>
              <w:marTop w:val="0"/>
              <w:marBottom w:val="0"/>
              <w:divBdr>
                <w:top w:val="none" w:sz="0" w:space="0" w:color="auto"/>
                <w:left w:val="none" w:sz="0" w:space="0" w:color="auto"/>
                <w:bottom w:val="none" w:sz="0" w:space="0" w:color="auto"/>
                <w:right w:val="none" w:sz="0" w:space="0" w:color="auto"/>
              </w:divBdr>
            </w:div>
            <w:div w:id="1368872563">
              <w:marLeft w:val="0"/>
              <w:marRight w:val="0"/>
              <w:marTop w:val="0"/>
              <w:marBottom w:val="0"/>
              <w:divBdr>
                <w:top w:val="none" w:sz="0" w:space="0" w:color="auto"/>
                <w:left w:val="none" w:sz="0" w:space="0" w:color="auto"/>
                <w:bottom w:val="none" w:sz="0" w:space="0" w:color="auto"/>
                <w:right w:val="none" w:sz="0" w:space="0" w:color="auto"/>
              </w:divBdr>
            </w:div>
            <w:div w:id="434372981">
              <w:marLeft w:val="0"/>
              <w:marRight w:val="0"/>
              <w:marTop w:val="0"/>
              <w:marBottom w:val="0"/>
              <w:divBdr>
                <w:top w:val="none" w:sz="0" w:space="0" w:color="auto"/>
                <w:left w:val="none" w:sz="0" w:space="0" w:color="auto"/>
                <w:bottom w:val="none" w:sz="0" w:space="0" w:color="auto"/>
                <w:right w:val="none" w:sz="0" w:space="0" w:color="auto"/>
              </w:divBdr>
            </w:div>
            <w:div w:id="1907254667">
              <w:marLeft w:val="0"/>
              <w:marRight w:val="0"/>
              <w:marTop w:val="0"/>
              <w:marBottom w:val="0"/>
              <w:divBdr>
                <w:top w:val="none" w:sz="0" w:space="0" w:color="auto"/>
                <w:left w:val="none" w:sz="0" w:space="0" w:color="auto"/>
                <w:bottom w:val="none" w:sz="0" w:space="0" w:color="auto"/>
                <w:right w:val="none" w:sz="0" w:space="0" w:color="auto"/>
              </w:divBdr>
            </w:div>
            <w:div w:id="980885937">
              <w:marLeft w:val="0"/>
              <w:marRight w:val="0"/>
              <w:marTop w:val="0"/>
              <w:marBottom w:val="0"/>
              <w:divBdr>
                <w:top w:val="none" w:sz="0" w:space="0" w:color="auto"/>
                <w:left w:val="none" w:sz="0" w:space="0" w:color="auto"/>
                <w:bottom w:val="none" w:sz="0" w:space="0" w:color="auto"/>
                <w:right w:val="none" w:sz="0" w:space="0" w:color="auto"/>
              </w:divBdr>
            </w:div>
            <w:div w:id="490407776">
              <w:marLeft w:val="0"/>
              <w:marRight w:val="0"/>
              <w:marTop w:val="0"/>
              <w:marBottom w:val="0"/>
              <w:divBdr>
                <w:top w:val="none" w:sz="0" w:space="0" w:color="auto"/>
                <w:left w:val="none" w:sz="0" w:space="0" w:color="auto"/>
                <w:bottom w:val="none" w:sz="0" w:space="0" w:color="auto"/>
                <w:right w:val="none" w:sz="0" w:space="0" w:color="auto"/>
              </w:divBdr>
            </w:div>
            <w:div w:id="110175948">
              <w:marLeft w:val="0"/>
              <w:marRight w:val="0"/>
              <w:marTop w:val="0"/>
              <w:marBottom w:val="0"/>
              <w:divBdr>
                <w:top w:val="none" w:sz="0" w:space="0" w:color="auto"/>
                <w:left w:val="none" w:sz="0" w:space="0" w:color="auto"/>
                <w:bottom w:val="none" w:sz="0" w:space="0" w:color="auto"/>
                <w:right w:val="none" w:sz="0" w:space="0" w:color="auto"/>
              </w:divBdr>
            </w:div>
            <w:div w:id="1928617334">
              <w:marLeft w:val="0"/>
              <w:marRight w:val="0"/>
              <w:marTop w:val="0"/>
              <w:marBottom w:val="0"/>
              <w:divBdr>
                <w:top w:val="none" w:sz="0" w:space="0" w:color="auto"/>
                <w:left w:val="none" w:sz="0" w:space="0" w:color="auto"/>
                <w:bottom w:val="none" w:sz="0" w:space="0" w:color="auto"/>
                <w:right w:val="none" w:sz="0" w:space="0" w:color="auto"/>
              </w:divBdr>
            </w:div>
            <w:div w:id="767821270">
              <w:marLeft w:val="0"/>
              <w:marRight w:val="0"/>
              <w:marTop w:val="0"/>
              <w:marBottom w:val="0"/>
              <w:divBdr>
                <w:top w:val="none" w:sz="0" w:space="0" w:color="auto"/>
                <w:left w:val="none" w:sz="0" w:space="0" w:color="auto"/>
                <w:bottom w:val="none" w:sz="0" w:space="0" w:color="auto"/>
                <w:right w:val="none" w:sz="0" w:space="0" w:color="auto"/>
              </w:divBdr>
            </w:div>
            <w:div w:id="1512797547">
              <w:marLeft w:val="0"/>
              <w:marRight w:val="0"/>
              <w:marTop w:val="0"/>
              <w:marBottom w:val="0"/>
              <w:divBdr>
                <w:top w:val="none" w:sz="0" w:space="0" w:color="auto"/>
                <w:left w:val="none" w:sz="0" w:space="0" w:color="auto"/>
                <w:bottom w:val="none" w:sz="0" w:space="0" w:color="auto"/>
                <w:right w:val="none" w:sz="0" w:space="0" w:color="auto"/>
              </w:divBdr>
            </w:div>
            <w:div w:id="926423713">
              <w:marLeft w:val="0"/>
              <w:marRight w:val="0"/>
              <w:marTop w:val="0"/>
              <w:marBottom w:val="0"/>
              <w:divBdr>
                <w:top w:val="none" w:sz="0" w:space="0" w:color="auto"/>
                <w:left w:val="none" w:sz="0" w:space="0" w:color="auto"/>
                <w:bottom w:val="none" w:sz="0" w:space="0" w:color="auto"/>
                <w:right w:val="none" w:sz="0" w:space="0" w:color="auto"/>
              </w:divBdr>
            </w:div>
            <w:div w:id="507139123">
              <w:marLeft w:val="0"/>
              <w:marRight w:val="0"/>
              <w:marTop w:val="0"/>
              <w:marBottom w:val="0"/>
              <w:divBdr>
                <w:top w:val="none" w:sz="0" w:space="0" w:color="auto"/>
                <w:left w:val="none" w:sz="0" w:space="0" w:color="auto"/>
                <w:bottom w:val="none" w:sz="0" w:space="0" w:color="auto"/>
                <w:right w:val="none" w:sz="0" w:space="0" w:color="auto"/>
              </w:divBdr>
            </w:div>
            <w:div w:id="1202132679">
              <w:marLeft w:val="0"/>
              <w:marRight w:val="0"/>
              <w:marTop w:val="0"/>
              <w:marBottom w:val="0"/>
              <w:divBdr>
                <w:top w:val="none" w:sz="0" w:space="0" w:color="auto"/>
                <w:left w:val="none" w:sz="0" w:space="0" w:color="auto"/>
                <w:bottom w:val="none" w:sz="0" w:space="0" w:color="auto"/>
                <w:right w:val="none" w:sz="0" w:space="0" w:color="auto"/>
              </w:divBdr>
            </w:div>
            <w:div w:id="1403523356">
              <w:marLeft w:val="0"/>
              <w:marRight w:val="0"/>
              <w:marTop w:val="0"/>
              <w:marBottom w:val="0"/>
              <w:divBdr>
                <w:top w:val="none" w:sz="0" w:space="0" w:color="auto"/>
                <w:left w:val="none" w:sz="0" w:space="0" w:color="auto"/>
                <w:bottom w:val="none" w:sz="0" w:space="0" w:color="auto"/>
                <w:right w:val="none" w:sz="0" w:space="0" w:color="auto"/>
              </w:divBdr>
            </w:div>
            <w:div w:id="1498695599">
              <w:marLeft w:val="0"/>
              <w:marRight w:val="0"/>
              <w:marTop w:val="0"/>
              <w:marBottom w:val="0"/>
              <w:divBdr>
                <w:top w:val="none" w:sz="0" w:space="0" w:color="auto"/>
                <w:left w:val="none" w:sz="0" w:space="0" w:color="auto"/>
                <w:bottom w:val="none" w:sz="0" w:space="0" w:color="auto"/>
                <w:right w:val="none" w:sz="0" w:space="0" w:color="auto"/>
              </w:divBdr>
            </w:div>
            <w:div w:id="314839465">
              <w:marLeft w:val="0"/>
              <w:marRight w:val="0"/>
              <w:marTop w:val="0"/>
              <w:marBottom w:val="0"/>
              <w:divBdr>
                <w:top w:val="none" w:sz="0" w:space="0" w:color="auto"/>
                <w:left w:val="none" w:sz="0" w:space="0" w:color="auto"/>
                <w:bottom w:val="none" w:sz="0" w:space="0" w:color="auto"/>
                <w:right w:val="none" w:sz="0" w:space="0" w:color="auto"/>
              </w:divBdr>
            </w:div>
            <w:div w:id="532040867">
              <w:marLeft w:val="0"/>
              <w:marRight w:val="0"/>
              <w:marTop w:val="0"/>
              <w:marBottom w:val="0"/>
              <w:divBdr>
                <w:top w:val="none" w:sz="0" w:space="0" w:color="auto"/>
                <w:left w:val="none" w:sz="0" w:space="0" w:color="auto"/>
                <w:bottom w:val="none" w:sz="0" w:space="0" w:color="auto"/>
                <w:right w:val="none" w:sz="0" w:space="0" w:color="auto"/>
              </w:divBdr>
            </w:div>
            <w:div w:id="531380230">
              <w:marLeft w:val="0"/>
              <w:marRight w:val="0"/>
              <w:marTop w:val="0"/>
              <w:marBottom w:val="0"/>
              <w:divBdr>
                <w:top w:val="none" w:sz="0" w:space="0" w:color="auto"/>
                <w:left w:val="none" w:sz="0" w:space="0" w:color="auto"/>
                <w:bottom w:val="none" w:sz="0" w:space="0" w:color="auto"/>
                <w:right w:val="none" w:sz="0" w:space="0" w:color="auto"/>
              </w:divBdr>
            </w:div>
            <w:div w:id="1581673065">
              <w:marLeft w:val="0"/>
              <w:marRight w:val="0"/>
              <w:marTop w:val="0"/>
              <w:marBottom w:val="0"/>
              <w:divBdr>
                <w:top w:val="none" w:sz="0" w:space="0" w:color="auto"/>
                <w:left w:val="none" w:sz="0" w:space="0" w:color="auto"/>
                <w:bottom w:val="none" w:sz="0" w:space="0" w:color="auto"/>
                <w:right w:val="none" w:sz="0" w:space="0" w:color="auto"/>
              </w:divBdr>
            </w:div>
            <w:div w:id="1979990868">
              <w:marLeft w:val="0"/>
              <w:marRight w:val="0"/>
              <w:marTop w:val="0"/>
              <w:marBottom w:val="0"/>
              <w:divBdr>
                <w:top w:val="none" w:sz="0" w:space="0" w:color="auto"/>
                <w:left w:val="none" w:sz="0" w:space="0" w:color="auto"/>
                <w:bottom w:val="none" w:sz="0" w:space="0" w:color="auto"/>
                <w:right w:val="none" w:sz="0" w:space="0" w:color="auto"/>
              </w:divBdr>
            </w:div>
            <w:div w:id="238829033">
              <w:marLeft w:val="0"/>
              <w:marRight w:val="0"/>
              <w:marTop w:val="0"/>
              <w:marBottom w:val="0"/>
              <w:divBdr>
                <w:top w:val="none" w:sz="0" w:space="0" w:color="auto"/>
                <w:left w:val="none" w:sz="0" w:space="0" w:color="auto"/>
                <w:bottom w:val="none" w:sz="0" w:space="0" w:color="auto"/>
                <w:right w:val="none" w:sz="0" w:space="0" w:color="auto"/>
              </w:divBdr>
            </w:div>
            <w:div w:id="954560023">
              <w:marLeft w:val="0"/>
              <w:marRight w:val="0"/>
              <w:marTop w:val="0"/>
              <w:marBottom w:val="0"/>
              <w:divBdr>
                <w:top w:val="none" w:sz="0" w:space="0" w:color="auto"/>
                <w:left w:val="none" w:sz="0" w:space="0" w:color="auto"/>
                <w:bottom w:val="none" w:sz="0" w:space="0" w:color="auto"/>
                <w:right w:val="none" w:sz="0" w:space="0" w:color="auto"/>
              </w:divBdr>
            </w:div>
            <w:div w:id="479468505">
              <w:marLeft w:val="0"/>
              <w:marRight w:val="0"/>
              <w:marTop w:val="0"/>
              <w:marBottom w:val="0"/>
              <w:divBdr>
                <w:top w:val="none" w:sz="0" w:space="0" w:color="auto"/>
                <w:left w:val="none" w:sz="0" w:space="0" w:color="auto"/>
                <w:bottom w:val="none" w:sz="0" w:space="0" w:color="auto"/>
                <w:right w:val="none" w:sz="0" w:space="0" w:color="auto"/>
              </w:divBdr>
            </w:div>
            <w:div w:id="1727221690">
              <w:marLeft w:val="0"/>
              <w:marRight w:val="0"/>
              <w:marTop w:val="0"/>
              <w:marBottom w:val="0"/>
              <w:divBdr>
                <w:top w:val="none" w:sz="0" w:space="0" w:color="auto"/>
                <w:left w:val="none" w:sz="0" w:space="0" w:color="auto"/>
                <w:bottom w:val="none" w:sz="0" w:space="0" w:color="auto"/>
                <w:right w:val="none" w:sz="0" w:space="0" w:color="auto"/>
              </w:divBdr>
            </w:div>
            <w:div w:id="615411546">
              <w:marLeft w:val="0"/>
              <w:marRight w:val="0"/>
              <w:marTop w:val="0"/>
              <w:marBottom w:val="0"/>
              <w:divBdr>
                <w:top w:val="none" w:sz="0" w:space="0" w:color="auto"/>
                <w:left w:val="none" w:sz="0" w:space="0" w:color="auto"/>
                <w:bottom w:val="none" w:sz="0" w:space="0" w:color="auto"/>
                <w:right w:val="none" w:sz="0" w:space="0" w:color="auto"/>
              </w:divBdr>
            </w:div>
            <w:div w:id="2120642487">
              <w:marLeft w:val="0"/>
              <w:marRight w:val="0"/>
              <w:marTop w:val="0"/>
              <w:marBottom w:val="0"/>
              <w:divBdr>
                <w:top w:val="none" w:sz="0" w:space="0" w:color="auto"/>
                <w:left w:val="none" w:sz="0" w:space="0" w:color="auto"/>
                <w:bottom w:val="none" w:sz="0" w:space="0" w:color="auto"/>
                <w:right w:val="none" w:sz="0" w:space="0" w:color="auto"/>
              </w:divBdr>
            </w:div>
            <w:div w:id="1437486192">
              <w:marLeft w:val="0"/>
              <w:marRight w:val="0"/>
              <w:marTop w:val="0"/>
              <w:marBottom w:val="0"/>
              <w:divBdr>
                <w:top w:val="none" w:sz="0" w:space="0" w:color="auto"/>
                <w:left w:val="none" w:sz="0" w:space="0" w:color="auto"/>
                <w:bottom w:val="none" w:sz="0" w:space="0" w:color="auto"/>
                <w:right w:val="none" w:sz="0" w:space="0" w:color="auto"/>
              </w:divBdr>
            </w:div>
            <w:div w:id="25838021">
              <w:marLeft w:val="0"/>
              <w:marRight w:val="0"/>
              <w:marTop w:val="0"/>
              <w:marBottom w:val="0"/>
              <w:divBdr>
                <w:top w:val="none" w:sz="0" w:space="0" w:color="auto"/>
                <w:left w:val="none" w:sz="0" w:space="0" w:color="auto"/>
                <w:bottom w:val="none" w:sz="0" w:space="0" w:color="auto"/>
                <w:right w:val="none" w:sz="0" w:space="0" w:color="auto"/>
              </w:divBdr>
            </w:div>
            <w:div w:id="1235119571">
              <w:marLeft w:val="0"/>
              <w:marRight w:val="0"/>
              <w:marTop w:val="0"/>
              <w:marBottom w:val="0"/>
              <w:divBdr>
                <w:top w:val="none" w:sz="0" w:space="0" w:color="auto"/>
                <w:left w:val="none" w:sz="0" w:space="0" w:color="auto"/>
                <w:bottom w:val="none" w:sz="0" w:space="0" w:color="auto"/>
                <w:right w:val="none" w:sz="0" w:space="0" w:color="auto"/>
              </w:divBdr>
            </w:div>
            <w:div w:id="1592395610">
              <w:marLeft w:val="0"/>
              <w:marRight w:val="0"/>
              <w:marTop w:val="0"/>
              <w:marBottom w:val="0"/>
              <w:divBdr>
                <w:top w:val="none" w:sz="0" w:space="0" w:color="auto"/>
                <w:left w:val="none" w:sz="0" w:space="0" w:color="auto"/>
                <w:bottom w:val="none" w:sz="0" w:space="0" w:color="auto"/>
                <w:right w:val="none" w:sz="0" w:space="0" w:color="auto"/>
              </w:divBdr>
            </w:div>
            <w:div w:id="102960478">
              <w:marLeft w:val="0"/>
              <w:marRight w:val="0"/>
              <w:marTop w:val="0"/>
              <w:marBottom w:val="0"/>
              <w:divBdr>
                <w:top w:val="none" w:sz="0" w:space="0" w:color="auto"/>
                <w:left w:val="none" w:sz="0" w:space="0" w:color="auto"/>
                <w:bottom w:val="none" w:sz="0" w:space="0" w:color="auto"/>
                <w:right w:val="none" w:sz="0" w:space="0" w:color="auto"/>
              </w:divBdr>
            </w:div>
            <w:div w:id="1251155873">
              <w:marLeft w:val="0"/>
              <w:marRight w:val="0"/>
              <w:marTop w:val="0"/>
              <w:marBottom w:val="0"/>
              <w:divBdr>
                <w:top w:val="none" w:sz="0" w:space="0" w:color="auto"/>
                <w:left w:val="none" w:sz="0" w:space="0" w:color="auto"/>
                <w:bottom w:val="none" w:sz="0" w:space="0" w:color="auto"/>
                <w:right w:val="none" w:sz="0" w:space="0" w:color="auto"/>
              </w:divBdr>
            </w:div>
            <w:div w:id="1751808430">
              <w:marLeft w:val="0"/>
              <w:marRight w:val="0"/>
              <w:marTop w:val="0"/>
              <w:marBottom w:val="0"/>
              <w:divBdr>
                <w:top w:val="none" w:sz="0" w:space="0" w:color="auto"/>
                <w:left w:val="none" w:sz="0" w:space="0" w:color="auto"/>
                <w:bottom w:val="none" w:sz="0" w:space="0" w:color="auto"/>
                <w:right w:val="none" w:sz="0" w:space="0" w:color="auto"/>
              </w:divBdr>
            </w:div>
            <w:div w:id="868494831">
              <w:marLeft w:val="0"/>
              <w:marRight w:val="0"/>
              <w:marTop w:val="0"/>
              <w:marBottom w:val="0"/>
              <w:divBdr>
                <w:top w:val="none" w:sz="0" w:space="0" w:color="auto"/>
                <w:left w:val="none" w:sz="0" w:space="0" w:color="auto"/>
                <w:bottom w:val="none" w:sz="0" w:space="0" w:color="auto"/>
                <w:right w:val="none" w:sz="0" w:space="0" w:color="auto"/>
              </w:divBdr>
            </w:div>
            <w:div w:id="1250389688">
              <w:marLeft w:val="0"/>
              <w:marRight w:val="0"/>
              <w:marTop w:val="0"/>
              <w:marBottom w:val="0"/>
              <w:divBdr>
                <w:top w:val="none" w:sz="0" w:space="0" w:color="auto"/>
                <w:left w:val="none" w:sz="0" w:space="0" w:color="auto"/>
                <w:bottom w:val="none" w:sz="0" w:space="0" w:color="auto"/>
                <w:right w:val="none" w:sz="0" w:space="0" w:color="auto"/>
              </w:divBdr>
            </w:div>
            <w:div w:id="772744965">
              <w:marLeft w:val="0"/>
              <w:marRight w:val="0"/>
              <w:marTop w:val="0"/>
              <w:marBottom w:val="0"/>
              <w:divBdr>
                <w:top w:val="none" w:sz="0" w:space="0" w:color="auto"/>
                <w:left w:val="none" w:sz="0" w:space="0" w:color="auto"/>
                <w:bottom w:val="none" w:sz="0" w:space="0" w:color="auto"/>
                <w:right w:val="none" w:sz="0" w:space="0" w:color="auto"/>
              </w:divBdr>
            </w:div>
            <w:div w:id="56518983">
              <w:marLeft w:val="0"/>
              <w:marRight w:val="0"/>
              <w:marTop w:val="0"/>
              <w:marBottom w:val="0"/>
              <w:divBdr>
                <w:top w:val="none" w:sz="0" w:space="0" w:color="auto"/>
                <w:left w:val="none" w:sz="0" w:space="0" w:color="auto"/>
                <w:bottom w:val="none" w:sz="0" w:space="0" w:color="auto"/>
                <w:right w:val="none" w:sz="0" w:space="0" w:color="auto"/>
              </w:divBdr>
            </w:div>
            <w:div w:id="1602106074">
              <w:marLeft w:val="0"/>
              <w:marRight w:val="0"/>
              <w:marTop w:val="0"/>
              <w:marBottom w:val="0"/>
              <w:divBdr>
                <w:top w:val="none" w:sz="0" w:space="0" w:color="auto"/>
                <w:left w:val="none" w:sz="0" w:space="0" w:color="auto"/>
                <w:bottom w:val="none" w:sz="0" w:space="0" w:color="auto"/>
                <w:right w:val="none" w:sz="0" w:space="0" w:color="auto"/>
              </w:divBdr>
            </w:div>
            <w:div w:id="1851523491">
              <w:marLeft w:val="0"/>
              <w:marRight w:val="0"/>
              <w:marTop w:val="0"/>
              <w:marBottom w:val="0"/>
              <w:divBdr>
                <w:top w:val="none" w:sz="0" w:space="0" w:color="auto"/>
                <w:left w:val="none" w:sz="0" w:space="0" w:color="auto"/>
                <w:bottom w:val="none" w:sz="0" w:space="0" w:color="auto"/>
                <w:right w:val="none" w:sz="0" w:space="0" w:color="auto"/>
              </w:divBdr>
            </w:div>
            <w:div w:id="1140075088">
              <w:marLeft w:val="0"/>
              <w:marRight w:val="0"/>
              <w:marTop w:val="0"/>
              <w:marBottom w:val="0"/>
              <w:divBdr>
                <w:top w:val="none" w:sz="0" w:space="0" w:color="auto"/>
                <w:left w:val="none" w:sz="0" w:space="0" w:color="auto"/>
                <w:bottom w:val="none" w:sz="0" w:space="0" w:color="auto"/>
                <w:right w:val="none" w:sz="0" w:space="0" w:color="auto"/>
              </w:divBdr>
            </w:div>
            <w:div w:id="1105344216">
              <w:marLeft w:val="0"/>
              <w:marRight w:val="0"/>
              <w:marTop w:val="0"/>
              <w:marBottom w:val="0"/>
              <w:divBdr>
                <w:top w:val="none" w:sz="0" w:space="0" w:color="auto"/>
                <w:left w:val="none" w:sz="0" w:space="0" w:color="auto"/>
                <w:bottom w:val="none" w:sz="0" w:space="0" w:color="auto"/>
                <w:right w:val="none" w:sz="0" w:space="0" w:color="auto"/>
              </w:divBdr>
            </w:div>
            <w:div w:id="630095577">
              <w:marLeft w:val="0"/>
              <w:marRight w:val="0"/>
              <w:marTop w:val="0"/>
              <w:marBottom w:val="0"/>
              <w:divBdr>
                <w:top w:val="none" w:sz="0" w:space="0" w:color="auto"/>
                <w:left w:val="none" w:sz="0" w:space="0" w:color="auto"/>
                <w:bottom w:val="none" w:sz="0" w:space="0" w:color="auto"/>
                <w:right w:val="none" w:sz="0" w:space="0" w:color="auto"/>
              </w:divBdr>
            </w:div>
            <w:div w:id="71893225">
              <w:marLeft w:val="0"/>
              <w:marRight w:val="0"/>
              <w:marTop w:val="0"/>
              <w:marBottom w:val="0"/>
              <w:divBdr>
                <w:top w:val="none" w:sz="0" w:space="0" w:color="auto"/>
                <w:left w:val="none" w:sz="0" w:space="0" w:color="auto"/>
                <w:bottom w:val="none" w:sz="0" w:space="0" w:color="auto"/>
                <w:right w:val="none" w:sz="0" w:space="0" w:color="auto"/>
              </w:divBdr>
            </w:div>
            <w:div w:id="1925138647">
              <w:marLeft w:val="0"/>
              <w:marRight w:val="0"/>
              <w:marTop w:val="0"/>
              <w:marBottom w:val="0"/>
              <w:divBdr>
                <w:top w:val="none" w:sz="0" w:space="0" w:color="auto"/>
                <w:left w:val="none" w:sz="0" w:space="0" w:color="auto"/>
                <w:bottom w:val="none" w:sz="0" w:space="0" w:color="auto"/>
                <w:right w:val="none" w:sz="0" w:space="0" w:color="auto"/>
              </w:divBdr>
            </w:div>
            <w:div w:id="20039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5869">
      <w:bodyDiv w:val="1"/>
      <w:marLeft w:val="0"/>
      <w:marRight w:val="0"/>
      <w:marTop w:val="0"/>
      <w:marBottom w:val="0"/>
      <w:divBdr>
        <w:top w:val="none" w:sz="0" w:space="0" w:color="auto"/>
        <w:left w:val="none" w:sz="0" w:space="0" w:color="auto"/>
        <w:bottom w:val="none" w:sz="0" w:space="0" w:color="auto"/>
        <w:right w:val="none" w:sz="0" w:space="0" w:color="auto"/>
      </w:divBdr>
      <w:divsChild>
        <w:div w:id="1149246127">
          <w:marLeft w:val="0"/>
          <w:marRight w:val="0"/>
          <w:marTop w:val="0"/>
          <w:marBottom w:val="0"/>
          <w:divBdr>
            <w:top w:val="none" w:sz="0" w:space="0" w:color="auto"/>
            <w:left w:val="none" w:sz="0" w:space="0" w:color="auto"/>
            <w:bottom w:val="none" w:sz="0" w:space="0" w:color="auto"/>
            <w:right w:val="none" w:sz="0" w:space="0" w:color="auto"/>
          </w:divBdr>
          <w:divsChild>
            <w:div w:id="2096052510">
              <w:marLeft w:val="0"/>
              <w:marRight w:val="0"/>
              <w:marTop w:val="0"/>
              <w:marBottom w:val="0"/>
              <w:divBdr>
                <w:top w:val="none" w:sz="0" w:space="0" w:color="auto"/>
                <w:left w:val="none" w:sz="0" w:space="0" w:color="auto"/>
                <w:bottom w:val="none" w:sz="0" w:space="0" w:color="auto"/>
                <w:right w:val="none" w:sz="0" w:space="0" w:color="auto"/>
              </w:divBdr>
              <w:divsChild>
                <w:div w:id="1675496615">
                  <w:marLeft w:val="0"/>
                  <w:marRight w:val="0"/>
                  <w:marTop w:val="0"/>
                  <w:marBottom w:val="0"/>
                  <w:divBdr>
                    <w:top w:val="none" w:sz="0" w:space="0" w:color="auto"/>
                    <w:left w:val="none" w:sz="0" w:space="0" w:color="auto"/>
                    <w:bottom w:val="none" w:sz="0" w:space="0" w:color="auto"/>
                    <w:right w:val="none" w:sz="0" w:space="0" w:color="auto"/>
                  </w:divBdr>
                  <w:divsChild>
                    <w:div w:id="688722537">
                      <w:marLeft w:val="0"/>
                      <w:marRight w:val="0"/>
                      <w:marTop w:val="0"/>
                      <w:marBottom w:val="0"/>
                      <w:divBdr>
                        <w:top w:val="none" w:sz="0" w:space="0" w:color="auto"/>
                        <w:left w:val="none" w:sz="0" w:space="0" w:color="auto"/>
                        <w:bottom w:val="none" w:sz="0" w:space="0" w:color="auto"/>
                        <w:right w:val="none" w:sz="0" w:space="0" w:color="auto"/>
                      </w:divBdr>
                      <w:divsChild>
                        <w:div w:id="1233195274">
                          <w:marLeft w:val="0"/>
                          <w:marRight w:val="0"/>
                          <w:marTop w:val="0"/>
                          <w:marBottom w:val="300"/>
                          <w:divBdr>
                            <w:top w:val="none" w:sz="0" w:space="0" w:color="auto"/>
                            <w:left w:val="none" w:sz="0" w:space="0" w:color="auto"/>
                            <w:bottom w:val="single" w:sz="12" w:space="0" w:color="D8D8D8"/>
                            <w:right w:val="none" w:sz="0" w:space="0" w:color="auto"/>
                          </w:divBdr>
                          <w:divsChild>
                            <w:div w:id="1816990386">
                              <w:marLeft w:val="0"/>
                              <w:marRight w:val="0"/>
                              <w:marTop w:val="0"/>
                              <w:marBottom w:val="0"/>
                              <w:divBdr>
                                <w:top w:val="none" w:sz="0" w:space="0" w:color="auto"/>
                                <w:left w:val="none" w:sz="0" w:space="0" w:color="auto"/>
                                <w:bottom w:val="none" w:sz="0" w:space="0" w:color="auto"/>
                                <w:right w:val="none" w:sz="0" w:space="0" w:color="auto"/>
                              </w:divBdr>
                              <w:divsChild>
                                <w:div w:id="1868563406">
                                  <w:marLeft w:val="0"/>
                                  <w:marRight w:val="0"/>
                                  <w:marTop w:val="0"/>
                                  <w:marBottom w:val="0"/>
                                  <w:divBdr>
                                    <w:top w:val="none" w:sz="0" w:space="0" w:color="auto"/>
                                    <w:left w:val="none" w:sz="0" w:space="0" w:color="auto"/>
                                    <w:bottom w:val="none" w:sz="0" w:space="0" w:color="auto"/>
                                    <w:right w:val="none" w:sz="0" w:space="0" w:color="auto"/>
                                  </w:divBdr>
                                  <w:divsChild>
                                    <w:div w:id="456874694">
                                      <w:marLeft w:val="0"/>
                                      <w:marRight w:val="0"/>
                                      <w:marTop w:val="0"/>
                                      <w:marBottom w:val="0"/>
                                      <w:divBdr>
                                        <w:top w:val="none" w:sz="0" w:space="0" w:color="auto"/>
                                        <w:left w:val="none" w:sz="0" w:space="0" w:color="auto"/>
                                        <w:bottom w:val="none" w:sz="0" w:space="0" w:color="auto"/>
                                        <w:right w:val="none" w:sz="0" w:space="0" w:color="auto"/>
                                      </w:divBdr>
                                      <w:divsChild>
                                        <w:div w:id="181868623">
                                          <w:marLeft w:val="0"/>
                                          <w:marRight w:val="0"/>
                                          <w:marTop w:val="0"/>
                                          <w:marBottom w:val="0"/>
                                          <w:divBdr>
                                            <w:top w:val="none" w:sz="0" w:space="0" w:color="auto"/>
                                            <w:left w:val="none" w:sz="0" w:space="0" w:color="auto"/>
                                            <w:bottom w:val="none" w:sz="0" w:space="0" w:color="auto"/>
                                            <w:right w:val="none" w:sz="0" w:space="0" w:color="auto"/>
                                          </w:divBdr>
                                          <w:divsChild>
                                            <w:div w:id="2095976693">
                                              <w:marLeft w:val="0"/>
                                              <w:marRight w:val="0"/>
                                              <w:marTop w:val="0"/>
                                              <w:marBottom w:val="0"/>
                                              <w:divBdr>
                                                <w:top w:val="none" w:sz="0" w:space="0" w:color="auto"/>
                                                <w:left w:val="none" w:sz="0" w:space="0" w:color="auto"/>
                                                <w:bottom w:val="none" w:sz="0" w:space="0" w:color="auto"/>
                                                <w:right w:val="none" w:sz="0" w:space="0" w:color="auto"/>
                                              </w:divBdr>
                                              <w:divsChild>
                                                <w:div w:id="1605572659">
                                                  <w:marLeft w:val="0"/>
                                                  <w:marRight w:val="0"/>
                                                  <w:marTop w:val="0"/>
                                                  <w:marBottom w:val="0"/>
                                                  <w:divBdr>
                                                    <w:top w:val="none" w:sz="0" w:space="0" w:color="auto"/>
                                                    <w:left w:val="none" w:sz="0" w:space="0" w:color="auto"/>
                                                    <w:bottom w:val="none" w:sz="0" w:space="0" w:color="auto"/>
                                                    <w:right w:val="none" w:sz="0" w:space="0" w:color="auto"/>
                                                  </w:divBdr>
                                                  <w:divsChild>
                                                    <w:div w:id="39407804">
                                                      <w:marLeft w:val="0"/>
                                                      <w:marRight w:val="0"/>
                                                      <w:marTop w:val="0"/>
                                                      <w:marBottom w:val="0"/>
                                                      <w:divBdr>
                                                        <w:top w:val="none" w:sz="0" w:space="0" w:color="auto"/>
                                                        <w:left w:val="none" w:sz="0" w:space="0" w:color="auto"/>
                                                        <w:bottom w:val="none" w:sz="0" w:space="0" w:color="auto"/>
                                                        <w:right w:val="none" w:sz="0" w:space="0" w:color="auto"/>
                                                      </w:divBdr>
                                                      <w:divsChild>
                                                        <w:div w:id="1222592677">
                                                          <w:marLeft w:val="0"/>
                                                          <w:marRight w:val="0"/>
                                                          <w:marTop w:val="0"/>
                                                          <w:marBottom w:val="0"/>
                                                          <w:divBdr>
                                                            <w:top w:val="none" w:sz="0" w:space="0" w:color="auto"/>
                                                            <w:left w:val="none" w:sz="0" w:space="0" w:color="auto"/>
                                                            <w:bottom w:val="none" w:sz="0" w:space="0" w:color="auto"/>
                                                            <w:right w:val="none" w:sz="0" w:space="0" w:color="auto"/>
                                                          </w:divBdr>
                                                          <w:divsChild>
                                                            <w:div w:id="1716811723">
                                                              <w:marLeft w:val="0"/>
                                                              <w:marRight w:val="0"/>
                                                              <w:marTop w:val="0"/>
                                                              <w:marBottom w:val="0"/>
                                                              <w:divBdr>
                                                                <w:top w:val="none" w:sz="0" w:space="0" w:color="auto"/>
                                                                <w:left w:val="none" w:sz="0" w:space="0" w:color="auto"/>
                                                                <w:bottom w:val="none" w:sz="0" w:space="0" w:color="auto"/>
                                                                <w:right w:val="none" w:sz="0" w:space="0" w:color="auto"/>
                                                              </w:divBdr>
                                                              <w:divsChild>
                                                                <w:div w:id="1932617668">
                                                                  <w:marLeft w:val="0"/>
                                                                  <w:marRight w:val="0"/>
                                                                  <w:marTop w:val="75"/>
                                                                  <w:marBottom w:val="75"/>
                                                                  <w:divBdr>
                                                                    <w:top w:val="none" w:sz="0" w:space="0" w:color="auto"/>
                                                                    <w:left w:val="none" w:sz="0" w:space="0" w:color="auto"/>
                                                                    <w:bottom w:val="none" w:sz="0" w:space="0" w:color="auto"/>
                                                                    <w:right w:val="none" w:sz="0" w:space="0" w:color="auto"/>
                                                                  </w:divBdr>
                                                                  <w:divsChild>
                                                                    <w:div w:id="15112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970970">
                              <w:marLeft w:val="0"/>
                              <w:marRight w:val="0"/>
                              <w:marTop w:val="0"/>
                              <w:marBottom w:val="0"/>
                              <w:divBdr>
                                <w:top w:val="none" w:sz="0" w:space="0" w:color="auto"/>
                                <w:left w:val="none" w:sz="0" w:space="0" w:color="auto"/>
                                <w:bottom w:val="none" w:sz="0" w:space="0" w:color="auto"/>
                                <w:right w:val="none" w:sz="0" w:space="0" w:color="auto"/>
                              </w:divBdr>
                              <w:divsChild>
                                <w:div w:id="1249190080">
                                  <w:marLeft w:val="0"/>
                                  <w:marRight w:val="0"/>
                                  <w:marTop w:val="0"/>
                                  <w:marBottom w:val="0"/>
                                  <w:divBdr>
                                    <w:top w:val="none" w:sz="0" w:space="0" w:color="auto"/>
                                    <w:left w:val="none" w:sz="0" w:space="0" w:color="auto"/>
                                    <w:bottom w:val="none" w:sz="0" w:space="0" w:color="auto"/>
                                    <w:right w:val="none" w:sz="0" w:space="0" w:color="auto"/>
                                  </w:divBdr>
                                  <w:divsChild>
                                    <w:div w:id="447545966">
                                      <w:marLeft w:val="0"/>
                                      <w:marRight w:val="0"/>
                                      <w:marTop w:val="0"/>
                                      <w:marBottom w:val="0"/>
                                      <w:divBdr>
                                        <w:top w:val="none" w:sz="0" w:space="0" w:color="auto"/>
                                        <w:left w:val="none" w:sz="0" w:space="0" w:color="auto"/>
                                        <w:bottom w:val="none" w:sz="0" w:space="0" w:color="auto"/>
                                        <w:right w:val="none" w:sz="0" w:space="0" w:color="auto"/>
                                      </w:divBdr>
                                      <w:divsChild>
                                        <w:div w:id="924607772">
                                          <w:marLeft w:val="0"/>
                                          <w:marRight w:val="0"/>
                                          <w:marTop w:val="0"/>
                                          <w:marBottom w:val="0"/>
                                          <w:divBdr>
                                            <w:top w:val="none" w:sz="0" w:space="0" w:color="auto"/>
                                            <w:left w:val="none" w:sz="0" w:space="0" w:color="auto"/>
                                            <w:bottom w:val="none" w:sz="0" w:space="0" w:color="auto"/>
                                            <w:right w:val="none" w:sz="0" w:space="0" w:color="auto"/>
                                          </w:divBdr>
                                          <w:divsChild>
                                            <w:div w:id="1926181663">
                                              <w:marLeft w:val="0"/>
                                              <w:marRight w:val="0"/>
                                              <w:marTop w:val="0"/>
                                              <w:marBottom w:val="0"/>
                                              <w:divBdr>
                                                <w:top w:val="none" w:sz="0" w:space="0" w:color="auto"/>
                                                <w:left w:val="none" w:sz="0" w:space="0" w:color="auto"/>
                                                <w:bottom w:val="none" w:sz="0" w:space="0" w:color="auto"/>
                                                <w:right w:val="none" w:sz="0" w:space="0" w:color="auto"/>
                                              </w:divBdr>
                                              <w:divsChild>
                                                <w:div w:id="88739460">
                                                  <w:marLeft w:val="0"/>
                                                  <w:marRight w:val="0"/>
                                                  <w:marTop w:val="0"/>
                                                  <w:marBottom w:val="0"/>
                                                  <w:divBdr>
                                                    <w:top w:val="none" w:sz="0" w:space="0" w:color="auto"/>
                                                    <w:left w:val="none" w:sz="0" w:space="0" w:color="auto"/>
                                                    <w:bottom w:val="none" w:sz="0" w:space="0" w:color="auto"/>
                                                    <w:right w:val="none" w:sz="0" w:space="0" w:color="auto"/>
                                                  </w:divBdr>
                                                  <w:divsChild>
                                                    <w:div w:id="1709796513">
                                                      <w:marLeft w:val="0"/>
                                                      <w:marRight w:val="0"/>
                                                      <w:marTop w:val="0"/>
                                                      <w:marBottom w:val="0"/>
                                                      <w:divBdr>
                                                        <w:top w:val="none" w:sz="0" w:space="0" w:color="auto"/>
                                                        <w:left w:val="none" w:sz="0" w:space="0" w:color="auto"/>
                                                        <w:bottom w:val="none" w:sz="0" w:space="0" w:color="auto"/>
                                                        <w:right w:val="none" w:sz="0" w:space="0" w:color="auto"/>
                                                      </w:divBdr>
                                                      <w:divsChild>
                                                        <w:div w:id="272909359">
                                                          <w:marLeft w:val="0"/>
                                                          <w:marRight w:val="0"/>
                                                          <w:marTop w:val="0"/>
                                                          <w:marBottom w:val="0"/>
                                                          <w:divBdr>
                                                            <w:top w:val="none" w:sz="0" w:space="0" w:color="auto"/>
                                                            <w:left w:val="none" w:sz="0" w:space="0" w:color="auto"/>
                                                            <w:bottom w:val="none" w:sz="0" w:space="0" w:color="auto"/>
                                                            <w:right w:val="none" w:sz="0" w:space="0" w:color="auto"/>
                                                          </w:divBdr>
                                                          <w:divsChild>
                                                            <w:div w:id="920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208029">
                                  <w:marLeft w:val="0"/>
                                  <w:marRight w:val="0"/>
                                  <w:marTop w:val="0"/>
                                  <w:marBottom w:val="0"/>
                                  <w:divBdr>
                                    <w:top w:val="none" w:sz="0" w:space="0" w:color="auto"/>
                                    <w:left w:val="none" w:sz="0" w:space="0" w:color="auto"/>
                                    <w:bottom w:val="none" w:sz="0" w:space="0" w:color="auto"/>
                                    <w:right w:val="none" w:sz="0" w:space="0" w:color="auto"/>
                                  </w:divBdr>
                                  <w:divsChild>
                                    <w:div w:id="203176251">
                                      <w:marLeft w:val="0"/>
                                      <w:marRight w:val="0"/>
                                      <w:marTop w:val="0"/>
                                      <w:marBottom w:val="0"/>
                                      <w:divBdr>
                                        <w:top w:val="none" w:sz="0" w:space="0" w:color="auto"/>
                                        <w:left w:val="none" w:sz="0" w:space="0" w:color="auto"/>
                                        <w:bottom w:val="none" w:sz="0" w:space="0" w:color="auto"/>
                                        <w:right w:val="none" w:sz="0" w:space="0" w:color="auto"/>
                                      </w:divBdr>
                                      <w:divsChild>
                                        <w:div w:id="134835121">
                                          <w:marLeft w:val="0"/>
                                          <w:marRight w:val="0"/>
                                          <w:marTop w:val="0"/>
                                          <w:marBottom w:val="0"/>
                                          <w:divBdr>
                                            <w:top w:val="none" w:sz="0" w:space="0" w:color="auto"/>
                                            <w:left w:val="none" w:sz="0" w:space="0" w:color="auto"/>
                                            <w:bottom w:val="none" w:sz="0" w:space="0" w:color="auto"/>
                                            <w:right w:val="none" w:sz="0" w:space="0" w:color="auto"/>
                                          </w:divBdr>
                                          <w:divsChild>
                                            <w:div w:id="258147972">
                                              <w:marLeft w:val="0"/>
                                              <w:marRight w:val="0"/>
                                              <w:marTop w:val="0"/>
                                              <w:marBottom w:val="0"/>
                                              <w:divBdr>
                                                <w:top w:val="none" w:sz="0" w:space="0" w:color="auto"/>
                                                <w:left w:val="none" w:sz="0" w:space="0" w:color="auto"/>
                                                <w:bottom w:val="none" w:sz="0" w:space="0" w:color="auto"/>
                                                <w:right w:val="none" w:sz="0" w:space="0" w:color="auto"/>
                                              </w:divBdr>
                                              <w:divsChild>
                                                <w:div w:id="1756895124">
                                                  <w:marLeft w:val="0"/>
                                                  <w:marRight w:val="0"/>
                                                  <w:marTop w:val="0"/>
                                                  <w:marBottom w:val="0"/>
                                                  <w:divBdr>
                                                    <w:top w:val="none" w:sz="0" w:space="0" w:color="auto"/>
                                                    <w:left w:val="none" w:sz="0" w:space="0" w:color="auto"/>
                                                    <w:bottom w:val="none" w:sz="0" w:space="0" w:color="auto"/>
                                                    <w:right w:val="none" w:sz="0" w:space="0" w:color="auto"/>
                                                  </w:divBdr>
                                                  <w:divsChild>
                                                    <w:div w:id="195239390">
                                                      <w:marLeft w:val="0"/>
                                                      <w:marRight w:val="0"/>
                                                      <w:marTop w:val="0"/>
                                                      <w:marBottom w:val="0"/>
                                                      <w:divBdr>
                                                        <w:top w:val="none" w:sz="0" w:space="0" w:color="auto"/>
                                                        <w:left w:val="none" w:sz="0" w:space="0" w:color="auto"/>
                                                        <w:bottom w:val="none" w:sz="0" w:space="0" w:color="auto"/>
                                                        <w:right w:val="none" w:sz="0" w:space="0" w:color="auto"/>
                                                      </w:divBdr>
                                                      <w:divsChild>
                                                        <w:div w:id="46347415">
                                                          <w:marLeft w:val="0"/>
                                                          <w:marRight w:val="0"/>
                                                          <w:marTop w:val="0"/>
                                                          <w:marBottom w:val="0"/>
                                                          <w:divBdr>
                                                            <w:top w:val="none" w:sz="0" w:space="0" w:color="auto"/>
                                                            <w:left w:val="none" w:sz="0" w:space="0" w:color="auto"/>
                                                            <w:bottom w:val="none" w:sz="0" w:space="0" w:color="auto"/>
                                                            <w:right w:val="none" w:sz="0" w:space="0" w:color="auto"/>
                                                          </w:divBdr>
                                                          <w:divsChild>
                                                            <w:div w:id="266501732">
                                                              <w:marLeft w:val="0"/>
                                                              <w:marRight w:val="0"/>
                                                              <w:marTop w:val="75"/>
                                                              <w:marBottom w:val="75"/>
                                                              <w:divBdr>
                                                                <w:top w:val="none" w:sz="0" w:space="0" w:color="auto"/>
                                                                <w:left w:val="none" w:sz="0" w:space="0" w:color="auto"/>
                                                                <w:bottom w:val="none" w:sz="0" w:space="0" w:color="auto"/>
                                                                <w:right w:val="none" w:sz="0" w:space="0" w:color="auto"/>
                                                              </w:divBdr>
                                                              <w:divsChild>
                                                                <w:div w:id="839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0789563">
      <w:bodyDiv w:val="1"/>
      <w:marLeft w:val="0"/>
      <w:marRight w:val="0"/>
      <w:marTop w:val="0"/>
      <w:marBottom w:val="0"/>
      <w:divBdr>
        <w:top w:val="none" w:sz="0" w:space="0" w:color="auto"/>
        <w:left w:val="none" w:sz="0" w:space="0" w:color="auto"/>
        <w:bottom w:val="none" w:sz="0" w:space="0" w:color="auto"/>
        <w:right w:val="none" w:sz="0" w:space="0" w:color="auto"/>
      </w:divBdr>
      <w:divsChild>
        <w:div w:id="243078658">
          <w:marLeft w:val="0"/>
          <w:marRight w:val="0"/>
          <w:marTop w:val="0"/>
          <w:marBottom w:val="0"/>
          <w:divBdr>
            <w:top w:val="none" w:sz="0" w:space="0" w:color="auto"/>
            <w:left w:val="none" w:sz="0" w:space="0" w:color="auto"/>
            <w:bottom w:val="none" w:sz="0" w:space="0" w:color="auto"/>
            <w:right w:val="none" w:sz="0" w:space="0" w:color="auto"/>
          </w:divBdr>
          <w:divsChild>
            <w:div w:id="96993892">
              <w:marLeft w:val="0"/>
              <w:marRight w:val="0"/>
              <w:marTop w:val="0"/>
              <w:marBottom w:val="0"/>
              <w:divBdr>
                <w:top w:val="none" w:sz="0" w:space="0" w:color="auto"/>
                <w:left w:val="none" w:sz="0" w:space="0" w:color="auto"/>
                <w:bottom w:val="none" w:sz="0" w:space="0" w:color="auto"/>
                <w:right w:val="none" w:sz="0" w:space="0" w:color="auto"/>
              </w:divBdr>
            </w:div>
            <w:div w:id="838082939">
              <w:marLeft w:val="0"/>
              <w:marRight w:val="0"/>
              <w:marTop w:val="0"/>
              <w:marBottom w:val="0"/>
              <w:divBdr>
                <w:top w:val="none" w:sz="0" w:space="0" w:color="auto"/>
                <w:left w:val="none" w:sz="0" w:space="0" w:color="auto"/>
                <w:bottom w:val="none" w:sz="0" w:space="0" w:color="auto"/>
                <w:right w:val="none" w:sz="0" w:space="0" w:color="auto"/>
              </w:divBdr>
            </w:div>
            <w:div w:id="1880779300">
              <w:marLeft w:val="0"/>
              <w:marRight w:val="0"/>
              <w:marTop w:val="0"/>
              <w:marBottom w:val="0"/>
              <w:divBdr>
                <w:top w:val="none" w:sz="0" w:space="0" w:color="auto"/>
                <w:left w:val="none" w:sz="0" w:space="0" w:color="auto"/>
                <w:bottom w:val="none" w:sz="0" w:space="0" w:color="auto"/>
                <w:right w:val="none" w:sz="0" w:space="0" w:color="auto"/>
              </w:divBdr>
            </w:div>
            <w:div w:id="557715615">
              <w:marLeft w:val="0"/>
              <w:marRight w:val="0"/>
              <w:marTop w:val="0"/>
              <w:marBottom w:val="0"/>
              <w:divBdr>
                <w:top w:val="none" w:sz="0" w:space="0" w:color="auto"/>
                <w:left w:val="none" w:sz="0" w:space="0" w:color="auto"/>
                <w:bottom w:val="none" w:sz="0" w:space="0" w:color="auto"/>
                <w:right w:val="none" w:sz="0" w:space="0" w:color="auto"/>
              </w:divBdr>
            </w:div>
            <w:div w:id="1046373937">
              <w:marLeft w:val="0"/>
              <w:marRight w:val="0"/>
              <w:marTop w:val="0"/>
              <w:marBottom w:val="0"/>
              <w:divBdr>
                <w:top w:val="none" w:sz="0" w:space="0" w:color="auto"/>
                <w:left w:val="none" w:sz="0" w:space="0" w:color="auto"/>
                <w:bottom w:val="none" w:sz="0" w:space="0" w:color="auto"/>
                <w:right w:val="none" w:sz="0" w:space="0" w:color="auto"/>
              </w:divBdr>
            </w:div>
            <w:div w:id="22095056">
              <w:marLeft w:val="0"/>
              <w:marRight w:val="0"/>
              <w:marTop w:val="0"/>
              <w:marBottom w:val="0"/>
              <w:divBdr>
                <w:top w:val="none" w:sz="0" w:space="0" w:color="auto"/>
                <w:left w:val="none" w:sz="0" w:space="0" w:color="auto"/>
                <w:bottom w:val="none" w:sz="0" w:space="0" w:color="auto"/>
                <w:right w:val="none" w:sz="0" w:space="0" w:color="auto"/>
              </w:divBdr>
            </w:div>
            <w:div w:id="1069379608">
              <w:marLeft w:val="0"/>
              <w:marRight w:val="0"/>
              <w:marTop w:val="0"/>
              <w:marBottom w:val="0"/>
              <w:divBdr>
                <w:top w:val="none" w:sz="0" w:space="0" w:color="auto"/>
                <w:left w:val="none" w:sz="0" w:space="0" w:color="auto"/>
                <w:bottom w:val="none" w:sz="0" w:space="0" w:color="auto"/>
                <w:right w:val="none" w:sz="0" w:space="0" w:color="auto"/>
              </w:divBdr>
            </w:div>
            <w:div w:id="1894927064">
              <w:marLeft w:val="0"/>
              <w:marRight w:val="0"/>
              <w:marTop w:val="0"/>
              <w:marBottom w:val="0"/>
              <w:divBdr>
                <w:top w:val="none" w:sz="0" w:space="0" w:color="auto"/>
                <w:left w:val="none" w:sz="0" w:space="0" w:color="auto"/>
                <w:bottom w:val="none" w:sz="0" w:space="0" w:color="auto"/>
                <w:right w:val="none" w:sz="0" w:space="0" w:color="auto"/>
              </w:divBdr>
            </w:div>
            <w:div w:id="1382435466">
              <w:marLeft w:val="0"/>
              <w:marRight w:val="0"/>
              <w:marTop w:val="0"/>
              <w:marBottom w:val="0"/>
              <w:divBdr>
                <w:top w:val="none" w:sz="0" w:space="0" w:color="auto"/>
                <w:left w:val="none" w:sz="0" w:space="0" w:color="auto"/>
                <w:bottom w:val="none" w:sz="0" w:space="0" w:color="auto"/>
                <w:right w:val="none" w:sz="0" w:space="0" w:color="auto"/>
              </w:divBdr>
            </w:div>
            <w:div w:id="1067262906">
              <w:marLeft w:val="0"/>
              <w:marRight w:val="0"/>
              <w:marTop w:val="0"/>
              <w:marBottom w:val="0"/>
              <w:divBdr>
                <w:top w:val="none" w:sz="0" w:space="0" w:color="auto"/>
                <w:left w:val="none" w:sz="0" w:space="0" w:color="auto"/>
                <w:bottom w:val="none" w:sz="0" w:space="0" w:color="auto"/>
                <w:right w:val="none" w:sz="0" w:space="0" w:color="auto"/>
              </w:divBdr>
            </w:div>
            <w:div w:id="850996602">
              <w:marLeft w:val="0"/>
              <w:marRight w:val="0"/>
              <w:marTop w:val="0"/>
              <w:marBottom w:val="0"/>
              <w:divBdr>
                <w:top w:val="none" w:sz="0" w:space="0" w:color="auto"/>
                <w:left w:val="none" w:sz="0" w:space="0" w:color="auto"/>
                <w:bottom w:val="none" w:sz="0" w:space="0" w:color="auto"/>
                <w:right w:val="none" w:sz="0" w:space="0" w:color="auto"/>
              </w:divBdr>
            </w:div>
            <w:div w:id="1178697404">
              <w:marLeft w:val="0"/>
              <w:marRight w:val="0"/>
              <w:marTop w:val="0"/>
              <w:marBottom w:val="0"/>
              <w:divBdr>
                <w:top w:val="none" w:sz="0" w:space="0" w:color="auto"/>
                <w:left w:val="none" w:sz="0" w:space="0" w:color="auto"/>
                <w:bottom w:val="none" w:sz="0" w:space="0" w:color="auto"/>
                <w:right w:val="none" w:sz="0" w:space="0" w:color="auto"/>
              </w:divBdr>
            </w:div>
            <w:div w:id="592084624">
              <w:marLeft w:val="0"/>
              <w:marRight w:val="0"/>
              <w:marTop w:val="0"/>
              <w:marBottom w:val="0"/>
              <w:divBdr>
                <w:top w:val="none" w:sz="0" w:space="0" w:color="auto"/>
                <w:left w:val="none" w:sz="0" w:space="0" w:color="auto"/>
                <w:bottom w:val="none" w:sz="0" w:space="0" w:color="auto"/>
                <w:right w:val="none" w:sz="0" w:space="0" w:color="auto"/>
              </w:divBdr>
            </w:div>
            <w:div w:id="287668961">
              <w:marLeft w:val="0"/>
              <w:marRight w:val="0"/>
              <w:marTop w:val="0"/>
              <w:marBottom w:val="0"/>
              <w:divBdr>
                <w:top w:val="none" w:sz="0" w:space="0" w:color="auto"/>
                <w:left w:val="none" w:sz="0" w:space="0" w:color="auto"/>
                <w:bottom w:val="none" w:sz="0" w:space="0" w:color="auto"/>
                <w:right w:val="none" w:sz="0" w:space="0" w:color="auto"/>
              </w:divBdr>
            </w:div>
            <w:div w:id="1059747822">
              <w:marLeft w:val="0"/>
              <w:marRight w:val="0"/>
              <w:marTop w:val="0"/>
              <w:marBottom w:val="0"/>
              <w:divBdr>
                <w:top w:val="none" w:sz="0" w:space="0" w:color="auto"/>
                <w:left w:val="none" w:sz="0" w:space="0" w:color="auto"/>
                <w:bottom w:val="none" w:sz="0" w:space="0" w:color="auto"/>
                <w:right w:val="none" w:sz="0" w:space="0" w:color="auto"/>
              </w:divBdr>
            </w:div>
            <w:div w:id="150491819">
              <w:marLeft w:val="0"/>
              <w:marRight w:val="0"/>
              <w:marTop w:val="0"/>
              <w:marBottom w:val="0"/>
              <w:divBdr>
                <w:top w:val="none" w:sz="0" w:space="0" w:color="auto"/>
                <w:left w:val="none" w:sz="0" w:space="0" w:color="auto"/>
                <w:bottom w:val="none" w:sz="0" w:space="0" w:color="auto"/>
                <w:right w:val="none" w:sz="0" w:space="0" w:color="auto"/>
              </w:divBdr>
            </w:div>
            <w:div w:id="260795282">
              <w:marLeft w:val="0"/>
              <w:marRight w:val="0"/>
              <w:marTop w:val="0"/>
              <w:marBottom w:val="0"/>
              <w:divBdr>
                <w:top w:val="none" w:sz="0" w:space="0" w:color="auto"/>
                <w:left w:val="none" w:sz="0" w:space="0" w:color="auto"/>
                <w:bottom w:val="none" w:sz="0" w:space="0" w:color="auto"/>
                <w:right w:val="none" w:sz="0" w:space="0" w:color="auto"/>
              </w:divBdr>
            </w:div>
            <w:div w:id="1730424596">
              <w:marLeft w:val="0"/>
              <w:marRight w:val="0"/>
              <w:marTop w:val="0"/>
              <w:marBottom w:val="0"/>
              <w:divBdr>
                <w:top w:val="none" w:sz="0" w:space="0" w:color="auto"/>
                <w:left w:val="none" w:sz="0" w:space="0" w:color="auto"/>
                <w:bottom w:val="none" w:sz="0" w:space="0" w:color="auto"/>
                <w:right w:val="none" w:sz="0" w:space="0" w:color="auto"/>
              </w:divBdr>
            </w:div>
            <w:div w:id="911623005">
              <w:marLeft w:val="0"/>
              <w:marRight w:val="0"/>
              <w:marTop w:val="0"/>
              <w:marBottom w:val="0"/>
              <w:divBdr>
                <w:top w:val="none" w:sz="0" w:space="0" w:color="auto"/>
                <w:left w:val="none" w:sz="0" w:space="0" w:color="auto"/>
                <w:bottom w:val="none" w:sz="0" w:space="0" w:color="auto"/>
                <w:right w:val="none" w:sz="0" w:space="0" w:color="auto"/>
              </w:divBdr>
            </w:div>
            <w:div w:id="1420561872">
              <w:marLeft w:val="0"/>
              <w:marRight w:val="0"/>
              <w:marTop w:val="0"/>
              <w:marBottom w:val="0"/>
              <w:divBdr>
                <w:top w:val="none" w:sz="0" w:space="0" w:color="auto"/>
                <w:left w:val="none" w:sz="0" w:space="0" w:color="auto"/>
                <w:bottom w:val="none" w:sz="0" w:space="0" w:color="auto"/>
                <w:right w:val="none" w:sz="0" w:space="0" w:color="auto"/>
              </w:divBdr>
            </w:div>
            <w:div w:id="1677610292">
              <w:marLeft w:val="0"/>
              <w:marRight w:val="0"/>
              <w:marTop w:val="0"/>
              <w:marBottom w:val="0"/>
              <w:divBdr>
                <w:top w:val="none" w:sz="0" w:space="0" w:color="auto"/>
                <w:left w:val="none" w:sz="0" w:space="0" w:color="auto"/>
                <w:bottom w:val="none" w:sz="0" w:space="0" w:color="auto"/>
                <w:right w:val="none" w:sz="0" w:space="0" w:color="auto"/>
              </w:divBdr>
            </w:div>
            <w:div w:id="1477993024">
              <w:marLeft w:val="0"/>
              <w:marRight w:val="0"/>
              <w:marTop w:val="0"/>
              <w:marBottom w:val="0"/>
              <w:divBdr>
                <w:top w:val="none" w:sz="0" w:space="0" w:color="auto"/>
                <w:left w:val="none" w:sz="0" w:space="0" w:color="auto"/>
                <w:bottom w:val="none" w:sz="0" w:space="0" w:color="auto"/>
                <w:right w:val="none" w:sz="0" w:space="0" w:color="auto"/>
              </w:divBdr>
            </w:div>
            <w:div w:id="1412969794">
              <w:marLeft w:val="0"/>
              <w:marRight w:val="0"/>
              <w:marTop w:val="0"/>
              <w:marBottom w:val="0"/>
              <w:divBdr>
                <w:top w:val="none" w:sz="0" w:space="0" w:color="auto"/>
                <w:left w:val="none" w:sz="0" w:space="0" w:color="auto"/>
                <w:bottom w:val="none" w:sz="0" w:space="0" w:color="auto"/>
                <w:right w:val="none" w:sz="0" w:space="0" w:color="auto"/>
              </w:divBdr>
            </w:div>
            <w:div w:id="1011102382">
              <w:marLeft w:val="0"/>
              <w:marRight w:val="0"/>
              <w:marTop w:val="0"/>
              <w:marBottom w:val="0"/>
              <w:divBdr>
                <w:top w:val="none" w:sz="0" w:space="0" w:color="auto"/>
                <w:left w:val="none" w:sz="0" w:space="0" w:color="auto"/>
                <w:bottom w:val="none" w:sz="0" w:space="0" w:color="auto"/>
                <w:right w:val="none" w:sz="0" w:space="0" w:color="auto"/>
              </w:divBdr>
            </w:div>
            <w:div w:id="1101030858">
              <w:marLeft w:val="0"/>
              <w:marRight w:val="0"/>
              <w:marTop w:val="0"/>
              <w:marBottom w:val="0"/>
              <w:divBdr>
                <w:top w:val="none" w:sz="0" w:space="0" w:color="auto"/>
                <w:left w:val="none" w:sz="0" w:space="0" w:color="auto"/>
                <w:bottom w:val="none" w:sz="0" w:space="0" w:color="auto"/>
                <w:right w:val="none" w:sz="0" w:space="0" w:color="auto"/>
              </w:divBdr>
            </w:div>
            <w:div w:id="330182544">
              <w:marLeft w:val="0"/>
              <w:marRight w:val="0"/>
              <w:marTop w:val="0"/>
              <w:marBottom w:val="0"/>
              <w:divBdr>
                <w:top w:val="none" w:sz="0" w:space="0" w:color="auto"/>
                <w:left w:val="none" w:sz="0" w:space="0" w:color="auto"/>
                <w:bottom w:val="none" w:sz="0" w:space="0" w:color="auto"/>
                <w:right w:val="none" w:sz="0" w:space="0" w:color="auto"/>
              </w:divBdr>
            </w:div>
            <w:div w:id="1343243626">
              <w:marLeft w:val="0"/>
              <w:marRight w:val="0"/>
              <w:marTop w:val="0"/>
              <w:marBottom w:val="0"/>
              <w:divBdr>
                <w:top w:val="none" w:sz="0" w:space="0" w:color="auto"/>
                <w:left w:val="none" w:sz="0" w:space="0" w:color="auto"/>
                <w:bottom w:val="none" w:sz="0" w:space="0" w:color="auto"/>
                <w:right w:val="none" w:sz="0" w:space="0" w:color="auto"/>
              </w:divBdr>
            </w:div>
            <w:div w:id="442457439">
              <w:marLeft w:val="0"/>
              <w:marRight w:val="0"/>
              <w:marTop w:val="0"/>
              <w:marBottom w:val="0"/>
              <w:divBdr>
                <w:top w:val="none" w:sz="0" w:space="0" w:color="auto"/>
                <w:left w:val="none" w:sz="0" w:space="0" w:color="auto"/>
                <w:bottom w:val="none" w:sz="0" w:space="0" w:color="auto"/>
                <w:right w:val="none" w:sz="0" w:space="0" w:color="auto"/>
              </w:divBdr>
            </w:div>
            <w:div w:id="666518295">
              <w:marLeft w:val="0"/>
              <w:marRight w:val="0"/>
              <w:marTop w:val="0"/>
              <w:marBottom w:val="0"/>
              <w:divBdr>
                <w:top w:val="none" w:sz="0" w:space="0" w:color="auto"/>
                <w:left w:val="none" w:sz="0" w:space="0" w:color="auto"/>
                <w:bottom w:val="none" w:sz="0" w:space="0" w:color="auto"/>
                <w:right w:val="none" w:sz="0" w:space="0" w:color="auto"/>
              </w:divBdr>
            </w:div>
            <w:div w:id="1965428506">
              <w:marLeft w:val="0"/>
              <w:marRight w:val="0"/>
              <w:marTop w:val="0"/>
              <w:marBottom w:val="0"/>
              <w:divBdr>
                <w:top w:val="none" w:sz="0" w:space="0" w:color="auto"/>
                <w:left w:val="none" w:sz="0" w:space="0" w:color="auto"/>
                <w:bottom w:val="none" w:sz="0" w:space="0" w:color="auto"/>
                <w:right w:val="none" w:sz="0" w:space="0" w:color="auto"/>
              </w:divBdr>
            </w:div>
            <w:div w:id="1575041520">
              <w:marLeft w:val="0"/>
              <w:marRight w:val="0"/>
              <w:marTop w:val="0"/>
              <w:marBottom w:val="0"/>
              <w:divBdr>
                <w:top w:val="none" w:sz="0" w:space="0" w:color="auto"/>
                <w:left w:val="none" w:sz="0" w:space="0" w:color="auto"/>
                <w:bottom w:val="none" w:sz="0" w:space="0" w:color="auto"/>
                <w:right w:val="none" w:sz="0" w:space="0" w:color="auto"/>
              </w:divBdr>
            </w:div>
            <w:div w:id="1140151630">
              <w:marLeft w:val="0"/>
              <w:marRight w:val="0"/>
              <w:marTop w:val="0"/>
              <w:marBottom w:val="0"/>
              <w:divBdr>
                <w:top w:val="none" w:sz="0" w:space="0" w:color="auto"/>
                <w:left w:val="none" w:sz="0" w:space="0" w:color="auto"/>
                <w:bottom w:val="none" w:sz="0" w:space="0" w:color="auto"/>
                <w:right w:val="none" w:sz="0" w:space="0" w:color="auto"/>
              </w:divBdr>
            </w:div>
            <w:div w:id="878586482">
              <w:marLeft w:val="0"/>
              <w:marRight w:val="0"/>
              <w:marTop w:val="0"/>
              <w:marBottom w:val="0"/>
              <w:divBdr>
                <w:top w:val="none" w:sz="0" w:space="0" w:color="auto"/>
                <w:left w:val="none" w:sz="0" w:space="0" w:color="auto"/>
                <w:bottom w:val="none" w:sz="0" w:space="0" w:color="auto"/>
                <w:right w:val="none" w:sz="0" w:space="0" w:color="auto"/>
              </w:divBdr>
            </w:div>
            <w:div w:id="1887253023">
              <w:marLeft w:val="0"/>
              <w:marRight w:val="0"/>
              <w:marTop w:val="0"/>
              <w:marBottom w:val="0"/>
              <w:divBdr>
                <w:top w:val="none" w:sz="0" w:space="0" w:color="auto"/>
                <w:left w:val="none" w:sz="0" w:space="0" w:color="auto"/>
                <w:bottom w:val="none" w:sz="0" w:space="0" w:color="auto"/>
                <w:right w:val="none" w:sz="0" w:space="0" w:color="auto"/>
              </w:divBdr>
            </w:div>
            <w:div w:id="1945844923">
              <w:marLeft w:val="0"/>
              <w:marRight w:val="0"/>
              <w:marTop w:val="0"/>
              <w:marBottom w:val="0"/>
              <w:divBdr>
                <w:top w:val="none" w:sz="0" w:space="0" w:color="auto"/>
                <w:left w:val="none" w:sz="0" w:space="0" w:color="auto"/>
                <w:bottom w:val="none" w:sz="0" w:space="0" w:color="auto"/>
                <w:right w:val="none" w:sz="0" w:space="0" w:color="auto"/>
              </w:divBdr>
            </w:div>
            <w:div w:id="1833400739">
              <w:marLeft w:val="0"/>
              <w:marRight w:val="0"/>
              <w:marTop w:val="0"/>
              <w:marBottom w:val="0"/>
              <w:divBdr>
                <w:top w:val="none" w:sz="0" w:space="0" w:color="auto"/>
                <w:left w:val="none" w:sz="0" w:space="0" w:color="auto"/>
                <w:bottom w:val="none" w:sz="0" w:space="0" w:color="auto"/>
                <w:right w:val="none" w:sz="0" w:space="0" w:color="auto"/>
              </w:divBdr>
            </w:div>
            <w:div w:id="46035161">
              <w:marLeft w:val="0"/>
              <w:marRight w:val="0"/>
              <w:marTop w:val="0"/>
              <w:marBottom w:val="0"/>
              <w:divBdr>
                <w:top w:val="none" w:sz="0" w:space="0" w:color="auto"/>
                <w:left w:val="none" w:sz="0" w:space="0" w:color="auto"/>
                <w:bottom w:val="none" w:sz="0" w:space="0" w:color="auto"/>
                <w:right w:val="none" w:sz="0" w:space="0" w:color="auto"/>
              </w:divBdr>
            </w:div>
            <w:div w:id="1470973802">
              <w:marLeft w:val="0"/>
              <w:marRight w:val="0"/>
              <w:marTop w:val="0"/>
              <w:marBottom w:val="0"/>
              <w:divBdr>
                <w:top w:val="none" w:sz="0" w:space="0" w:color="auto"/>
                <w:left w:val="none" w:sz="0" w:space="0" w:color="auto"/>
                <w:bottom w:val="none" w:sz="0" w:space="0" w:color="auto"/>
                <w:right w:val="none" w:sz="0" w:space="0" w:color="auto"/>
              </w:divBdr>
            </w:div>
            <w:div w:id="1104379756">
              <w:marLeft w:val="0"/>
              <w:marRight w:val="0"/>
              <w:marTop w:val="0"/>
              <w:marBottom w:val="0"/>
              <w:divBdr>
                <w:top w:val="none" w:sz="0" w:space="0" w:color="auto"/>
                <w:left w:val="none" w:sz="0" w:space="0" w:color="auto"/>
                <w:bottom w:val="none" w:sz="0" w:space="0" w:color="auto"/>
                <w:right w:val="none" w:sz="0" w:space="0" w:color="auto"/>
              </w:divBdr>
            </w:div>
            <w:div w:id="182675481">
              <w:marLeft w:val="0"/>
              <w:marRight w:val="0"/>
              <w:marTop w:val="0"/>
              <w:marBottom w:val="0"/>
              <w:divBdr>
                <w:top w:val="none" w:sz="0" w:space="0" w:color="auto"/>
                <w:left w:val="none" w:sz="0" w:space="0" w:color="auto"/>
                <w:bottom w:val="none" w:sz="0" w:space="0" w:color="auto"/>
                <w:right w:val="none" w:sz="0" w:space="0" w:color="auto"/>
              </w:divBdr>
            </w:div>
            <w:div w:id="836505576">
              <w:marLeft w:val="0"/>
              <w:marRight w:val="0"/>
              <w:marTop w:val="0"/>
              <w:marBottom w:val="0"/>
              <w:divBdr>
                <w:top w:val="none" w:sz="0" w:space="0" w:color="auto"/>
                <w:left w:val="none" w:sz="0" w:space="0" w:color="auto"/>
                <w:bottom w:val="none" w:sz="0" w:space="0" w:color="auto"/>
                <w:right w:val="none" w:sz="0" w:space="0" w:color="auto"/>
              </w:divBdr>
            </w:div>
            <w:div w:id="881985270">
              <w:marLeft w:val="0"/>
              <w:marRight w:val="0"/>
              <w:marTop w:val="0"/>
              <w:marBottom w:val="0"/>
              <w:divBdr>
                <w:top w:val="none" w:sz="0" w:space="0" w:color="auto"/>
                <w:left w:val="none" w:sz="0" w:space="0" w:color="auto"/>
                <w:bottom w:val="none" w:sz="0" w:space="0" w:color="auto"/>
                <w:right w:val="none" w:sz="0" w:space="0" w:color="auto"/>
              </w:divBdr>
            </w:div>
            <w:div w:id="385448432">
              <w:marLeft w:val="0"/>
              <w:marRight w:val="0"/>
              <w:marTop w:val="0"/>
              <w:marBottom w:val="0"/>
              <w:divBdr>
                <w:top w:val="none" w:sz="0" w:space="0" w:color="auto"/>
                <w:left w:val="none" w:sz="0" w:space="0" w:color="auto"/>
                <w:bottom w:val="none" w:sz="0" w:space="0" w:color="auto"/>
                <w:right w:val="none" w:sz="0" w:space="0" w:color="auto"/>
              </w:divBdr>
            </w:div>
            <w:div w:id="497379893">
              <w:marLeft w:val="0"/>
              <w:marRight w:val="0"/>
              <w:marTop w:val="0"/>
              <w:marBottom w:val="0"/>
              <w:divBdr>
                <w:top w:val="none" w:sz="0" w:space="0" w:color="auto"/>
                <w:left w:val="none" w:sz="0" w:space="0" w:color="auto"/>
                <w:bottom w:val="none" w:sz="0" w:space="0" w:color="auto"/>
                <w:right w:val="none" w:sz="0" w:space="0" w:color="auto"/>
              </w:divBdr>
            </w:div>
            <w:div w:id="644890309">
              <w:marLeft w:val="0"/>
              <w:marRight w:val="0"/>
              <w:marTop w:val="0"/>
              <w:marBottom w:val="0"/>
              <w:divBdr>
                <w:top w:val="none" w:sz="0" w:space="0" w:color="auto"/>
                <w:left w:val="none" w:sz="0" w:space="0" w:color="auto"/>
                <w:bottom w:val="none" w:sz="0" w:space="0" w:color="auto"/>
                <w:right w:val="none" w:sz="0" w:space="0" w:color="auto"/>
              </w:divBdr>
            </w:div>
            <w:div w:id="939098083">
              <w:marLeft w:val="0"/>
              <w:marRight w:val="0"/>
              <w:marTop w:val="0"/>
              <w:marBottom w:val="0"/>
              <w:divBdr>
                <w:top w:val="none" w:sz="0" w:space="0" w:color="auto"/>
                <w:left w:val="none" w:sz="0" w:space="0" w:color="auto"/>
                <w:bottom w:val="none" w:sz="0" w:space="0" w:color="auto"/>
                <w:right w:val="none" w:sz="0" w:space="0" w:color="auto"/>
              </w:divBdr>
            </w:div>
            <w:div w:id="1276057783">
              <w:marLeft w:val="0"/>
              <w:marRight w:val="0"/>
              <w:marTop w:val="0"/>
              <w:marBottom w:val="0"/>
              <w:divBdr>
                <w:top w:val="none" w:sz="0" w:space="0" w:color="auto"/>
                <w:left w:val="none" w:sz="0" w:space="0" w:color="auto"/>
                <w:bottom w:val="none" w:sz="0" w:space="0" w:color="auto"/>
                <w:right w:val="none" w:sz="0" w:space="0" w:color="auto"/>
              </w:divBdr>
            </w:div>
            <w:div w:id="803625052">
              <w:marLeft w:val="0"/>
              <w:marRight w:val="0"/>
              <w:marTop w:val="0"/>
              <w:marBottom w:val="0"/>
              <w:divBdr>
                <w:top w:val="none" w:sz="0" w:space="0" w:color="auto"/>
                <w:left w:val="none" w:sz="0" w:space="0" w:color="auto"/>
                <w:bottom w:val="none" w:sz="0" w:space="0" w:color="auto"/>
                <w:right w:val="none" w:sz="0" w:space="0" w:color="auto"/>
              </w:divBdr>
            </w:div>
            <w:div w:id="1800807362">
              <w:marLeft w:val="0"/>
              <w:marRight w:val="0"/>
              <w:marTop w:val="0"/>
              <w:marBottom w:val="0"/>
              <w:divBdr>
                <w:top w:val="none" w:sz="0" w:space="0" w:color="auto"/>
                <w:left w:val="none" w:sz="0" w:space="0" w:color="auto"/>
                <w:bottom w:val="none" w:sz="0" w:space="0" w:color="auto"/>
                <w:right w:val="none" w:sz="0" w:space="0" w:color="auto"/>
              </w:divBdr>
            </w:div>
            <w:div w:id="1303923147">
              <w:marLeft w:val="0"/>
              <w:marRight w:val="0"/>
              <w:marTop w:val="0"/>
              <w:marBottom w:val="0"/>
              <w:divBdr>
                <w:top w:val="none" w:sz="0" w:space="0" w:color="auto"/>
                <w:left w:val="none" w:sz="0" w:space="0" w:color="auto"/>
                <w:bottom w:val="none" w:sz="0" w:space="0" w:color="auto"/>
                <w:right w:val="none" w:sz="0" w:space="0" w:color="auto"/>
              </w:divBdr>
            </w:div>
            <w:div w:id="281158357">
              <w:marLeft w:val="0"/>
              <w:marRight w:val="0"/>
              <w:marTop w:val="0"/>
              <w:marBottom w:val="0"/>
              <w:divBdr>
                <w:top w:val="none" w:sz="0" w:space="0" w:color="auto"/>
                <w:left w:val="none" w:sz="0" w:space="0" w:color="auto"/>
                <w:bottom w:val="none" w:sz="0" w:space="0" w:color="auto"/>
                <w:right w:val="none" w:sz="0" w:space="0" w:color="auto"/>
              </w:divBdr>
            </w:div>
            <w:div w:id="1405686526">
              <w:marLeft w:val="0"/>
              <w:marRight w:val="0"/>
              <w:marTop w:val="0"/>
              <w:marBottom w:val="0"/>
              <w:divBdr>
                <w:top w:val="none" w:sz="0" w:space="0" w:color="auto"/>
                <w:left w:val="none" w:sz="0" w:space="0" w:color="auto"/>
                <w:bottom w:val="none" w:sz="0" w:space="0" w:color="auto"/>
                <w:right w:val="none" w:sz="0" w:space="0" w:color="auto"/>
              </w:divBdr>
            </w:div>
            <w:div w:id="839078327">
              <w:marLeft w:val="0"/>
              <w:marRight w:val="0"/>
              <w:marTop w:val="0"/>
              <w:marBottom w:val="0"/>
              <w:divBdr>
                <w:top w:val="none" w:sz="0" w:space="0" w:color="auto"/>
                <w:left w:val="none" w:sz="0" w:space="0" w:color="auto"/>
                <w:bottom w:val="none" w:sz="0" w:space="0" w:color="auto"/>
                <w:right w:val="none" w:sz="0" w:space="0" w:color="auto"/>
              </w:divBdr>
            </w:div>
            <w:div w:id="36860211">
              <w:marLeft w:val="0"/>
              <w:marRight w:val="0"/>
              <w:marTop w:val="0"/>
              <w:marBottom w:val="0"/>
              <w:divBdr>
                <w:top w:val="none" w:sz="0" w:space="0" w:color="auto"/>
                <w:left w:val="none" w:sz="0" w:space="0" w:color="auto"/>
                <w:bottom w:val="none" w:sz="0" w:space="0" w:color="auto"/>
                <w:right w:val="none" w:sz="0" w:space="0" w:color="auto"/>
              </w:divBdr>
            </w:div>
            <w:div w:id="1755932107">
              <w:marLeft w:val="0"/>
              <w:marRight w:val="0"/>
              <w:marTop w:val="0"/>
              <w:marBottom w:val="0"/>
              <w:divBdr>
                <w:top w:val="none" w:sz="0" w:space="0" w:color="auto"/>
                <w:left w:val="none" w:sz="0" w:space="0" w:color="auto"/>
                <w:bottom w:val="none" w:sz="0" w:space="0" w:color="auto"/>
                <w:right w:val="none" w:sz="0" w:space="0" w:color="auto"/>
              </w:divBdr>
            </w:div>
            <w:div w:id="1027633531">
              <w:marLeft w:val="0"/>
              <w:marRight w:val="0"/>
              <w:marTop w:val="0"/>
              <w:marBottom w:val="0"/>
              <w:divBdr>
                <w:top w:val="none" w:sz="0" w:space="0" w:color="auto"/>
                <w:left w:val="none" w:sz="0" w:space="0" w:color="auto"/>
                <w:bottom w:val="none" w:sz="0" w:space="0" w:color="auto"/>
                <w:right w:val="none" w:sz="0" w:space="0" w:color="auto"/>
              </w:divBdr>
            </w:div>
            <w:div w:id="864367002">
              <w:marLeft w:val="0"/>
              <w:marRight w:val="0"/>
              <w:marTop w:val="0"/>
              <w:marBottom w:val="0"/>
              <w:divBdr>
                <w:top w:val="none" w:sz="0" w:space="0" w:color="auto"/>
                <w:left w:val="none" w:sz="0" w:space="0" w:color="auto"/>
                <w:bottom w:val="none" w:sz="0" w:space="0" w:color="auto"/>
                <w:right w:val="none" w:sz="0" w:space="0" w:color="auto"/>
              </w:divBdr>
            </w:div>
            <w:div w:id="1844197196">
              <w:marLeft w:val="0"/>
              <w:marRight w:val="0"/>
              <w:marTop w:val="0"/>
              <w:marBottom w:val="0"/>
              <w:divBdr>
                <w:top w:val="none" w:sz="0" w:space="0" w:color="auto"/>
                <w:left w:val="none" w:sz="0" w:space="0" w:color="auto"/>
                <w:bottom w:val="none" w:sz="0" w:space="0" w:color="auto"/>
                <w:right w:val="none" w:sz="0" w:space="0" w:color="auto"/>
              </w:divBdr>
            </w:div>
            <w:div w:id="1919632837">
              <w:marLeft w:val="0"/>
              <w:marRight w:val="0"/>
              <w:marTop w:val="0"/>
              <w:marBottom w:val="0"/>
              <w:divBdr>
                <w:top w:val="none" w:sz="0" w:space="0" w:color="auto"/>
                <w:left w:val="none" w:sz="0" w:space="0" w:color="auto"/>
                <w:bottom w:val="none" w:sz="0" w:space="0" w:color="auto"/>
                <w:right w:val="none" w:sz="0" w:space="0" w:color="auto"/>
              </w:divBdr>
            </w:div>
            <w:div w:id="733043502">
              <w:marLeft w:val="0"/>
              <w:marRight w:val="0"/>
              <w:marTop w:val="0"/>
              <w:marBottom w:val="0"/>
              <w:divBdr>
                <w:top w:val="none" w:sz="0" w:space="0" w:color="auto"/>
                <w:left w:val="none" w:sz="0" w:space="0" w:color="auto"/>
                <w:bottom w:val="none" w:sz="0" w:space="0" w:color="auto"/>
                <w:right w:val="none" w:sz="0" w:space="0" w:color="auto"/>
              </w:divBdr>
            </w:div>
            <w:div w:id="402535384">
              <w:marLeft w:val="0"/>
              <w:marRight w:val="0"/>
              <w:marTop w:val="0"/>
              <w:marBottom w:val="0"/>
              <w:divBdr>
                <w:top w:val="none" w:sz="0" w:space="0" w:color="auto"/>
                <w:left w:val="none" w:sz="0" w:space="0" w:color="auto"/>
                <w:bottom w:val="none" w:sz="0" w:space="0" w:color="auto"/>
                <w:right w:val="none" w:sz="0" w:space="0" w:color="auto"/>
              </w:divBdr>
            </w:div>
            <w:div w:id="194007930">
              <w:marLeft w:val="0"/>
              <w:marRight w:val="0"/>
              <w:marTop w:val="0"/>
              <w:marBottom w:val="0"/>
              <w:divBdr>
                <w:top w:val="none" w:sz="0" w:space="0" w:color="auto"/>
                <w:left w:val="none" w:sz="0" w:space="0" w:color="auto"/>
                <w:bottom w:val="none" w:sz="0" w:space="0" w:color="auto"/>
                <w:right w:val="none" w:sz="0" w:space="0" w:color="auto"/>
              </w:divBdr>
            </w:div>
            <w:div w:id="530725865">
              <w:marLeft w:val="0"/>
              <w:marRight w:val="0"/>
              <w:marTop w:val="0"/>
              <w:marBottom w:val="0"/>
              <w:divBdr>
                <w:top w:val="none" w:sz="0" w:space="0" w:color="auto"/>
                <w:left w:val="none" w:sz="0" w:space="0" w:color="auto"/>
                <w:bottom w:val="none" w:sz="0" w:space="0" w:color="auto"/>
                <w:right w:val="none" w:sz="0" w:space="0" w:color="auto"/>
              </w:divBdr>
            </w:div>
            <w:div w:id="1787385839">
              <w:marLeft w:val="0"/>
              <w:marRight w:val="0"/>
              <w:marTop w:val="0"/>
              <w:marBottom w:val="0"/>
              <w:divBdr>
                <w:top w:val="none" w:sz="0" w:space="0" w:color="auto"/>
                <w:left w:val="none" w:sz="0" w:space="0" w:color="auto"/>
                <w:bottom w:val="none" w:sz="0" w:space="0" w:color="auto"/>
                <w:right w:val="none" w:sz="0" w:space="0" w:color="auto"/>
              </w:divBdr>
            </w:div>
            <w:div w:id="197089999">
              <w:marLeft w:val="0"/>
              <w:marRight w:val="0"/>
              <w:marTop w:val="0"/>
              <w:marBottom w:val="0"/>
              <w:divBdr>
                <w:top w:val="none" w:sz="0" w:space="0" w:color="auto"/>
                <w:left w:val="none" w:sz="0" w:space="0" w:color="auto"/>
                <w:bottom w:val="none" w:sz="0" w:space="0" w:color="auto"/>
                <w:right w:val="none" w:sz="0" w:space="0" w:color="auto"/>
              </w:divBdr>
            </w:div>
            <w:div w:id="1409037529">
              <w:marLeft w:val="0"/>
              <w:marRight w:val="0"/>
              <w:marTop w:val="0"/>
              <w:marBottom w:val="0"/>
              <w:divBdr>
                <w:top w:val="none" w:sz="0" w:space="0" w:color="auto"/>
                <w:left w:val="none" w:sz="0" w:space="0" w:color="auto"/>
                <w:bottom w:val="none" w:sz="0" w:space="0" w:color="auto"/>
                <w:right w:val="none" w:sz="0" w:space="0" w:color="auto"/>
              </w:divBdr>
            </w:div>
            <w:div w:id="158542126">
              <w:marLeft w:val="0"/>
              <w:marRight w:val="0"/>
              <w:marTop w:val="0"/>
              <w:marBottom w:val="0"/>
              <w:divBdr>
                <w:top w:val="none" w:sz="0" w:space="0" w:color="auto"/>
                <w:left w:val="none" w:sz="0" w:space="0" w:color="auto"/>
                <w:bottom w:val="none" w:sz="0" w:space="0" w:color="auto"/>
                <w:right w:val="none" w:sz="0" w:space="0" w:color="auto"/>
              </w:divBdr>
            </w:div>
            <w:div w:id="1831286951">
              <w:marLeft w:val="0"/>
              <w:marRight w:val="0"/>
              <w:marTop w:val="0"/>
              <w:marBottom w:val="0"/>
              <w:divBdr>
                <w:top w:val="none" w:sz="0" w:space="0" w:color="auto"/>
                <w:left w:val="none" w:sz="0" w:space="0" w:color="auto"/>
                <w:bottom w:val="none" w:sz="0" w:space="0" w:color="auto"/>
                <w:right w:val="none" w:sz="0" w:space="0" w:color="auto"/>
              </w:divBdr>
            </w:div>
            <w:div w:id="1833445491">
              <w:marLeft w:val="0"/>
              <w:marRight w:val="0"/>
              <w:marTop w:val="0"/>
              <w:marBottom w:val="0"/>
              <w:divBdr>
                <w:top w:val="none" w:sz="0" w:space="0" w:color="auto"/>
                <w:left w:val="none" w:sz="0" w:space="0" w:color="auto"/>
                <w:bottom w:val="none" w:sz="0" w:space="0" w:color="auto"/>
                <w:right w:val="none" w:sz="0" w:space="0" w:color="auto"/>
              </w:divBdr>
            </w:div>
            <w:div w:id="17720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4595">
      <w:bodyDiv w:val="1"/>
      <w:marLeft w:val="0"/>
      <w:marRight w:val="0"/>
      <w:marTop w:val="0"/>
      <w:marBottom w:val="0"/>
      <w:divBdr>
        <w:top w:val="none" w:sz="0" w:space="0" w:color="auto"/>
        <w:left w:val="none" w:sz="0" w:space="0" w:color="auto"/>
        <w:bottom w:val="none" w:sz="0" w:space="0" w:color="auto"/>
        <w:right w:val="none" w:sz="0" w:space="0" w:color="auto"/>
      </w:divBdr>
      <w:divsChild>
        <w:div w:id="1408845682">
          <w:marLeft w:val="0"/>
          <w:marRight w:val="0"/>
          <w:marTop w:val="0"/>
          <w:marBottom w:val="0"/>
          <w:divBdr>
            <w:top w:val="none" w:sz="0" w:space="0" w:color="auto"/>
            <w:left w:val="none" w:sz="0" w:space="0" w:color="auto"/>
            <w:bottom w:val="none" w:sz="0" w:space="0" w:color="auto"/>
            <w:right w:val="none" w:sz="0" w:space="0" w:color="auto"/>
          </w:divBdr>
        </w:div>
        <w:div w:id="1988777967">
          <w:marLeft w:val="0"/>
          <w:marRight w:val="0"/>
          <w:marTop w:val="0"/>
          <w:marBottom w:val="0"/>
          <w:divBdr>
            <w:top w:val="none" w:sz="0" w:space="0" w:color="auto"/>
            <w:left w:val="none" w:sz="0" w:space="0" w:color="auto"/>
            <w:bottom w:val="none" w:sz="0" w:space="0" w:color="auto"/>
            <w:right w:val="none" w:sz="0" w:space="0" w:color="auto"/>
          </w:divBdr>
        </w:div>
        <w:div w:id="211623190">
          <w:marLeft w:val="0"/>
          <w:marRight w:val="0"/>
          <w:marTop w:val="0"/>
          <w:marBottom w:val="0"/>
          <w:divBdr>
            <w:top w:val="none" w:sz="0" w:space="0" w:color="auto"/>
            <w:left w:val="none" w:sz="0" w:space="0" w:color="auto"/>
            <w:bottom w:val="none" w:sz="0" w:space="0" w:color="auto"/>
            <w:right w:val="none" w:sz="0" w:space="0" w:color="auto"/>
          </w:divBdr>
        </w:div>
        <w:div w:id="1706636138">
          <w:marLeft w:val="0"/>
          <w:marRight w:val="0"/>
          <w:marTop w:val="0"/>
          <w:marBottom w:val="0"/>
          <w:divBdr>
            <w:top w:val="none" w:sz="0" w:space="0" w:color="auto"/>
            <w:left w:val="none" w:sz="0" w:space="0" w:color="auto"/>
            <w:bottom w:val="none" w:sz="0" w:space="0" w:color="auto"/>
            <w:right w:val="none" w:sz="0" w:space="0" w:color="auto"/>
          </w:divBdr>
        </w:div>
        <w:div w:id="311913499">
          <w:marLeft w:val="0"/>
          <w:marRight w:val="0"/>
          <w:marTop w:val="0"/>
          <w:marBottom w:val="0"/>
          <w:divBdr>
            <w:top w:val="none" w:sz="0" w:space="0" w:color="auto"/>
            <w:left w:val="none" w:sz="0" w:space="0" w:color="auto"/>
            <w:bottom w:val="none" w:sz="0" w:space="0" w:color="auto"/>
            <w:right w:val="none" w:sz="0" w:space="0" w:color="auto"/>
          </w:divBdr>
        </w:div>
        <w:div w:id="2056924556">
          <w:marLeft w:val="0"/>
          <w:marRight w:val="0"/>
          <w:marTop w:val="0"/>
          <w:marBottom w:val="0"/>
          <w:divBdr>
            <w:top w:val="none" w:sz="0" w:space="0" w:color="auto"/>
            <w:left w:val="none" w:sz="0" w:space="0" w:color="auto"/>
            <w:bottom w:val="none" w:sz="0" w:space="0" w:color="auto"/>
            <w:right w:val="none" w:sz="0" w:space="0" w:color="auto"/>
          </w:divBdr>
        </w:div>
        <w:div w:id="2027487815">
          <w:marLeft w:val="0"/>
          <w:marRight w:val="0"/>
          <w:marTop w:val="0"/>
          <w:marBottom w:val="0"/>
          <w:divBdr>
            <w:top w:val="none" w:sz="0" w:space="0" w:color="auto"/>
            <w:left w:val="none" w:sz="0" w:space="0" w:color="auto"/>
            <w:bottom w:val="none" w:sz="0" w:space="0" w:color="auto"/>
            <w:right w:val="none" w:sz="0" w:space="0" w:color="auto"/>
          </w:divBdr>
        </w:div>
        <w:div w:id="1759448172">
          <w:marLeft w:val="0"/>
          <w:marRight w:val="0"/>
          <w:marTop w:val="0"/>
          <w:marBottom w:val="0"/>
          <w:divBdr>
            <w:top w:val="none" w:sz="0" w:space="0" w:color="auto"/>
            <w:left w:val="none" w:sz="0" w:space="0" w:color="auto"/>
            <w:bottom w:val="none" w:sz="0" w:space="0" w:color="auto"/>
            <w:right w:val="none" w:sz="0" w:space="0" w:color="auto"/>
          </w:divBdr>
        </w:div>
        <w:div w:id="257564832">
          <w:marLeft w:val="0"/>
          <w:marRight w:val="0"/>
          <w:marTop w:val="0"/>
          <w:marBottom w:val="0"/>
          <w:divBdr>
            <w:top w:val="none" w:sz="0" w:space="0" w:color="auto"/>
            <w:left w:val="none" w:sz="0" w:space="0" w:color="auto"/>
            <w:bottom w:val="none" w:sz="0" w:space="0" w:color="auto"/>
            <w:right w:val="none" w:sz="0" w:space="0" w:color="auto"/>
          </w:divBdr>
        </w:div>
        <w:div w:id="455803235">
          <w:marLeft w:val="0"/>
          <w:marRight w:val="0"/>
          <w:marTop w:val="0"/>
          <w:marBottom w:val="0"/>
          <w:divBdr>
            <w:top w:val="none" w:sz="0" w:space="0" w:color="auto"/>
            <w:left w:val="none" w:sz="0" w:space="0" w:color="auto"/>
            <w:bottom w:val="none" w:sz="0" w:space="0" w:color="auto"/>
            <w:right w:val="none" w:sz="0" w:space="0" w:color="auto"/>
          </w:divBdr>
        </w:div>
        <w:div w:id="1127312136">
          <w:marLeft w:val="0"/>
          <w:marRight w:val="0"/>
          <w:marTop w:val="0"/>
          <w:marBottom w:val="0"/>
          <w:divBdr>
            <w:top w:val="none" w:sz="0" w:space="0" w:color="auto"/>
            <w:left w:val="none" w:sz="0" w:space="0" w:color="auto"/>
            <w:bottom w:val="none" w:sz="0" w:space="0" w:color="auto"/>
            <w:right w:val="none" w:sz="0" w:space="0" w:color="auto"/>
          </w:divBdr>
        </w:div>
        <w:div w:id="1222787002">
          <w:marLeft w:val="0"/>
          <w:marRight w:val="0"/>
          <w:marTop w:val="0"/>
          <w:marBottom w:val="0"/>
          <w:divBdr>
            <w:top w:val="none" w:sz="0" w:space="0" w:color="auto"/>
            <w:left w:val="none" w:sz="0" w:space="0" w:color="auto"/>
            <w:bottom w:val="none" w:sz="0" w:space="0" w:color="auto"/>
            <w:right w:val="none" w:sz="0" w:space="0" w:color="auto"/>
          </w:divBdr>
        </w:div>
        <w:div w:id="1311400058">
          <w:marLeft w:val="0"/>
          <w:marRight w:val="0"/>
          <w:marTop w:val="0"/>
          <w:marBottom w:val="0"/>
          <w:divBdr>
            <w:top w:val="none" w:sz="0" w:space="0" w:color="auto"/>
            <w:left w:val="none" w:sz="0" w:space="0" w:color="auto"/>
            <w:bottom w:val="none" w:sz="0" w:space="0" w:color="auto"/>
            <w:right w:val="none" w:sz="0" w:space="0" w:color="auto"/>
          </w:divBdr>
        </w:div>
        <w:div w:id="1371027141">
          <w:marLeft w:val="0"/>
          <w:marRight w:val="0"/>
          <w:marTop w:val="0"/>
          <w:marBottom w:val="0"/>
          <w:divBdr>
            <w:top w:val="none" w:sz="0" w:space="0" w:color="auto"/>
            <w:left w:val="none" w:sz="0" w:space="0" w:color="auto"/>
            <w:bottom w:val="none" w:sz="0" w:space="0" w:color="auto"/>
            <w:right w:val="none" w:sz="0" w:space="0" w:color="auto"/>
          </w:divBdr>
        </w:div>
        <w:div w:id="1148938678">
          <w:marLeft w:val="0"/>
          <w:marRight w:val="0"/>
          <w:marTop w:val="0"/>
          <w:marBottom w:val="0"/>
          <w:divBdr>
            <w:top w:val="none" w:sz="0" w:space="0" w:color="auto"/>
            <w:left w:val="none" w:sz="0" w:space="0" w:color="auto"/>
            <w:bottom w:val="none" w:sz="0" w:space="0" w:color="auto"/>
            <w:right w:val="none" w:sz="0" w:space="0" w:color="auto"/>
          </w:divBdr>
        </w:div>
        <w:div w:id="129443627">
          <w:marLeft w:val="0"/>
          <w:marRight w:val="0"/>
          <w:marTop w:val="0"/>
          <w:marBottom w:val="0"/>
          <w:divBdr>
            <w:top w:val="none" w:sz="0" w:space="0" w:color="auto"/>
            <w:left w:val="none" w:sz="0" w:space="0" w:color="auto"/>
            <w:bottom w:val="none" w:sz="0" w:space="0" w:color="auto"/>
            <w:right w:val="none" w:sz="0" w:space="0" w:color="auto"/>
          </w:divBdr>
        </w:div>
        <w:div w:id="975990263">
          <w:marLeft w:val="0"/>
          <w:marRight w:val="0"/>
          <w:marTop w:val="0"/>
          <w:marBottom w:val="0"/>
          <w:divBdr>
            <w:top w:val="none" w:sz="0" w:space="0" w:color="auto"/>
            <w:left w:val="none" w:sz="0" w:space="0" w:color="auto"/>
            <w:bottom w:val="none" w:sz="0" w:space="0" w:color="auto"/>
            <w:right w:val="none" w:sz="0" w:space="0" w:color="auto"/>
          </w:divBdr>
        </w:div>
        <w:div w:id="1424493700">
          <w:marLeft w:val="0"/>
          <w:marRight w:val="0"/>
          <w:marTop w:val="0"/>
          <w:marBottom w:val="0"/>
          <w:divBdr>
            <w:top w:val="none" w:sz="0" w:space="0" w:color="auto"/>
            <w:left w:val="none" w:sz="0" w:space="0" w:color="auto"/>
            <w:bottom w:val="none" w:sz="0" w:space="0" w:color="auto"/>
            <w:right w:val="none" w:sz="0" w:space="0" w:color="auto"/>
          </w:divBdr>
        </w:div>
        <w:div w:id="486821802">
          <w:marLeft w:val="0"/>
          <w:marRight w:val="0"/>
          <w:marTop w:val="0"/>
          <w:marBottom w:val="0"/>
          <w:divBdr>
            <w:top w:val="none" w:sz="0" w:space="0" w:color="auto"/>
            <w:left w:val="none" w:sz="0" w:space="0" w:color="auto"/>
            <w:bottom w:val="none" w:sz="0" w:space="0" w:color="auto"/>
            <w:right w:val="none" w:sz="0" w:space="0" w:color="auto"/>
          </w:divBdr>
        </w:div>
        <w:div w:id="1079908685">
          <w:marLeft w:val="0"/>
          <w:marRight w:val="0"/>
          <w:marTop w:val="0"/>
          <w:marBottom w:val="0"/>
          <w:divBdr>
            <w:top w:val="none" w:sz="0" w:space="0" w:color="auto"/>
            <w:left w:val="none" w:sz="0" w:space="0" w:color="auto"/>
            <w:bottom w:val="none" w:sz="0" w:space="0" w:color="auto"/>
            <w:right w:val="none" w:sz="0" w:space="0" w:color="auto"/>
          </w:divBdr>
        </w:div>
        <w:div w:id="783427115">
          <w:marLeft w:val="0"/>
          <w:marRight w:val="0"/>
          <w:marTop w:val="0"/>
          <w:marBottom w:val="0"/>
          <w:divBdr>
            <w:top w:val="none" w:sz="0" w:space="0" w:color="auto"/>
            <w:left w:val="none" w:sz="0" w:space="0" w:color="auto"/>
            <w:bottom w:val="none" w:sz="0" w:space="0" w:color="auto"/>
            <w:right w:val="none" w:sz="0" w:space="0" w:color="auto"/>
          </w:divBdr>
        </w:div>
        <w:div w:id="1395202190">
          <w:marLeft w:val="0"/>
          <w:marRight w:val="0"/>
          <w:marTop w:val="0"/>
          <w:marBottom w:val="0"/>
          <w:divBdr>
            <w:top w:val="none" w:sz="0" w:space="0" w:color="auto"/>
            <w:left w:val="none" w:sz="0" w:space="0" w:color="auto"/>
            <w:bottom w:val="none" w:sz="0" w:space="0" w:color="auto"/>
            <w:right w:val="none" w:sz="0" w:space="0" w:color="auto"/>
          </w:divBdr>
        </w:div>
        <w:div w:id="347097138">
          <w:marLeft w:val="0"/>
          <w:marRight w:val="0"/>
          <w:marTop w:val="0"/>
          <w:marBottom w:val="0"/>
          <w:divBdr>
            <w:top w:val="none" w:sz="0" w:space="0" w:color="auto"/>
            <w:left w:val="none" w:sz="0" w:space="0" w:color="auto"/>
            <w:bottom w:val="none" w:sz="0" w:space="0" w:color="auto"/>
            <w:right w:val="none" w:sz="0" w:space="0" w:color="auto"/>
          </w:divBdr>
        </w:div>
        <w:div w:id="1103451955">
          <w:marLeft w:val="0"/>
          <w:marRight w:val="0"/>
          <w:marTop w:val="0"/>
          <w:marBottom w:val="0"/>
          <w:divBdr>
            <w:top w:val="none" w:sz="0" w:space="0" w:color="auto"/>
            <w:left w:val="none" w:sz="0" w:space="0" w:color="auto"/>
            <w:bottom w:val="none" w:sz="0" w:space="0" w:color="auto"/>
            <w:right w:val="none" w:sz="0" w:space="0" w:color="auto"/>
          </w:divBdr>
        </w:div>
        <w:div w:id="1677615477">
          <w:marLeft w:val="0"/>
          <w:marRight w:val="0"/>
          <w:marTop w:val="0"/>
          <w:marBottom w:val="0"/>
          <w:divBdr>
            <w:top w:val="none" w:sz="0" w:space="0" w:color="auto"/>
            <w:left w:val="none" w:sz="0" w:space="0" w:color="auto"/>
            <w:bottom w:val="none" w:sz="0" w:space="0" w:color="auto"/>
            <w:right w:val="none" w:sz="0" w:space="0" w:color="auto"/>
          </w:divBdr>
        </w:div>
        <w:div w:id="2101679612">
          <w:marLeft w:val="0"/>
          <w:marRight w:val="0"/>
          <w:marTop w:val="0"/>
          <w:marBottom w:val="0"/>
          <w:divBdr>
            <w:top w:val="none" w:sz="0" w:space="0" w:color="auto"/>
            <w:left w:val="none" w:sz="0" w:space="0" w:color="auto"/>
            <w:bottom w:val="none" w:sz="0" w:space="0" w:color="auto"/>
            <w:right w:val="none" w:sz="0" w:space="0" w:color="auto"/>
          </w:divBdr>
        </w:div>
        <w:div w:id="1849709617">
          <w:marLeft w:val="0"/>
          <w:marRight w:val="0"/>
          <w:marTop w:val="0"/>
          <w:marBottom w:val="0"/>
          <w:divBdr>
            <w:top w:val="none" w:sz="0" w:space="0" w:color="auto"/>
            <w:left w:val="none" w:sz="0" w:space="0" w:color="auto"/>
            <w:bottom w:val="none" w:sz="0" w:space="0" w:color="auto"/>
            <w:right w:val="none" w:sz="0" w:space="0" w:color="auto"/>
          </w:divBdr>
        </w:div>
        <w:div w:id="1854566953">
          <w:marLeft w:val="0"/>
          <w:marRight w:val="0"/>
          <w:marTop w:val="0"/>
          <w:marBottom w:val="0"/>
          <w:divBdr>
            <w:top w:val="none" w:sz="0" w:space="0" w:color="auto"/>
            <w:left w:val="none" w:sz="0" w:space="0" w:color="auto"/>
            <w:bottom w:val="none" w:sz="0" w:space="0" w:color="auto"/>
            <w:right w:val="none" w:sz="0" w:space="0" w:color="auto"/>
          </w:divBdr>
        </w:div>
        <w:div w:id="1178233137">
          <w:marLeft w:val="0"/>
          <w:marRight w:val="0"/>
          <w:marTop w:val="0"/>
          <w:marBottom w:val="0"/>
          <w:divBdr>
            <w:top w:val="none" w:sz="0" w:space="0" w:color="auto"/>
            <w:left w:val="none" w:sz="0" w:space="0" w:color="auto"/>
            <w:bottom w:val="none" w:sz="0" w:space="0" w:color="auto"/>
            <w:right w:val="none" w:sz="0" w:space="0" w:color="auto"/>
          </w:divBdr>
        </w:div>
        <w:div w:id="586378629">
          <w:marLeft w:val="0"/>
          <w:marRight w:val="0"/>
          <w:marTop w:val="0"/>
          <w:marBottom w:val="0"/>
          <w:divBdr>
            <w:top w:val="none" w:sz="0" w:space="0" w:color="auto"/>
            <w:left w:val="none" w:sz="0" w:space="0" w:color="auto"/>
            <w:bottom w:val="none" w:sz="0" w:space="0" w:color="auto"/>
            <w:right w:val="none" w:sz="0" w:space="0" w:color="auto"/>
          </w:divBdr>
        </w:div>
        <w:div w:id="928319440">
          <w:marLeft w:val="0"/>
          <w:marRight w:val="0"/>
          <w:marTop w:val="0"/>
          <w:marBottom w:val="0"/>
          <w:divBdr>
            <w:top w:val="none" w:sz="0" w:space="0" w:color="auto"/>
            <w:left w:val="none" w:sz="0" w:space="0" w:color="auto"/>
            <w:bottom w:val="none" w:sz="0" w:space="0" w:color="auto"/>
            <w:right w:val="none" w:sz="0" w:space="0" w:color="auto"/>
          </w:divBdr>
        </w:div>
        <w:div w:id="1170868538">
          <w:marLeft w:val="0"/>
          <w:marRight w:val="0"/>
          <w:marTop w:val="0"/>
          <w:marBottom w:val="0"/>
          <w:divBdr>
            <w:top w:val="none" w:sz="0" w:space="0" w:color="auto"/>
            <w:left w:val="none" w:sz="0" w:space="0" w:color="auto"/>
            <w:bottom w:val="none" w:sz="0" w:space="0" w:color="auto"/>
            <w:right w:val="none" w:sz="0" w:space="0" w:color="auto"/>
          </w:divBdr>
        </w:div>
        <w:div w:id="129714348">
          <w:marLeft w:val="0"/>
          <w:marRight w:val="0"/>
          <w:marTop w:val="0"/>
          <w:marBottom w:val="0"/>
          <w:divBdr>
            <w:top w:val="none" w:sz="0" w:space="0" w:color="auto"/>
            <w:left w:val="none" w:sz="0" w:space="0" w:color="auto"/>
            <w:bottom w:val="none" w:sz="0" w:space="0" w:color="auto"/>
            <w:right w:val="none" w:sz="0" w:space="0" w:color="auto"/>
          </w:divBdr>
        </w:div>
        <w:div w:id="153494014">
          <w:marLeft w:val="0"/>
          <w:marRight w:val="0"/>
          <w:marTop w:val="0"/>
          <w:marBottom w:val="0"/>
          <w:divBdr>
            <w:top w:val="none" w:sz="0" w:space="0" w:color="auto"/>
            <w:left w:val="none" w:sz="0" w:space="0" w:color="auto"/>
            <w:bottom w:val="none" w:sz="0" w:space="0" w:color="auto"/>
            <w:right w:val="none" w:sz="0" w:space="0" w:color="auto"/>
          </w:divBdr>
        </w:div>
        <w:div w:id="602766211">
          <w:marLeft w:val="0"/>
          <w:marRight w:val="0"/>
          <w:marTop w:val="0"/>
          <w:marBottom w:val="0"/>
          <w:divBdr>
            <w:top w:val="none" w:sz="0" w:space="0" w:color="auto"/>
            <w:left w:val="none" w:sz="0" w:space="0" w:color="auto"/>
            <w:bottom w:val="none" w:sz="0" w:space="0" w:color="auto"/>
            <w:right w:val="none" w:sz="0" w:space="0" w:color="auto"/>
          </w:divBdr>
        </w:div>
        <w:div w:id="1984499584">
          <w:marLeft w:val="0"/>
          <w:marRight w:val="0"/>
          <w:marTop w:val="0"/>
          <w:marBottom w:val="0"/>
          <w:divBdr>
            <w:top w:val="none" w:sz="0" w:space="0" w:color="auto"/>
            <w:left w:val="none" w:sz="0" w:space="0" w:color="auto"/>
            <w:bottom w:val="none" w:sz="0" w:space="0" w:color="auto"/>
            <w:right w:val="none" w:sz="0" w:space="0" w:color="auto"/>
          </w:divBdr>
        </w:div>
        <w:div w:id="497623346">
          <w:marLeft w:val="0"/>
          <w:marRight w:val="0"/>
          <w:marTop w:val="0"/>
          <w:marBottom w:val="0"/>
          <w:divBdr>
            <w:top w:val="none" w:sz="0" w:space="0" w:color="auto"/>
            <w:left w:val="none" w:sz="0" w:space="0" w:color="auto"/>
            <w:bottom w:val="none" w:sz="0" w:space="0" w:color="auto"/>
            <w:right w:val="none" w:sz="0" w:space="0" w:color="auto"/>
          </w:divBdr>
        </w:div>
        <w:div w:id="311837821">
          <w:marLeft w:val="0"/>
          <w:marRight w:val="0"/>
          <w:marTop w:val="0"/>
          <w:marBottom w:val="0"/>
          <w:divBdr>
            <w:top w:val="none" w:sz="0" w:space="0" w:color="auto"/>
            <w:left w:val="none" w:sz="0" w:space="0" w:color="auto"/>
            <w:bottom w:val="none" w:sz="0" w:space="0" w:color="auto"/>
            <w:right w:val="none" w:sz="0" w:space="0" w:color="auto"/>
          </w:divBdr>
        </w:div>
        <w:div w:id="272246343">
          <w:marLeft w:val="0"/>
          <w:marRight w:val="0"/>
          <w:marTop w:val="0"/>
          <w:marBottom w:val="0"/>
          <w:divBdr>
            <w:top w:val="none" w:sz="0" w:space="0" w:color="auto"/>
            <w:left w:val="none" w:sz="0" w:space="0" w:color="auto"/>
            <w:bottom w:val="none" w:sz="0" w:space="0" w:color="auto"/>
            <w:right w:val="none" w:sz="0" w:space="0" w:color="auto"/>
          </w:divBdr>
        </w:div>
        <w:div w:id="271329640">
          <w:marLeft w:val="0"/>
          <w:marRight w:val="0"/>
          <w:marTop w:val="0"/>
          <w:marBottom w:val="0"/>
          <w:divBdr>
            <w:top w:val="none" w:sz="0" w:space="0" w:color="auto"/>
            <w:left w:val="none" w:sz="0" w:space="0" w:color="auto"/>
            <w:bottom w:val="none" w:sz="0" w:space="0" w:color="auto"/>
            <w:right w:val="none" w:sz="0" w:space="0" w:color="auto"/>
          </w:divBdr>
        </w:div>
        <w:div w:id="101462535">
          <w:marLeft w:val="0"/>
          <w:marRight w:val="0"/>
          <w:marTop w:val="0"/>
          <w:marBottom w:val="0"/>
          <w:divBdr>
            <w:top w:val="none" w:sz="0" w:space="0" w:color="auto"/>
            <w:left w:val="none" w:sz="0" w:space="0" w:color="auto"/>
            <w:bottom w:val="none" w:sz="0" w:space="0" w:color="auto"/>
            <w:right w:val="none" w:sz="0" w:space="0" w:color="auto"/>
          </w:divBdr>
        </w:div>
      </w:divsChild>
    </w:div>
    <w:div w:id="1467359327">
      <w:bodyDiv w:val="1"/>
      <w:marLeft w:val="0"/>
      <w:marRight w:val="0"/>
      <w:marTop w:val="0"/>
      <w:marBottom w:val="0"/>
      <w:divBdr>
        <w:top w:val="none" w:sz="0" w:space="0" w:color="auto"/>
        <w:left w:val="none" w:sz="0" w:space="0" w:color="auto"/>
        <w:bottom w:val="none" w:sz="0" w:space="0" w:color="auto"/>
        <w:right w:val="none" w:sz="0" w:space="0" w:color="auto"/>
      </w:divBdr>
      <w:divsChild>
        <w:div w:id="622003900">
          <w:marLeft w:val="0"/>
          <w:marRight w:val="0"/>
          <w:marTop w:val="0"/>
          <w:marBottom w:val="0"/>
          <w:divBdr>
            <w:top w:val="none" w:sz="0" w:space="0" w:color="auto"/>
            <w:left w:val="none" w:sz="0" w:space="0" w:color="auto"/>
            <w:bottom w:val="none" w:sz="0" w:space="0" w:color="auto"/>
            <w:right w:val="none" w:sz="0" w:space="0" w:color="auto"/>
          </w:divBdr>
        </w:div>
      </w:divsChild>
    </w:div>
    <w:div w:id="1554538848">
      <w:bodyDiv w:val="1"/>
      <w:marLeft w:val="0"/>
      <w:marRight w:val="0"/>
      <w:marTop w:val="0"/>
      <w:marBottom w:val="0"/>
      <w:divBdr>
        <w:top w:val="none" w:sz="0" w:space="0" w:color="auto"/>
        <w:left w:val="none" w:sz="0" w:space="0" w:color="auto"/>
        <w:bottom w:val="none" w:sz="0" w:space="0" w:color="auto"/>
        <w:right w:val="none" w:sz="0" w:space="0" w:color="auto"/>
      </w:divBdr>
      <w:divsChild>
        <w:div w:id="1734573084">
          <w:marLeft w:val="0"/>
          <w:marRight w:val="0"/>
          <w:marTop w:val="0"/>
          <w:marBottom w:val="0"/>
          <w:divBdr>
            <w:top w:val="none" w:sz="0" w:space="0" w:color="auto"/>
            <w:left w:val="none" w:sz="0" w:space="0" w:color="auto"/>
            <w:bottom w:val="none" w:sz="0" w:space="0" w:color="auto"/>
            <w:right w:val="none" w:sz="0" w:space="0" w:color="auto"/>
          </w:divBdr>
          <w:divsChild>
            <w:div w:id="221141825">
              <w:marLeft w:val="0"/>
              <w:marRight w:val="0"/>
              <w:marTop w:val="0"/>
              <w:marBottom w:val="0"/>
              <w:divBdr>
                <w:top w:val="none" w:sz="0" w:space="0" w:color="auto"/>
                <w:left w:val="none" w:sz="0" w:space="0" w:color="auto"/>
                <w:bottom w:val="none" w:sz="0" w:space="0" w:color="auto"/>
                <w:right w:val="none" w:sz="0" w:space="0" w:color="auto"/>
              </w:divBdr>
              <w:divsChild>
                <w:div w:id="1165391921">
                  <w:marLeft w:val="0"/>
                  <w:marRight w:val="0"/>
                  <w:marTop w:val="0"/>
                  <w:marBottom w:val="0"/>
                  <w:divBdr>
                    <w:top w:val="none" w:sz="0" w:space="0" w:color="auto"/>
                    <w:left w:val="none" w:sz="0" w:space="0" w:color="auto"/>
                    <w:bottom w:val="none" w:sz="0" w:space="0" w:color="auto"/>
                    <w:right w:val="none" w:sz="0" w:space="0" w:color="auto"/>
                  </w:divBdr>
                  <w:divsChild>
                    <w:div w:id="1426145897">
                      <w:marLeft w:val="0"/>
                      <w:marRight w:val="0"/>
                      <w:marTop w:val="0"/>
                      <w:marBottom w:val="0"/>
                      <w:divBdr>
                        <w:top w:val="none" w:sz="0" w:space="0" w:color="auto"/>
                        <w:left w:val="none" w:sz="0" w:space="0" w:color="auto"/>
                        <w:bottom w:val="none" w:sz="0" w:space="0" w:color="auto"/>
                        <w:right w:val="none" w:sz="0" w:space="0" w:color="auto"/>
                      </w:divBdr>
                      <w:divsChild>
                        <w:div w:id="1736972382">
                          <w:marLeft w:val="0"/>
                          <w:marRight w:val="0"/>
                          <w:marTop w:val="0"/>
                          <w:marBottom w:val="0"/>
                          <w:divBdr>
                            <w:top w:val="none" w:sz="0" w:space="0" w:color="auto"/>
                            <w:left w:val="none" w:sz="0" w:space="0" w:color="auto"/>
                            <w:bottom w:val="none" w:sz="0" w:space="0" w:color="auto"/>
                            <w:right w:val="none" w:sz="0" w:space="0" w:color="auto"/>
                          </w:divBdr>
                          <w:divsChild>
                            <w:div w:id="873151722">
                              <w:marLeft w:val="0"/>
                              <w:marRight w:val="0"/>
                              <w:marTop w:val="0"/>
                              <w:marBottom w:val="0"/>
                              <w:divBdr>
                                <w:top w:val="none" w:sz="0" w:space="0" w:color="auto"/>
                                <w:left w:val="none" w:sz="0" w:space="0" w:color="auto"/>
                                <w:bottom w:val="none" w:sz="0" w:space="0" w:color="auto"/>
                                <w:right w:val="none" w:sz="0" w:space="0" w:color="auto"/>
                              </w:divBdr>
                              <w:divsChild>
                                <w:div w:id="213086467">
                                  <w:marLeft w:val="0"/>
                                  <w:marRight w:val="0"/>
                                  <w:marTop w:val="0"/>
                                  <w:marBottom w:val="0"/>
                                  <w:divBdr>
                                    <w:top w:val="none" w:sz="0" w:space="0" w:color="auto"/>
                                    <w:left w:val="none" w:sz="0" w:space="0" w:color="auto"/>
                                    <w:bottom w:val="none" w:sz="0" w:space="0" w:color="auto"/>
                                    <w:right w:val="none" w:sz="0" w:space="0" w:color="auto"/>
                                  </w:divBdr>
                                  <w:divsChild>
                                    <w:div w:id="31156801">
                                      <w:marLeft w:val="0"/>
                                      <w:marRight w:val="0"/>
                                      <w:marTop w:val="0"/>
                                      <w:marBottom w:val="0"/>
                                      <w:divBdr>
                                        <w:top w:val="single" w:sz="6" w:space="0" w:color="F0F0F0"/>
                                        <w:left w:val="none" w:sz="0" w:space="0" w:color="auto"/>
                                        <w:bottom w:val="none" w:sz="0" w:space="0" w:color="auto"/>
                                        <w:right w:val="none" w:sz="0" w:space="0" w:color="auto"/>
                                      </w:divBdr>
                                      <w:divsChild>
                                        <w:div w:id="257758029">
                                          <w:marLeft w:val="0"/>
                                          <w:marRight w:val="0"/>
                                          <w:marTop w:val="0"/>
                                          <w:marBottom w:val="0"/>
                                          <w:divBdr>
                                            <w:top w:val="none" w:sz="0" w:space="0" w:color="auto"/>
                                            <w:left w:val="none" w:sz="0" w:space="0" w:color="auto"/>
                                            <w:bottom w:val="none" w:sz="0" w:space="0" w:color="auto"/>
                                            <w:right w:val="none" w:sz="0" w:space="0" w:color="auto"/>
                                          </w:divBdr>
                                          <w:divsChild>
                                            <w:div w:id="2136219864">
                                              <w:marLeft w:val="0"/>
                                              <w:marRight w:val="0"/>
                                              <w:marTop w:val="0"/>
                                              <w:marBottom w:val="0"/>
                                              <w:divBdr>
                                                <w:top w:val="none" w:sz="0" w:space="0" w:color="auto"/>
                                                <w:left w:val="none" w:sz="0" w:space="0" w:color="auto"/>
                                                <w:bottom w:val="none" w:sz="0" w:space="0" w:color="auto"/>
                                                <w:right w:val="none" w:sz="0" w:space="0" w:color="auto"/>
                                              </w:divBdr>
                                              <w:divsChild>
                                                <w:div w:id="383332819">
                                                  <w:marLeft w:val="0"/>
                                                  <w:marRight w:val="0"/>
                                                  <w:marTop w:val="0"/>
                                                  <w:marBottom w:val="0"/>
                                                  <w:divBdr>
                                                    <w:top w:val="none" w:sz="0" w:space="0" w:color="auto"/>
                                                    <w:left w:val="none" w:sz="0" w:space="0" w:color="auto"/>
                                                    <w:bottom w:val="none" w:sz="0" w:space="0" w:color="auto"/>
                                                    <w:right w:val="none" w:sz="0" w:space="0" w:color="auto"/>
                                                  </w:divBdr>
                                                  <w:divsChild>
                                                    <w:div w:id="330136181">
                                                      <w:marLeft w:val="0"/>
                                                      <w:marRight w:val="0"/>
                                                      <w:marTop w:val="0"/>
                                                      <w:marBottom w:val="0"/>
                                                      <w:divBdr>
                                                        <w:top w:val="none" w:sz="0" w:space="0" w:color="auto"/>
                                                        <w:left w:val="none" w:sz="0" w:space="0" w:color="auto"/>
                                                        <w:bottom w:val="none" w:sz="0" w:space="0" w:color="auto"/>
                                                        <w:right w:val="none" w:sz="0" w:space="0" w:color="auto"/>
                                                      </w:divBdr>
                                                      <w:divsChild>
                                                        <w:div w:id="449513516">
                                                          <w:marLeft w:val="0"/>
                                                          <w:marRight w:val="0"/>
                                                          <w:marTop w:val="0"/>
                                                          <w:marBottom w:val="0"/>
                                                          <w:divBdr>
                                                            <w:top w:val="none" w:sz="0" w:space="0" w:color="auto"/>
                                                            <w:left w:val="none" w:sz="0" w:space="0" w:color="auto"/>
                                                            <w:bottom w:val="none" w:sz="0" w:space="0" w:color="auto"/>
                                                            <w:right w:val="none" w:sz="0" w:space="0" w:color="auto"/>
                                                          </w:divBdr>
                                                          <w:divsChild>
                                                            <w:div w:id="262038269">
                                                              <w:marLeft w:val="0"/>
                                                              <w:marRight w:val="0"/>
                                                              <w:marTop w:val="0"/>
                                                              <w:marBottom w:val="0"/>
                                                              <w:divBdr>
                                                                <w:top w:val="none" w:sz="0" w:space="0" w:color="auto"/>
                                                                <w:left w:val="none" w:sz="0" w:space="0" w:color="auto"/>
                                                                <w:bottom w:val="none" w:sz="0" w:space="0" w:color="auto"/>
                                                                <w:right w:val="none" w:sz="0" w:space="0" w:color="auto"/>
                                                              </w:divBdr>
                                                              <w:divsChild>
                                                                <w:div w:id="1446922566">
                                                                  <w:marLeft w:val="0"/>
                                                                  <w:marRight w:val="0"/>
                                                                  <w:marTop w:val="0"/>
                                                                  <w:marBottom w:val="0"/>
                                                                  <w:divBdr>
                                                                    <w:top w:val="none" w:sz="0" w:space="0" w:color="auto"/>
                                                                    <w:left w:val="none" w:sz="0" w:space="0" w:color="auto"/>
                                                                    <w:bottom w:val="none" w:sz="0" w:space="0" w:color="auto"/>
                                                                    <w:right w:val="none" w:sz="0" w:space="0" w:color="auto"/>
                                                                  </w:divBdr>
                                                                  <w:divsChild>
                                                                    <w:div w:id="9990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170357">
                                      <w:marLeft w:val="0"/>
                                      <w:marRight w:val="0"/>
                                      <w:marTop w:val="0"/>
                                      <w:marBottom w:val="0"/>
                                      <w:divBdr>
                                        <w:top w:val="single" w:sz="6" w:space="0" w:color="F0F0F0"/>
                                        <w:left w:val="none" w:sz="0" w:space="0" w:color="auto"/>
                                        <w:bottom w:val="none" w:sz="0" w:space="0" w:color="auto"/>
                                        <w:right w:val="none" w:sz="0" w:space="0" w:color="auto"/>
                                      </w:divBdr>
                                      <w:divsChild>
                                        <w:div w:id="2009937260">
                                          <w:marLeft w:val="0"/>
                                          <w:marRight w:val="0"/>
                                          <w:marTop w:val="0"/>
                                          <w:marBottom w:val="0"/>
                                          <w:divBdr>
                                            <w:top w:val="none" w:sz="0" w:space="0" w:color="auto"/>
                                            <w:left w:val="none" w:sz="0" w:space="0" w:color="auto"/>
                                            <w:bottom w:val="none" w:sz="0" w:space="0" w:color="auto"/>
                                            <w:right w:val="none" w:sz="0" w:space="0" w:color="auto"/>
                                          </w:divBdr>
                                          <w:divsChild>
                                            <w:div w:id="1565096638">
                                              <w:marLeft w:val="0"/>
                                              <w:marRight w:val="0"/>
                                              <w:marTop w:val="0"/>
                                              <w:marBottom w:val="0"/>
                                              <w:divBdr>
                                                <w:top w:val="none" w:sz="0" w:space="0" w:color="auto"/>
                                                <w:left w:val="none" w:sz="0" w:space="0" w:color="auto"/>
                                                <w:bottom w:val="none" w:sz="0" w:space="0" w:color="auto"/>
                                                <w:right w:val="none" w:sz="0" w:space="0" w:color="auto"/>
                                              </w:divBdr>
                                              <w:divsChild>
                                                <w:div w:id="1191651260">
                                                  <w:marLeft w:val="0"/>
                                                  <w:marRight w:val="0"/>
                                                  <w:marTop w:val="0"/>
                                                  <w:marBottom w:val="0"/>
                                                  <w:divBdr>
                                                    <w:top w:val="none" w:sz="0" w:space="0" w:color="auto"/>
                                                    <w:left w:val="none" w:sz="0" w:space="0" w:color="auto"/>
                                                    <w:bottom w:val="none" w:sz="0" w:space="0" w:color="auto"/>
                                                    <w:right w:val="none" w:sz="0" w:space="0" w:color="auto"/>
                                                  </w:divBdr>
                                                  <w:divsChild>
                                                    <w:div w:id="139421858">
                                                      <w:marLeft w:val="0"/>
                                                      <w:marRight w:val="0"/>
                                                      <w:marTop w:val="0"/>
                                                      <w:marBottom w:val="0"/>
                                                      <w:divBdr>
                                                        <w:top w:val="none" w:sz="0" w:space="0" w:color="auto"/>
                                                        <w:left w:val="none" w:sz="0" w:space="0" w:color="auto"/>
                                                        <w:bottom w:val="none" w:sz="0" w:space="0" w:color="auto"/>
                                                        <w:right w:val="none" w:sz="0" w:space="0" w:color="auto"/>
                                                      </w:divBdr>
                                                      <w:divsChild>
                                                        <w:div w:id="1864514598">
                                                          <w:marLeft w:val="0"/>
                                                          <w:marRight w:val="0"/>
                                                          <w:marTop w:val="0"/>
                                                          <w:marBottom w:val="0"/>
                                                          <w:divBdr>
                                                            <w:top w:val="none" w:sz="0" w:space="0" w:color="auto"/>
                                                            <w:left w:val="none" w:sz="0" w:space="0" w:color="auto"/>
                                                            <w:bottom w:val="none" w:sz="0" w:space="0" w:color="auto"/>
                                                            <w:right w:val="none" w:sz="0" w:space="0" w:color="auto"/>
                                                          </w:divBdr>
                                                          <w:divsChild>
                                                            <w:div w:id="407849385">
                                                              <w:marLeft w:val="0"/>
                                                              <w:marRight w:val="0"/>
                                                              <w:marTop w:val="0"/>
                                                              <w:marBottom w:val="0"/>
                                                              <w:divBdr>
                                                                <w:top w:val="none" w:sz="0" w:space="0" w:color="auto"/>
                                                                <w:left w:val="none" w:sz="0" w:space="0" w:color="auto"/>
                                                                <w:bottom w:val="none" w:sz="0" w:space="0" w:color="auto"/>
                                                                <w:right w:val="none" w:sz="0" w:space="0" w:color="auto"/>
                                                              </w:divBdr>
                                                              <w:divsChild>
                                                                <w:div w:id="847057365">
                                                                  <w:marLeft w:val="0"/>
                                                                  <w:marRight w:val="0"/>
                                                                  <w:marTop w:val="0"/>
                                                                  <w:marBottom w:val="0"/>
                                                                  <w:divBdr>
                                                                    <w:top w:val="none" w:sz="0" w:space="0" w:color="auto"/>
                                                                    <w:left w:val="none" w:sz="0" w:space="0" w:color="auto"/>
                                                                    <w:bottom w:val="none" w:sz="0" w:space="0" w:color="auto"/>
                                                                    <w:right w:val="none" w:sz="0" w:space="0" w:color="auto"/>
                                                                  </w:divBdr>
                                                                  <w:divsChild>
                                                                    <w:div w:id="12846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9140120">
      <w:bodyDiv w:val="1"/>
      <w:marLeft w:val="0"/>
      <w:marRight w:val="0"/>
      <w:marTop w:val="0"/>
      <w:marBottom w:val="0"/>
      <w:divBdr>
        <w:top w:val="none" w:sz="0" w:space="0" w:color="auto"/>
        <w:left w:val="none" w:sz="0" w:space="0" w:color="auto"/>
        <w:bottom w:val="none" w:sz="0" w:space="0" w:color="auto"/>
        <w:right w:val="none" w:sz="0" w:space="0" w:color="auto"/>
      </w:divBdr>
    </w:div>
    <w:div w:id="1676230664">
      <w:bodyDiv w:val="1"/>
      <w:marLeft w:val="0"/>
      <w:marRight w:val="0"/>
      <w:marTop w:val="0"/>
      <w:marBottom w:val="0"/>
      <w:divBdr>
        <w:top w:val="none" w:sz="0" w:space="0" w:color="auto"/>
        <w:left w:val="none" w:sz="0" w:space="0" w:color="auto"/>
        <w:bottom w:val="none" w:sz="0" w:space="0" w:color="auto"/>
        <w:right w:val="none" w:sz="0" w:space="0" w:color="auto"/>
      </w:divBdr>
    </w:div>
    <w:div w:id="1898321274">
      <w:bodyDiv w:val="1"/>
      <w:marLeft w:val="0"/>
      <w:marRight w:val="0"/>
      <w:marTop w:val="0"/>
      <w:marBottom w:val="0"/>
      <w:divBdr>
        <w:top w:val="none" w:sz="0" w:space="0" w:color="auto"/>
        <w:left w:val="none" w:sz="0" w:space="0" w:color="auto"/>
        <w:bottom w:val="none" w:sz="0" w:space="0" w:color="auto"/>
        <w:right w:val="none" w:sz="0" w:space="0" w:color="auto"/>
      </w:divBdr>
      <w:divsChild>
        <w:div w:id="1495338148">
          <w:marLeft w:val="0"/>
          <w:marRight w:val="0"/>
          <w:marTop w:val="0"/>
          <w:marBottom w:val="0"/>
          <w:divBdr>
            <w:top w:val="none" w:sz="0" w:space="0" w:color="auto"/>
            <w:left w:val="none" w:sz="0" w:space="0" w:color="auto"/>
            <w:bottom w:val="none" w:sz="0" w:space="0" w:color="auto"/>
            <w:right w:val="none" w:sz="0" w:space="0" w:color="auto"/>
          </w:divBdr>
          <w:divsChild>
            <w:div w:id="977875036">
              <w:marLeft w:val="0"/>
              <w:marRight w:val="0"/>
              <w:marTop w:val="0"/>
              <w:marBottom w:val="0"/>
              <w:divBdr>
                <w:top w:val="none" w:sz="0" w:space="0" w:color="auto"/>
                <w:left w:val="none" w:sz="0" w:space="0" w:color="auto"/>
                <w:bottom w:val="none" w:sz="0" w:space="0" w:color="auto"/>
                <w:right w:val="none" w:sz="0" w:space="0" w:color="auto"/>
              </w:divBdr>
            </w:div>
            <w:div w:id="1220094823">
              <w:marLeft w:val="0"/>
              <w:marRight w:val="0"/>
              <w:marTop w:val="0"/>
              <w:marBottom w:val="0"/>
              <w:divBdr>
                <w:top w:val="none" w:sz="0" w:space="0" w:color="auto"/>
                <w:left w:val="none" w:sz="0" w:space="0" w:color="auto"/>
                <w:bottom w:val="none" w:sz="0" w:space="0" w:color="auto"/>
                <w:right w:val="none" w:sz="0" w:space="0" w:color="auto"/>
              </w:divBdr>
            </w:div>
            <w:div w:id="396972825">
              <w:marLeft w:val="0"/>
              <w:marRight w:val="0"/>
              <w:marTop w:val="0"/>
              <w:marBottom w:val="0"/>
              <w:divBdr>
                <w:top w:val="none" w:sz="0" w:space="0" w:color="auto"/>
                <w:left w:val="none" w:sz="0" w:space="0" w:color="auto"/>
                <w:bottom w:val="none" w:sz="0" w:space="0" w:color="auto"/>
                <w:right w:val="none" w:sz="0" w:space="0" w:color="auto"/>
              </w:divBdr>
            </w:div>
            <w:div w:id="13384033">
              <w:marLeft w:val="0"/>
              <w:marRight w:val="0"/>
              <w:marTop w:val="0"/>
              <w:marBottom w:val="0"/>
              <w:divBdr>
                <w:top w:val="none" w:sz="0" w:space="0" w:color="auto"/>
                <w:left w:val="none" w:sz="0" w:space="0" w:color="auto"/>
                <w:bottom w:val="none" w:sz="0" w:space="0" w:color="auto"/>
                <w:right w:val="none" w:sz="0" w:space="0" w:color="auto"/>
              </w:divBdr>
            </w:div>
            <w:div w:id="1658000083">
              <w:marLeft w:val="0"/>
              <w:marRight w:val="0"/>
              <w:marTop w:val="0"/>
              <w:marBottom w:val="0"/>
              <w:divBdr>
                <w:top w:val="none" w:sz="0" w:space="0" w:color="auto"/>
                <w:left w:val="none" w:sz="0" w:space="0" w:color="auto"/>
                <w:bottom w:val="none" w:sz="0" w:space="0" w:color="auto"/>
                <w:right w:val="none" w:sz="0" w:space="0" w:color="auto"/>
              </w:divBdr>
            </w:div>
            <w:div w:id="5973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1969">
      <w:bodyDiv w:val="1"/>
      <w:marLeft w:val="0"/>
      <w:marRight w:val="0"/>
      <w:marTop w:val="0"/>
      <w:marBottom w:val="0"/>
      <w:divBdr>
        <w:top w:val="none" w:sz="0" w:space="0" w:color="auto"/>
        <w:left w:val="none" w:sz="0" w:space="0" w:color="auto"/>
        <w:bottom w:val="none" w:sz="0" w:space="0" w:color="auto"/>
        <w:right w:val="none" w:sz="0" w:space="0" w:color="auto"/>
      </w:divBdr>
      <w:divsChild>
        <w:div w:id="1556619426">
          <w:marLeft w:val="0"/>
          <w:marRight w:val="0"/>
          <w:marTop w:val="0"/>
          <w:marBottom w:val="0"/>
          <w:divBdr>
            <w:top w:val="none" w:sz="0" w:space="0" w:color="auto"/>
            <w:left w:val="none" w:sz="0" w:space="0" w:color="auto"/>
            <w:bottom w:val="none" w:sz="0" w:space="0" w:color="auto"/>
            <w:right w:val="none" w:sz="0" w:space="0" w:color="auto"/>
          </w:divBdr>
          <w:divsChild>
            <w:div w:id="1813016846">
              <w:marLeft w:val="0"/>
              <w:marRight w:val="0"/>
              <w:marTop w:val="0"/>
              <w:marBottom w:val="0"/>
              <w:divBdr>
                <w:top w:val="none" w:sz="0" w:space="0" w:color="auto"/>
                <w:left w:val="none" w:sz="0" w:space="0" w:color="auto"/>
                <w:bottom w:val="none" w:sz="0" w:space="0" w:color="auto"/>
                <w:right w:val="none" w:sz="0" w:space="0" w:color="auto"/>
              </w:divBdr>
            </w:div>
            <w:div w:id="1454327600">
              <w:marLeft w:val="0"/>
              <w:marRight w:val="0"/>
              <w:marTop w:val="0"/>
              <w:marBottom w:val="0"/>
              <w:divBdr>
                <w:top w:val="none" w:sz="0" w:space="0" w:color="auto"/>
                <w:left w:val="none" w:sz="0" w:space="0" w:color="auto"/>
                <w:bottom w:val="none" w:sz="0" w:space="0" w:color="auto"/>
                <w:right w:val="none" w:sz="0" w:space="0" w:color="auto"/>
              </w:divBdr>
            </w:div>
            <w:div w:id="334961165">
              <w:marLeft w:val="0"/>
              <w:marRight w:val="0"/>
              <w:marTop w:val="0"/>
              <w:marBottom w:val="0"/>
              <w:divBdr>
                <w:top w:val="none" w:sz="0" w:space="0" w:color="auto"/>
                <w:left w:val="none" w:sz="0" w:space="0" w:color="auto"/>
                <w:bottom w:val="none" w:sz="0" w:space="0" w:color="auto"/>
                <w:right w:val="none" w:sz="0" w:space="0" w:color="auto"/>
              </w:divBdr>
            </w:div>
            <w:div w:id="2094542333">
              <w:marLeft w:val="0"/>
              <w:marRight w:val="0"/>
              <w:marTop w:val="0"/>
              <w:marBottom w:val="0"/>
              <w:divBdr>
                <w:top w:val="none" w:sz="0" w:space="0" w:color="auto"/>
                <w:left w:val="none" w:sz="0" w:space="0" w:color="auto"/>
                <w:bottom w:val="none" w:sz="0" w:space="0" w:color="auto"/>
                <w:right w:val="none" w:sz="0" w:space="0" w:color="auto"/>
              </w:divBdr>
            </w:div>
            <w:div w:id="1199077187">
              <w:marLeft w:val="0"/>
              <w:marRight w:val="0"/>
              <w:marTop w:val="0"/>
              <w:marBottom w:val="0"/>
              <w:divBdr>
                <w:top w:val="none" w:sz="0" w:space="0" w:color="auto"/>
                <w:left w:val="none" w:sz="0" w:space="0" w:color="auto"/>
                <w:bottom w:val="none" w:sz="0" w:space="0" w:color="auto"/>
                <w:right w:val="none" w:sz="0" w:space="0" w:color="auto"/>
              </w:divBdr>
            </w:div>
            <w:div w:id="2049136819">
              <w:marLeft w:val="0"/>
              <w:marRight w:val="0"/>
              <w:marTop w:val="0"/>
              <w:marBottom w:val="0"/>
              <w:divBdr>
                <w:top w:val="none" w:sz="0" w:space="0" w:color="auto"/>
                <w:left w:val="none" w:sz="0" w:space="0" w:color="auto"/>
                <w:bottom w:val="none" w:sz="0" w:space="0" w:color="auto"/>
                <w:right w:val="none" w:sz="0" w:space="0" w:color="auto"/>
              </w:divBdr>
            </w:div>
            <w:div w:id="1748843673">
              <w:marLeft w:val="0"/>
              <w:marRight w:val="0"/>
              <w:marTop w:val="0"/>
              <w:marBottom w:val="0"/>
              <w:divBdr>
                <w:top w:val="none" w:sz="0" w:space="0" w:color="auto"/>
                <w:left w:val="none" w:sz="0" w:space="0" w:color="auto"/>
                <w:bottom w:val="none" w:sz="0" w:space="0" w:color="auto"/>
                <w:right w:val="none" w:sz="0" w:space="0" w:color="auto"/>
              </w:divBdr>
            </w:div>
            <w:div w:id="1571424783">
              <w:marLeft w:val="0"/>
              <w:marRight w:val="0"/>
              <w:marTop w:val="0"/>
              <w:marBottom w:val="0"/>
              <w:divBdr>
                <w:top w:val="none" w:sz="0" w:space="0" w:color="auto"/>
                <w:left w:val="none" w:sz="0" w:space="0" w:color="auto"/>
                <w:bottom w:val="none" w:sz="0" w:space="0" w:color="auto"/>
                <w:right w:val="none" w:sz="0" w:space="0" w:color="auto"/>
              </w:divBdr>
            </w:div>
            <w:div w:id="1683822676">
              <w:marLeft w:val="0"/>
              <w:marRight w:val="0"/>
              <w:marTop w:val="0"/>
              <w:marBottom w:val="0"/>
              <w:divBdr>
                <w:top w:val="none" w:sz="0" w:space="0" w:color="auto"/>
                <w:left w:val="none" w:sz="0" w:space="0" w:color="auto"/>
                <w:bottom w:val="none" w:sz="0" w:space="0" w:color="auto"/>
                <w:right w:val="none" w:sz="0" w:space="0" w:color="auto"/>
              </w:divBdr>
            </w:div>
            <w:div w:id="1739742666">
              <w:marLeft w:val="0"/>
              <w:marRight w:val="0"/>
              <w:marTop w:val="0"/>
              <w:marBottom w:val="0"/>
              <w:divBdr>
                <w:top w:val="none" w:sz="0" w:space="0" w:color="auto"/>
                <w:left w:val="none" w:sz="0" w:space="0" w:color="auto"/>
                <w:bottom w:val="none" w:sz="0" w:space="0" w:color="auto"/>
                <w:right w:val="none" w:sz="0" w:space="0" w:color="auto"/>
              </w:divBdr>
            </w:div>
            <w:div w:id="808789953">
              <w:marLeft w:val="0"/>
              <w:marRight w:val="0"/>
              <w:marTop w:val="0"/>
              <w:marBottom w:val="0"/>
              <w:divBdr>
                <w:top w:val="none" w:sz="0" w:space="0" w:color="auto"/>
                <w:left w:val="none" w:sz="0" w:space="0" w:color="auto"/>
                <w:bottom w:val="none" w:sz="0" w:space="0" w:color="auto"/>
                <w:right w:val="none" w:sz="0" w:space="0" w:color="auto"/>
              </w:divBdr>
            </w:div>
            <w:div w:id="1023168807">
              <w:marLeft w:val="0"/>
              <w:marRight w:val="0"/>
              <w:marTop w:val="0"/>
              <w:marBottom w:val="0"/>
              <w:divBdr>
                <w:top w:val="none" w:sz="0" w:space="0" w:color="auto"/>
                <w:left w:val="none" w:sz="0" w:space="0" w:color="auto"/>
                <w:bottom w:val="none" w:sz="0" w:space="0" w:color="auto"/>
                <w:right w:val="none" w:sz="0" w:space="0" w:color="auto"/>
              </w:divBdr>
            </w:div>
            <w:div w:id="1692225213">
              <w:marLeft w:val="0"/>
              <w:marRight w:val="0"/>
              <w:marTop w:val="0"/>
              <w:marBottom w:val="0"/>
              <w:divBdr>
                <w:top w:val="none" w:sz="0" w:space="0" w:color="auto"/>
                <w:left w:val="none" w:sz="0" w:space="0" w:color="auto"/>
                <w:bottom w:val="none" w:sz="0" w:space="0" w:color="auto"/>
                <w:right w:val="none" w:sz="0" w:space="0" w:color="auto"/>
              </w:divBdr>
            </w:div>
            <w:div w:id="1433238500">
              <w:marLeft w:val="0"/>
              <w:marRight w:val="0"/>
              <w:marTop w:val="0"/>
              <w:marBottom w:val="0"/>
              <w:divBdr>
                <w:top w:val="none" w:sz="0" w:space="0" w:color="auto"/>
                <w:left w:val="none" w:sz="0" w:space="0" w:color="auto"/>
                <w:bottom w:val="none" w:sz="0" w:space="0" w:color="auto"/>
                <w:right w:val="none" w:sz="0" w:space="0" w:color="auto"/>
              </w:divBdr>
            </w:div>
            <w:div w:id="2008239469">
              <w:marLeft w:val="0"/>
              <w:marRight w:val="0"/>
              <w:marTop w:val="0"/>
              <w:marBottom w:val="0"/>
              <w:divBdr>
                <w:top w:val="none" w:sz="0" w:space="0" w:color="auto"/>
                <w:left w:val="none" w:sz="0" w:space="0" w:color="auto"/>
                <w:bottom w:val="none" w:sz="0" w:space="0" w:color="auto"/>
                <w:right w:val="none" w:sz="0" w:space="0" w:color="auto"/>
              </w:divBdr>
            </w:div>
            <w:div w:id="1971401182">
              <w:marLeft w:val="0"/>
              <w:marRight w:val="0"/>
              <w:marTop w:val="0"/>
              <w:marBottom w:val="0"/>
              <w:divBdr>
                <w:top w:val="none" w:sz="0" w:space="0" w:color="auto"/>
                <w:left w:val="none" w:sz="0" w:space="0" w:color="auto"/>
                <w:bottom w:val="none" w:sz="0" w:space="0" w:color="auto"/>
                <w:right w:val="none" w:sz="0" w:space="0" w:color="auto"/>
              </w:divBdr>
            </w:div>
            <w:div w:id="617839966">
              <w:marLeft w:val="0"/>
              <w:marRight w:val="0"/>
              <w:marTop w:val="0"/>
              <w:marBottom w:val="0"/>
              <w:divBdr>
                <w:top w:val="none" w:sz="0" w:space="0" w:color="auto"/>
                <w:left w:val="none" w:sz="0" w:space="0" w:color="auto"/>
                <w:bottom w:val="none" w:sz="0" w:space="0" w:color="auto"/>
                <w:right w:val="none" w:sz="0" w:space="0" w:color="auto"/>
              </w:divBdr>
            </w:div>
            <w:div w:id="487788713">
              <w:marLeft w:val="0"/>
              <w:marRight w:val="0"/>
              <w:marTop w:val="0"/>
              <w:marBottom w:val="0"/>
              <w:divBdr>
                <w:top w:val="none" w:sz="0" w:space="0" w:color="auto"/>
                <w:left w:val="none" w:sz="0" w:space="0" w:color="auto"/>
                <w:bottom w:val="none" w:sz="0" w:space="0" w:color="auto"/>
                <w:right w:val="none" w:sz="0" w:space="0" w:color="auto"/>
              </w:divBdr>
            </w:div>
            <w:div w:id="496770902">
              <w:marLeft w:val="0"/>
              <w:marRight w:val="0"/>
              <w:marTop w:val="0"/>
              <w:marBottom w:val="0"/>
              <w:divBdr>
                <w:top w:val="none" w:sz="0" w:space="0" w:color="auto"/>
                <w:left w:val="none" w:sz="0" w:space="0" w:color="auto"/>
                <w:bottom w:val="none" w:sz="0" w:space="0" w:color="auto"/>
                <w:right w:val="none" w:sz="0" w:space="0" w:color="auto"/>
              </w:divBdr>
            </w:div>
            <w:div w:id="1099956700">
              <w:marLeft w:val="0"/>
              <w:marRight w:val="0"/>
              <w:marTop w:val="0"/>
              <w:marBottom w:val="0"/>
              <w:divBdr>
                <w:top w:val="none" w:sz="0" w:space="0" w:color="auto"/>
                <w:left w:val="none" w:sz="0" w:space="0" w:color="auto"/>
                <w:bottom w:val="none" w:sz="0" w:space="0" w:color="auto"/>
                <w:right w:val="none" w:sz="0" w:space="0" w:color="auto"/>
              </w:divBdr>
            </w:div>
            <w:div w:id="1709526914">
              <w:marLeft w:val="0"/>
              <w:marRight w:val="0"/>
              <w:marTop w:val="0"/>
              <w:marBottom w:val="0"/>
              <w:divBdr>
                <w:top w:val="none" w:sz="0" w:space="0" w:color="auto"/>
                <w:left w:val="none" w:sz="0" w:space="0" w:color="auto"/>
                <w:bottom w:val="none" w:sz="0" w:space="0" w:color="auto"/>
                <w:right w:val="none" w:sz="0" w:space="0" w:color="auto"/>
              </w:divBdr>
            </w:div>
            <w:div w:id="1096949575">
              <w:marLeft w:val="0"/>
              <w:marRight w:val="0"/>
              <w:marTop w:val="0"/>
              <w:marBottom w:val="0"/>
              <w:divBdr>
                <w:top w:val="none" w:sz="0" w:space="0" w:color="auto"/>
                <w:left w:val="none" w:sz="0" w:space="0" w:color="auto"/>
                <w:bottom w:val="none" w:sz="0" w:space="0" w:color="auto"/>
                <w:right w:val="none" w:sz="0" w:space="0" w:color="auto"/>
              </w:divBdr>
            </w:div>
            <w:div w:id="93211770">
              <w:marLeft w:val="0"/>
              <w:marRight w:val="0"/>
              <w:marTop w:val="0"/>
              <w:marBottom w:val="0"/>
              <w:divBdr>
                <w:top w:val="none" w:sz="0" w:space="0" w:color="auto"/>
                <w:left w:val="none" w:sz="0" w:space="0" w:color="auto"/>
                <w:bottom w:val="none" w:sz="0" w:space="0" w:color="auto"/>
                <w:right w:val="none" w:sz="0" w:space="0" w:color="auto"/>
              </w:divBdr>
            </w:div>
            <w:div w:id="182327640">
              <w:marLeft w:val="0"/>
              <w:marRight w:val="0"/>
              <w:marTop w:val="0"/>
              <w:marBottom w:val="0"/>
              <w:divBdr>
                <w:top w:val="none" w:sz="0" w:space="0" w:color="auto"/>
                <w:left w:val="none" w:sz="0" w:space="0" w:color="auto"/>
                <w:bottom w:val="none" w:sz="0" w:space="0" w:color="auto"/>
                <w:right w:val="none" w:sz="0" w:space="0" w:color="auto"/>
              </w:divBdr>
            </w:div>
            <w:div w:id="1736245953">
              <w:marLeft w:val="0"/>
              <w:marRight w:val="0"/>
              <w:marTop w:val="0"/>
              <w:marBottom w:val="0"/>
              <w:divBdr>
                <w:top w:val="none" w:sz="0" w:space="0" w:color="auto"/>
                <w:left w:val="none" w:sz="0" w:space="0" w:color="auto"/>
                <w:bottom w:val="none" w:sz="0" w:space="0" w:color="auto"/>
                <w:right w:val="none" w:sz="0" w:space="0" w:color="auto"/>
              </w:divBdr>
            </w:div>
            <w:div w:id="8179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23060">
      <w:bodyDiv w:val="1"/>
      <w:marLeft w:val="0"/>
      <w:marRight w:val="0"/>
      <w:marTop w:val="0"/>
      <w:marBottom w:val="0"/>
      <w:divBdr>
        <w:top w:val="none" w:sz="0" w:space="0" w:color="auto"/>
        <w:left w:val="none" w:sz="0" w:space="0" w:color="auto"/>
        <w:bottom w:val="none" w:sz="0" w:space="0" w:color="auto"/>
        <w:right w:val="none" w:sz="0" w:space="0" w:color="auto"/>
      </w:divBdr>
      <w:divsChild>
        <w:div w:id="1097100305">
          <w:marLeft w:val="0"/>
          <w:marRight w:val="0"/>
          <w:marTop w:val="0"/>
          <w:marBottom w:val="0"/>
          <w:divBdr>
            <w:top w:val="none" w:sz="0" w:space="0" w:color="auto"/>
            <w:left w:val="none" w:sz="0" w:space="0" w:color="auto"/>
            <w:bottom w:val="none" w:sz="0" w:space="0" w:color="auto"/>
            <w:right w:val="none" w:sz="0" w:space="0" w:color="auto"/>
          </w:divBdr>
          <w:divsChild>
            <w:div w:id="2004891937">
              <w:marLeft w:val="0"/>
              <w:marRight w:val="0"/>
              <w:marTop w:val="0"/>
              <w:marBottom w:val="0"/>
              <w:divBdr>
                <w:top w:val="none" w:sz="0" w:space="0" w:color="auto"/>
                <w:left w:val="none" w:sz="0" w:space="0" w:color="auto"/>
                <w:bottom w:val="none" w:sz="0" w:space="0" w:color="auto"/>
                <w:right w:val="none" w:sz="0" w:space="0" w:color="auto"/>
              </w:divBdr>
            </w:div>
            <w:div w:id="1259942744">
              <w:marLeft w:val="0"/>
              <w:marRight w:val="0"/>
              <w:marTop w:val="0"/>
              <w:marBottom w:val="0"/>
              <w:divBdr>
                <w:top w:val="none" w:sz="0" w:space="0" w:color="auto"/>
                <w:left w:val="none" w:sz="0" w:space="0" w:color="auto"/>
                <w:bottom w:val="none" w:sz="0" w:space="0" w:color="auto"/>
                <w:right w:val="none" w:sz="0" w:space="0" w:color="auto"/>
              </w:divBdr>
            </w:div>
            <w:div w:id="1601529841">
              <w:marLeft w:val="0"/>
              <w:marRight w:val="0"/>
              <w:marTop w:val="0"/>
              <w:marBottom w:val="0"/>
              <w:divBdr>
                <w:top w:val="none" w:sz="0" w:space="0" w:color="auto"/>
                <w:left w:val="none" w:sz="0" w:space="0" w:color="auto"/>
                <w:bottom w:val="none" w:sz="0" w:space="0" w:color="auto"/>
                <w:right w:val="none" w:sz="0" w:space="0" w:color="auto"/>
              </w:divBdr>
            </w:div>
            <w:div w:id="917178109">
              <w:marLeft w:val="0"/>
              <w:marRight w:val="0"/>
              <w:marTop w:val="0"/>
              <w:marBottom w:val="0"/>
              <w:divBdr>
                <w:top w:val="none" w:sz="0" w:space="0" w:color="auto"/>
                <w:left w:val="none" w:sz="0" w:space="0" w:color="auto"/>
                <w:bottom w:val="none" w:sz="0" w:space="0" w:color="auto"/>
                <w:right w:val="none" w:sz="0" w:space="0" w:color="auto"/>
              </w:divBdr>
            </w:div>
            <w:div w:id="834613601">
              <w:marLeft w:val="0"/>
              <w:marRight w:val="0"/>
              <w:marTop w:val="0"/>
              <w:marBottom w:val="0"/>
              <w:divBdr>
                <w:top w:val="none" w:sz="0" w:space="0" w:color="auto"/>
                <w:left w:val="none" w:sz="0" w:space="0" w:color="auto"/>
                <w:bottom w:val="none" w:sz="0" w:space="0" w:color="auto"/>
                <w:right w:val="none" w:sz="0" w:space="0" w:color="auto"/>
              </w:divBdr>
            </w:div>
            <w:div w:id="20681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9943">
      <w:bodyDiv w:val="1"/>
      <w:marLeft w:val="0"/>
      <w:marRight w:val="0"/>
      <w:marTop w:val="0"/>
      <w:marBottom w:val="0"/>
      <w:divBdr>
        <w:top w:val="none" w:sz="0" w:space="0" w:color="auto"/>
        <w:left w:val="none" w:sz="0" w:space="0" w:color="auto"/>
        <w:bottom w:val="none" w:sz="0" w:space="0" w:color="auto"/>
        <w:right w:val="none" w:sz="0" w:space="0" w:color="auto"/>
      </w:divBdr>
      <w:divsChild>
        <w:div w:id="1662345739">
          <w:marLeft w:val="0"/>
          <w:marRight w:val="0"/>
          <w:marTop w:val="0"/>
          <w:marBottom w:val="0"/>
          <w:divBdr>
            <w:top w:val="none" w:sz="0" w:space="0" w:color="auto"/>
            <w:left w:val="none" w:sz="0" w:space="0" w:color="auto"/>
            <w:bottom w:val="none" w:sz="0" w:space="0" w:color="auto"/>
            <w:right w:val="none" w:sz="0" w:space="0" w:color="auto"/>
          </w:divBdr>
        </w:div>
      </w:divsChild>
    </w:div>
    <w:div w:id="2026008473">
      <w:bodyDiv w:val="1"/>
      <w:marLeft w:val="0"/>
      <w:marRight w:val="0"/>
      <w:marTop w:val="0"/>
      <w:marBottom w:val="0"/>
      <w:divBdr>
        <w:top w:val="none" w:sz="0" w:space="0" w:color="auto"/>
        <w:left w:val="none" w:sz="0" w:space="0" w:color="auto"/>
        <w:bottom w:val="none" w:sz="0" w:space="0" w:color="auto"/>
        <w:right w:val="none" w:sz="0" w:space="0" w:color="auto"/>
      </w:divBdr>
    </w:div>
    <w:div w:id="2140802916">
      <w:bodyDiv w:val="1"/>
      <w:marLeft w:val="0"/>
      <w:marRight w:val="0"/>
      <w:marTop w:val="0"/>
      <w:marBottom w:val="0"/>
      <w:divBdr>
        <w:top w:val="none" w:sz="0" w:space="0" w:color="auto"/>
        <w:left w:val="none" w:sz="0" w:space="0" w:color="auto"/>
        <w:bottom w:val="none" w:sz="0" w:space="0" w:color="auto"/>
        <w:right w:val="none" w:sz="0" w:space="0" w:color="auto"/>
      </w:divBdr>
      <w:divsChild>
        <w:div w:id="787429376">
          <w:marLeft w:val="0"/>
          <w:marRight w:val="0"/>
          <w:marTop w:val="0"/>
          <w:marBottom w:val="0"/>
          <w:divBdr>
            <w:top w:val="none" w:sz="0" w:space="0" w:color="auto"/>
            <w:left w:val="none" w:sz="0" w:space="0" w:color="auto"/>
            <w:bottom w:val="none" w:sz="0" w:space="0" w:color="auto"/>
            <w:right w:val="none" w:sz="0" w:space="0" w:color="auto"/>
          </w:divBdr>
          <w:divsChild>
            <w:div w:id="1817260654">
              <w:marLeft w:val="0"/>
              <w:marRight w:val="0"/>
              <w:marTop w:val="0"/>
              <w:marBottom w:val="0"/>
              <w:divBdr>
                <w:top w:val="none" w:sz="0" w:space="0" w:color="auto"/>
                <w:left w:val="none" w:sz="0" w:space="0" w:color="auto"/>
                <w:bottom w:val="none" w:sz="0" w:space="0" w:color="auto"/>
                <w:right w:val="none" w:sz="0" w:space="0" w:color="auto"/>
              </w:divBdr>
            </w:div>
            <w:div w:id="772825569">
              <w:marLeft w:val="0"/>
              <w:marRight w:val="0"/>
              <w:marTop w:val="0"/>
              <w:marBottom w:val="0"/>
              <w:divBdr>
                <w:top w:val="none" w:sz="0" w:space="0" w:color="auto"/>
                <w:left w:val="none" w:sz="0" w:space="0" w:color="auto"/>
                <w:bottom w:val="none" w:sz="0" w:space="0" w:color="auto"/>
                <w:right w:val="none" w:sz="0" w:space="0" w:color="auto"/>
              </w:divBdr>
            </w:div>
            <w:div w:id="252521312">
              <w:marLeft w:val="0"/>
              <w:marRight w:val="0"/>
              <w:marTop w:val="0"/>
              <w:marBottom w:val="0"/>
              <w:divBdr>
                <w:top w:val="none" w:sz="0" w:space="0" w:color="auto"/>
                <w:left w:val="none" w:sz="0" w:space="0" w:color="auto"/>
                <w:bottom w:val="none" w:sz="0" w:space="0" w:color="auto"/>
                <w:right w:val="none" w:sz="0" w:space="0" w:color="auto"/>
              </w:divBdr>
            </w:div>
            <w:div w:id="587808463">
              <w:marLeft w:val="0"/>
              <w:marRight w:val="0"/>
              <w:marTop w:val="0"/>
              <w:marBottom w:val="0"/>
              <w:divBdr>
                <w:top w:val="none" w:sz="0" w:space="0" w:color="auto"/>
                <w:left w:val="none" w:sz="0" w:space="0" w:color="auto"/>
                <w:bottom w:val="none" w:sz="0" w:space="0" w:color="auto"/>
                <w:right w:val="none" w:sz="0" w:space="0" w:color="auto"/>
              </w:divBdr>
            </w:div>
            <w:div w:id="821505058">
              <w:marLeft w:val="0"/>
              <w:marRight w:val="0"/>
              <w:marTop w:val="0"/>
              <w:marBottom w:val="0"/>
              <w:divBdr>
                <w:top w:val="none" w:sz="0" w:space="0" w:color="auto"/>
                <w:left w:val="none" w:sz="0" w:space="0" w:color="auto"/>
                <w:bottom w:val="none" w:sz="0" w:space="0" w:color="auto"/>
                <w:right w:val="none" w:sz="0" w:space="0" w:color="auto"/>
              </w:divBdr>
            </w:div>
            <w:div w:id="561790902">
              <w:marLeft w:val="0"/>
              <w:marRight w:val="0"/>
              <w:marTop w:val="0"/>
              <w:marBottom w:val="0"/>
              <w:divBdr>
                <w:top w:val="none" w:sz="0" w:space="0" w:color="auto"/>
                <w:left w:val="none" w:sz="0" w:space="0" w:color="auto"/>
                <w:bottom w:val="none" w:sz="0" w:space="0" w:color="auto"/>
                <w:right w:val="none" w:sz="0" w:space="0" w:color="auto"/>
              </w:divBdr>
            </w:div>
            <w:div w:id="1141506935">
              <w:marLeft w:val="0"/>
              <w:marRight w:val="0"/>
              <w:marTop w:val="0"/>
              <w:marBottom w:val="0"/>
              <w:divBdr>
                <w:top w:val="none" w:sz="0" w:space="0" w:color="auto"/>
                <w:left w:val="none" w:sz="0" w:space="0" w:color="auto"/>
                <w:bottom w:val="none" w:sz="0" w:space="0" w:color="auto"/>
                <w:right w:val="none" w:sz="0" w:space="0" w:color="auto"/>
              </w:divBdr>
            </w:div>
            <w:div w:id="1913083509">
              <w:marLeft w:val="0"/>
              <w:marRight w:val="0"/>
              <w:marTop w:val="0"/>
              <w:marBottom w:val="0"/>
              <w:divBdr>
                <w:top w:val="none" w:sz="0" w:space="0" w:color="auto"/>
                <w:left w:val="none" w:sz="0" w:space="0" w:color="auto"/>
                <w:bottom w:val="none" w:sz="0" w:space="0" w:color="auto"/>
                <w:right w:val="none" w:sz="0" w:space="0" w:color="auto"/>
              </w:divBdr>
            </w:div>
            <w:div w:id="2058238772">
              <w:marLeft w:val="0"/>
              <w:marRight w:val="0"/>
              <w:marTop w:val="0"/>
              <w:marBottom w:val="0"/>
              <w:divBdr>
                <w:top w:val="none" w:sz="0" w:space="0" w:color="auto"/>
                <w:left w:val="none" w:sz="0" w:space="0" w:color="auto"/>
                <w:bottom w:val="none" w:sz="0" w:space="0" w:color="auto"/>
                <w:right w:val="none" w:sz="0" w:space="0" w:color="auto"/>
              </w:divBdr>
            </w:div>
            <w:div w:id="1334381822">
              <w:marLeft w:val="0"/>
              <w:marRight w:val="0"/>
              <w:marTop w:val="0"/>
              <w:marBottom w:val="0"/>
              <w:divBdr>
                <w:top w:val="none" w:sz="0" w:space="0" w:color="auto"/>
                <w:left w:val="none" w:sz="0" w:space="0" w:color="auto"/>
                <w:bottom w:val="none" w:sz="0" w:space="0" w:color="auto"/>
                <w:right w:val="none" w:sz="0" w:space="0" w:color="auto"/>
              </w:divBdr>
            </w:div>
            <w:div w:id="63798104">
              <w:marLeft w:val="0"/>
              <w:marRight w:val="0"/>
              <w:marTop w:val="0"/>
              <w:marBottom w:val="0"/>
              <w:divBdr>
                <w:top w:val="none" w:sz="0" w:space="0" w:color="auto"/>
                <w:left w:val="none" w:sz="0" w:space="0" w:color="auto"/>
                <w:bottom w:val="none" w:sz="0" w:space="0" w:color="auto"/>
                <w:right w:val="none" w:sz="0" w:space="0" w:color="auto"/>
              </w:divBdr>
            </w:div>
            <w:div w:id="191699111">
              <w:marLeft w:val="0"/>
              <w:marRight w:val="0"/>
              <w:marTop w:val="0"/>
              <w:marBottom w:val="0"/>
              <w:divBdr>
                <w:top w:val="none" w:sz="0" w:space="0" w:color="auto"/>
                <w:left w:val="none" w:sz="0" w:space="0" w:color="auto"/>
                <w:bottom w:val="none" w:sz="0" w:space="0" w:color="auto"/>
                <w:right w:val="none" w:sz="0" w:space="0" w:color="auto"/>
              </w:divBdr>
            </w:div>
            <w:div w:id="1011762179">
              <w:marLeft w:val="0"/>
              <w:marRight w:val="0"/>
              <w:marTop w:val="0"/>
              <w:marBottom w:val="0"/>
              <w:divBdr>
                <w:top w:val="none" w:sz="0" w:space="0" w:color="auto"/>
                <w:left w:val="none" w:sz="0" w:space="0" w:color="auto"/>
                <w:bottom w:val="none" w:sz="0" w:space="0" w:color="auto"/>
                <w:right w:val="none" w:sz="0" w:space="0" w:color="auto"/>
              </w:divBdr>
            </w:div>
            <w:div w:id="1093471946">
              <w:marLeft w:val="0"/>
              <w:marRight w:val="0"/>
              <w:marTop w:val="0"/>
              <w:marBottom w:val="0"/>
              <w:divBdr>
                <w:top w:val="none" w:sz="0" w:space="0" w:color="auto"/>
                <w:left w:val="none" w:sz="0" w:space="0" w:color="auto"/>
                <w:bottom w:val="none" w:sz="0" w:space="0" w:color="auto"/>
                <w:right w:val="none" w:sz="0" w:space="0" w:color="auto"/>
              </w:divBdr>
            </w:div>
            <w:div w:id="1479420902">
              <w:marLeft w:val="0"/>
              <w:marRight w:val="0"/>
              <w:marTop w:val="0"/>
              <w:marBottom w:val="0"/>
              <w:divBdr>
                <w:top w:val="none" w:sz="0" w:space="0" w:color="auto"/>
                <w:left w:val="none" w:sz="0" w:space="0" w:color="auto"/>
                <w:bottom w:val="none" w:sz="0" w:space="0" w:color="auto"/>
                <w:right w:val="none" w:sz="0" w:space="0" w:color="auto"/>
              </w:divBdr>
            </w:div>
            <w:div w:id="977607591">
              <w:marLeft w:val="0"/>
              <w:marRight w:val="0"/>
              <w:marTop w:val="0"/>
              <w:marBottom w:val="0"/>
              <w:divBdr>
                <w:top w:val="none" w:sz="0" w:space="0" w:color="auto"/>
                <w:left w:val="none" w:sz="0" w:space="0" w:color="auto"/>
                <w:bottom w:val="none" w:sz="0" w:space="0" w:color="auto"/>
                <w:right w:val="none" w:sz="0" w:space="0" w:color="auto"/>
              </w:divBdr>
            </w:div>
            <w:div w:id="2001345226">
              <w:marLeft w:val="0"/>
              <w:marRight w:val="0"/>
              <w:marTop w:val="0"/>
              <w:marBottom w:val="0"/>
              <w:divBdr>
                <w:top w:val="none" w:sz="0" w:space="0" w:color="auto"/>
                <w:left w:val="none" w:sz="0" w:space="0" w:color="auto"/>
                <w:bottom w:val="none" w:sz="0" w:space="0" w:color="auto"/>
                <w:right w:val="none" w:sz="0" w:space="0" w:color="auto"/>
              </w:divBdr>
            </w:div>
            <w:div w:id="1415586114">
              <w:marLeft w:val="0"/>
              <w:marRight w:val="0"/>
              <w:marTop w:val="0"/>
              <w:marBottom w:val="0"/>
              <w:divBdr>
                <w:top w:val="none" w:sz="0" w:space="0" w:color="auto"/>
                <w:left w:val="none" w:sz="0" w:space="0" w:color="auto"/>
                <w:bottom w:val="none" w:sz="0" w:space="0" w:color="auto"/>
                <w:right w:val="none" w:sz="0" w:space="0" w:color="auto"/>
              </w:divBdr>
            </w:div>
            <w:div w:id="1844969760">
              <w:marLeft w:val="0"/>
              <w:marRight w:val="0"/>
              <w:marTop w:val="0"/>
              <w:marBottom w:val="0"/>
              <w:divBdr>
                <w:top w:val="none" w:sz="0" w:space="0" w:color="auto"/>
                <w:left w:val="none" w:sz="0" w:space="0" w:color="auto"/>
                <w:bottom w:val="none" w:sz="0" w:space="0" w:color="auto"/>
                <w:right w:val="none" w:sz="0" w:space="0" w:color="auto"/>
              </w:divBdr>
            </w:div>
            <w:div w:id="1068576687">
              <w:marLeft w:val="0"/>
              <w:marRight w:val="0"/>
              <w:marTop w:val="0"/>
              <w:marBottom w:val="0"/>
              <w:divBdr>
                <w:top w:val="none" w:sz="0" w:space="0" w:color="auto"/>
                <w:left w:val="none" w:sz="0" w:space="0" w:color="auto"/>
                <w:bottom w:val="none" w:sz="0" w:space="0" w:color="auto"/>
                <w:right w:val="none" w:sz="0" w:space="0" w:color="auto"/>
              </w:divBdr>
            </w:div>
            <w:div w:id="1531644090">
              <w:marLeft w:val="0"/>
              <w:marRight w:val="0"/>
              <w:marTop w:val="0"/>
              <w:marBottom w:val="0"/>
              <w:divBdr>
                <w:top w:val="none" w:sz="0" w:space="0" w:color="auto"/>
                <w:left w:val="none" w:sz="0" w:space="0" w:color="auto"/>
                <w:bottom w:val="none" w:sz="0" w:space="0" w:color="auto"/>
                <w:right w:val="none" w:sz="0" w:space="0" w:color="auto"/>
              </w:divBdr>
            </w:div>
            <w:div w:id="1140420488">
              <w:marLeft w:val="0"/>
              <w:marRight w:val="0"/>
              <w:marTop w:val="0"/>
              <w:marBottom w:val="0"/>
              <w:divBdr>
                <w:top w:val="none" w:sz="0" w:space="0" w:color="auto"/>
                <w:left w:val="none" w:sz="0" w:space="0" w:color="auto"/>
                <w:bottom w:val="none" w:sz="0" w:space="0" w:color="auto"/>
                <w:right w:val="none" w:sz="0" w:space="0" w:color="auto"/>
              </w:divBdr>
            </w:div>
            <w:div w:id="1732927195">
              <w:marLeft w:val="0"/>
              <w:marRight w:val="0"/>
              <w:marTop w:val="0"/>
              <w:marBottom w:val="0"/>
              <w:divBdr>
                <w:top w:val="none" w:sz="0" w:space="0" w:color="auto"/>
                <w:left w:val="none" w:sz="0" w:space="0" w:color="auto"/>
                <w:bottom w:val="none" w:sz="0" w:space="0" w:color="auto"/>
                <w:right w:val="none" w:sz="0" w:space="0" w:color="auto"/>
              </w:divBdr>
            </w:div>
            <w:div w:id="296255234">
              <w:marLeft w:val="0"/>
              <w:marRight w:val="0"/>
              <w:marTop w:val="0"/>
              <w:marBottom w:val="0"/>
              <w:divBdr>
                <w:top w:val="none" w:sz="0" w:space="0" w:color="auto"/>
                <w:left w:val="none" w:sz="0" w:space="0" w:color="auto"/>
                <w:bottom w:val="none" w:sz="0" w:space="0" w:color="auto"/>
                <w:right w:val="none" w:sz="0" w:space="0" w:color="auto"/>
              </w:divBdr>
            </w:div>
            <w:div w:id="460223438">
              <w:marLeft w:val="0"/>
              <w:marRight w:val="0"/>
              <w:marTop w:val="0"/>
              <w:marBottom w:val="0"/>
              <w:divBdr>
                <w:top w:val="none" w:sz="0" w:space="0" w:color="auto"/>
                <w:left w:val="none" w:sz="0" w:space="0" w:color="auto"/>
                <w:bottom w:val="none" w:sz="0" w:space="0" w:color="auto"/>
                <w:right w:val="none" w:sz="0" w:space="0" w:color="auto"/>
              </w:divBdr>
            </w:div>
            <w:div w:id="1055934129">
              <w:marLeft w:val="0"/>
              <w:marRight w:val="0"/>
              <w:marTop w:val="0"/>
              <w:marBottom w:val="0"/>
              <w:divBdr>
                <w:top w:val="none" w:sz="0" w:space="0" w:color="auto"/>
                <w:left w:val="none" w:sz="0" w:space="0" w:color="auto"/>
                <w:bottom w:val="none" w:sz="0" w:space="0" w:color="auto"/>
                <w:right w:val="none" w:sz="0" w:space="0" w:color="auto"/>
              </w:divBdr>
            </w:div>
            <w:div w:id="527913970">
              <w:marLeft w:val="0"/>
              <w:marRight w:val="0"/>
              <w:marTop w:val="0"/>
              <w:marBottom w:val="0"/>
              <w:divBdr>
                <w:top w:val="none" w:sz="0" w:space="0" w:color="auto"/>
                <w:left w:val="none" w:sz="0" w:space="0" w:color="auto"/>
                <w:bottom w:val="none" w:sz="0" w:space="0" w:color="auto"/>
                <w:right w:val="none" w:sz="0" w:space="0" w:color="auto"/>
              </w:divBdr>
            </w:div>
            <w:div w:id="445976005">
              <w:marLeft w:val="0"/>
              <w:marRight w:val="0"/>
              <w:marTop w:val="0"/>
              <w:marBottom w:val="0"/>
              <w:divBdr>
                <w:top w:val="none" w:sz="0" w:space="0" w:color="auto"/>
                <w:left w:val="none" w:sz="0" w:space="0" w:color="auto"/>
                <w:bottom w:val="none" w:sz="0" w:space="0" w:color="auto"/>
                <w:right w:val="none" w:sz="0" w:space="0" w:color="auto"/>
              </w:divBdr>
            </w:div>
            <w:div w:id="12965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footer" Target="foot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header" Target="header3.xml"/><Relationship Id="rId10" Type="http://schemas.openxmlformats.org/officeDocument/2006/relationships/hyperlink" Target="http://www.grundschule-dionysius.de" TargetMode="External"/><Relationship Id="rId19" Type="http://schemas.openxmlformats.org/officeDocument/2006/relationships/image" Target="media/image10.wmf"/><Relationship Id="rId31" Type="http://schemas.openxmlformats.org/officeDocument/2006/relationships/image" Target="media/image2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79AF5-8A66-462B-8EC8-567BF2CC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12742</Words>
  <Characters>80280</Characters>
  <Application>Microsoft Office Word</Application>
  <DocSecurity>0</DocSecurity>
  <Lines>669</Lines>
  <Paragraphs>185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gemmeke</dc:creator>
  <cp:lastModifiedBy>CaVoMe</cp:lastModifiedBy>
  <cp:revision>2</cp:revision>
  <cp:lastPrinted>2016-03-18T13:28:00Z</cp:lastPrinted>
  <dcterms:created xsi:type="dcterms:W3CDTF">2016-10-19T12:32:00Z</dcterms:created>
  <dcterms:modified xsi:type="dcterms:W3CDTF">2016-10-19T12:32:00Z</dcterms:modified>
</cp:coreProperties>
</file>