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70" w:rsidRPr="00DE31EB" w:rsidRDefault="000E0D70" w:rsidP="000E0D70">
      <w:pPr>
        <w:spacing w:after="0"/>
        <w:rPr>
          <w:rFonts w:ascii="Arial Narrow" w:hAnsi="Arial Narrow" w:cs="Arial"/>
          <w:b/>
          <w:sz w:val="24"/>
          <w:szCs w:val="24"/>
        </w:rPr>
      </w:pPr>
      <w:bookmarkStart w:id="0" w:name="_GoBack"/>
      <w:bookmarkEnd w:id="0"/>
      <w:r w:rsidRPr="00DE31EB">
        <w:rPr>
          <w:rFonts w:ascii="Arial Narrow" w:hAnsi="Arial Narrow" w:cs="Arial"/>
          <w:b/>
          <w:sz w:val="24"/>
          <w:szCs w:val="24"/>
        </w:rPr>
        <w:t xml:space="preserve">Informationsblatt nach Art. 13 der EU-Datenschutz-Grundverordnung (DS-GVO) </w:t>
      </w:r>
    </w:p>
    <w:p w:rsidR="000E0D70" w:rsidRPr="00DE31EB" w:rsidRDefault="00965B67" w:rsidP="000E0D70">
      <w:pPr>
        <w:spacing w:after="0"/>
        <w:rPr>
          <w:rFonts w:ascii="Arial Narrow" w:hAnsi="Arial Narrow" w:cs="Arial"/>
          <w:b/>
          <w:sz w:val="24"/>
          <w:szCs w:val="24"/>
        </w:rPr>
      </w:pPr>
      <w:r>
        <w:rPr>
          <w:rFonts w:ascii="Arial Narrow" w:hAnsi="Arial Narrow" w:cs="Arial"/>
          <w:b/>
          <w:sz w:val="24"/>
          <w:szCs w:val="24"/>
        </w:rPr>
        <w:t xml:space="preserve">der Koordinierungsstelle für Flüchtlingsangelegenheiten </w:t>
      </w:r>
      <w:r w:rsidRPr="00DE31EB">
        <w:rPr>
          <w:rFonts w:ascii="Arial Narrow" w:hAnsi="Arial Narrow" w:cs="Arial"/>
          <w:b/>
          <w:sz w:val="24"/>
          <w:szCs w:val="24"/>
        </w:rPr>
        <w:t xml:space="preserve">bei der </w:t>
      </w:r>
      <w:r>
        <w:rPr>
          <w:rFonts w:ascii="Arial Narrow" w:hAnsi="Arial Narrow" w:cs="Arial"/>
          <w:b/>
          <w:sz w:val="24"/>
          <w:szCs w:val="24"/>
        </w:rPr>
        <w:t>Stadt Paderborn</w:t>
      </w:r>
    </w:p>
    <w:p w:rsidR="000E0D70" w:rsidRPr="00DE31EB" w:rsidRDefault="000E0D70" w:rsidP="000E0D70">
      <w:pPr>
        <w:spacing w:after="0"/>
        <w:rPr>
          <w:rFonts w:ascii="Arial Narrow" w:hAnsi="Arial Narrow" w:cs="Arial"/>
          <w:b/>
          <w:sz w:val="24"/>
        </w:rPr>
      </w:pPr>
    </w:p>
    <w:p w:rsidR="000E0D70" w:rsidRPr="00DE31EB" w:rsidRDefault="000E0D70" w:rsidP="000E0D70">
      <w:pPr>
        <w:rPr>
          <w:rFonts w:ascii="Arial Narrow" w:hAnsi="Arial Narrow" w:cs="Arial"/>
          <w:sz w:val="20"/>
          <w:szCs w:val="20"/>
        </w:rPr>
      </w:pPr>
      <w:r w:rsidRPr="00DE31EB">
        <w:rPr>
          <w:rFonts w:ascii="Arial Narrow" w:hAnsi="Arial Narrow" w:cs="Arial"/>
          <w:sz w:val="20"/>
          <w:szCs w:val="20"/>
        </w:rPr>
        <w:t>Die DS-GVO bildet die gesetzliche Grundlage für die Verarbeitung Ihrer personenbezogenen Daten. Diese stärkt die Rechte der betr</w:t>
      </w:r>
      <w:r w:rsidR="00195729" w:rsidRPr="00DE31EB">
        <w:rPr>
          <w:rFonts w:ascii="Arial Narrow" w:hAnsi="Arial Narrow" w:cs="Arial"/>
          <w:sz w:val="20"/>
          <w:szCs w:val="20"/>
        </w:rPr>
        <w:t xml:space="preserve">offenen Bürgerinnen und Bürger. </w:t>
      </w:r>
      <w:r w:rsidRPr="00DE31EB">
        <w:rPr>
          <w:rFonts w:ascii="Arial Narrow" w:hAnsi="Arial Narrow" w:cs="Arial"/>
          <w:sz w:val="20"/>
          <w:szCs w:val="20"/>
        </w:rPr>
        <w:t>Die Wahrung der Transparenz bei der Datenverarbeitung i</w:t>
      </w:r>
      <w:r w:rsidR="00DB4573" w:rsidRPr="00DE31EB">
        <w:rPr>
          <w:rFonts w:ascii="Arial Narrow" w:hAnsi="Arial Narrow" w:cs="Arial"/>
          <w:sz w:val="20"/>
          <w:szCs w:val="20"/>
        </w:rPr>
        <w:t>st für d</w:t>
      </w:r>
      <w:r w:rsidR="00EC6F35">
        <w:rPr>
          <w:rFonts w:ascii="Arial Narrow" w:hAnsi="Arial Narrow" w:cs="Arial"/>
          <w:sz w:val="20"/>
          <w:szCs w:val="20"/>
        </w:rPr>
        <w:t>ie Stadt Paderborn</w:t>
      </w:r>
      <w:r w:rsidR="00DB4573" w:rsidRPr="00DE31EB">
        <w:rPr>
          <w:rFonts w:ascii="Arial Narrow" w:hAnsi="Arial Narrow" w:cs="Arial"/>
          <w:sz w:val="20"/>
          <w:szCs w:val="20"/>
        </w:rPr>
        <w:t xml:space="preserve"> </w:t>
      </w:r>
      <w:r w:rsidRPr="00DE31EB">
        <w:rPr>
          <w:rFonts w:ascii="Arial Narrow" w:hAnsi="Arial Narrow" w:cs="Arial"/>
          <w:sz w:val="20"/>
          <w:szCs w:val="20"/>
        </w:rPr>
        <w:t>von besonderer Bedeutung. Hiermit kommen wir Ihrem Informationsanspruch nach und teilen Ihnen folgendes mit:</w:t>
      </w:r>
    </w:p>
    <w:tbl>
      <w:tblPr>
        <w:tblStyle w:val="Tabellenraster"/>
        <w:tblW w:w="0" w:type="auto"/>
        <w:tblLook w:val="04A0" w:firstRow="1" w:lastRow="0" w:firstColumn="1" w:lastColumn="0" w:noHBand="0" w:noVBand="1"/>
      </w:tblPr>
      <w:tblGrid>
        <w:gridCol w:w="3394"/>
        <w:gridCol w:w="5666"/>
      </w:tblGrid>
      <w:tr w:rsidR="00652F6E" w:rsidRPr="00DE31EB" w:rsidTr="00187707">
        <w:tc>
          <w:tcPr>
            <w:tcW w:w="3464" w:type="dxa"/>
          </w:tcPr>
          <w:p w:rsidR="00652F6E" w:rsidRDefault="00652F6E" w:rsidP="00162D96">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 xml:space="preserve">Verantwortliche/r: </w:t>
            </w:r>
          </w:p>
          <w:p w:rsidR="00652F6E" w:rsidRPr="00DE31EB" w:rsidRDefault="00652F6E" w:rsidP="00965B67">
            <w:pPr>
              <w:spacing w:before="40" w:after="40"/>
              <w:rPr>
                <w:rFonts w:ascii="Arial Narrow" w:eastAsia="Times New Roman" w:hAnsi="Arial Narrow" w:cs="Arial"/>
                <w:b/>
                <w:color w:val="000000"/>
                <w:sz w:val="20"/>
                <w:szCs w:val="20"/>
              </w:rPr>
            </w:pPr>
          </w:p>
        </w:tc>
        <w:tc>
          <w:tcPr>
            <w:tcW w:w="5824" w:type="dxa"/>
          </w:tcPr>
          <w:p w:rsid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Stadt Paderborn</w:t>
            </w:r>
          </w:p>
          <w:p w:rsidR="00EC6F35" w:rsidRPr="00EC6F35" w:rsidRDefault="00EC6F35" w:rsidP="00EC6F35">
            <w:pPr>
              <w:spacing w:before="40" w:after="40"/>
              <w:rPr>
                <w:rFonts w:ascii="Arial Narrow" w:eastAsia="Times New Roman" w:hAnsi="Arial Narrow" w:cs="Arial"/>
                <w:color w:val="000000"/>
                <w:sz w:val="20"/>
                <w:szCs w:val="20"/>
              </w:rPr>
            </w:pPr>
            <w:r>
              <w:rPr>
                <w:rFonts w:ascii="Arial Narrow" w:eastAsia="Times New Roman" w:hAnsi="Arial Narrow" w:cs="Arial"/>
                <w:color w:val="000000"/>
                <w:sz w:val="20"/>
                <w:szCs w:val="20"/>
              </w:rPr>
              <w:t>vertreten durch den Bürgermeister</w:t>
            </w:r>
          </w:p>
          <w:p w:rsidR="00EC6F35" w:rsidRP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 xml:space="preserve">Am </w:t>
            </w:r>
            <w:proofErr w:type="spellStart"/>
            <w:r w:rsidRPr="00EC6F35">
              <w:rPr>
                <w:rFonts w:ascii="Arial Narrow" w:eastAsia="Times New Roman" w:hAnsi="Arial Narrow" w:cs="Arial"/>
                <w:color w:val="000000"/>
                <w:sz w:val="20"/>
                <w:szCs w:val="20"/>
              </w:rPr>
              <w:t>Abdinghof</w:t>
            </w:r>
            <w:proofErr w:type="spellEnd"/>
            <w:r w:rsidRPr="00EC6F35">
              <w:rPr>
                <w:rFonts w:ascii="Arial Narrow" w:eastAsia="Times New Roman" w:hAnsi="Arial Narrow" w:cs="Arial"/>
                <w:color w:val="000000"/>
                <w:sz w:val="20"/>
                <w:szCs w:val="20"/>
              </w:rPr>
              <w:t xml:space="preserve"> 11</w:t>
            </w:r>
          </w:p>
          <w:p w:rsidR="00EC6F35" w:rsidRP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33098 Paderborn</w:t>
            </w:r>
          </w:p>
          <w:p w:rsidR="00EC6F35" w:rsidRP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Telefon: +49 5251/88-0</w:t>
            </w:r>
          </w:p>
          <w:p w:rsidR="00EC6F35" w:rsidRP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Telefax: +49 5251/88-2000</w:t>
            </w:r>
          </w:p>
          <w:p w:rsidR="00DE31EB"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 xml:space="preserve">E-Mail: </w:t>
            </w:r>
            <w:hyperlink r:id="rId7" w:history="1">
              <w:r w:rsidRPr="00F15817">
                <w:rPr>
                  <w:rStyle w:val="Hyperlink"/>
                  <w:rFonts w:ascii="Arial Narrow" w:eastAsia="Times New Roman" w:hAnsi="Arial Narrow" w:cs="Arial"/>
                  <w:sz w:val="20"/>
                  <w:szCs w:val="20"/>
                </w:rPr>
                <w:t>info@paderborn.de</w:t>
              </w:r>
            </w:hyperlink>
          </w:p>
          <w:p w:rsidR="00EC6F35" w:rsidRPr="00DE31EB" w:rsidRDefault="00EC6F35" w:rsidP="00EC6F35">
            <w:pPr>
              <w:spacing w:before="40" w:after="40"/>
              <w:rPr>
                <w:rFonts w:ascii="Arial Narrow" w:eastAsia="Times New Roman" w:hAnsi="Arial Narrow" w:cs="Arial"/>
                <w:color w:val="000000"/>
                <w:sz w:val="20"/>
                <w:szCs w:val="20"/>
              </w:rPr>
            </w:pPr>
          </w:p>
          <w:p w:rsidR="00A12D5A" w:rsidRPr="00DE31EB" w:rsidRDefault="00965B67" w:rsidP="003D10B5">
            <w:pPr>
              <w:spacing w:before="40" w:after="40"/>
              <w:rPr>
                <w:rFonts w:ascii="Arial Narrow" w:eastAsia="Times New Roman" w:hAnsi="Arial Narrow" w:cs="Arial"/>
                <w:color w:val="000000"/>
                <w:sz w:val="20"/>
                <w:szCs w:val="20"/>
              </w:rPr>
            </w:pPr>
            <w:r w:rsidRPr="00965B67">
              <w:rPr>
                <w:rFonts w:ascii="Arial Narrow" w:eastAsia="Times New Roman" w:hAnsi="Arial Narrow" w:cs="Arial"/>
                <w:color w:val="000000"/>
                <w:sz w:val="20"/>
                <w:szCs w:val="20"/>
              </w:rPr>
              <w:t>Dienststelle: Koordinierungsstelle für Flüchtlingsangelegenheiten</w:t>
            </w:r>
          </w:p>
        </w:tc>
      </w:tr>
      <w:tr w:rsidR="00F8513E" w:rsidRPr="00DE31EB" w:rsidTr="00187707">
        <w:tc>
          <w:tcPr>
            <w:tcW w:w="3464" w:type="dxa"/>
          </w:tcPr>
          <w:p w:rsidR="00F8513E" w:rsidRPr="00DE31EB" w:rsidRDefault="00F8513E" w:rsidP="00162D96">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 xml:space="preserve">Datenschutzbeauftragte/r: </w:t>
            </w:r>
          </w:p>
          <w:p w:rsidR="00F8513E" w:rsidRPr="00DE31EB" w:rsidRDefault="00F8513E" w:rsidP="00965B67">
            <w:pPr>
              <w:spacing w:before="40" w:after="40"/>
              <w:rPr>
                <w:rFonts w:ascii="Arial Narrow" w:eastAsia="Times New Roman" w:hAnsi="Arial Narrow" w:cs="Arial"/>
                <w:b/>
                <w:color w:val="000000"/>
                <w:sz w:val="20"/>
                <w:szCs w:val="20"/>
              </w:rPr>
            </w:pPr>
          </w:p>
        </w:tc>
        <w:tc>
          <w:tcPr>
            <w:tcW w:w="5824" w:type="dxa"/>
          </w:tcPr>
          <w:p w:rsidR="00F94020" w:rsidRPr="00DE31EB" w:rsidRDefault="00F8513E" w:rsidP="003D10B5">
            <w:pPr>
              <w:spacing w:before="40" w:after="40"/>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Datenschutzbeauftragte/r der</w:t>
            </w:r>
            <w:r w:rsidR="000270D4" w:rsidRPr="00DE31EB">
              <w:rPr>
                <w:rFonts w:ascii="Arial Narrow" w:eastAsia="Times New Roman" w:hAnsi="Arial Narrow" w:cs="Arial"/>
                <w:color w:val="000000"/>
                <w:sz w:val="20"/>
                <w:szCs w:val="20"/>
              </w:rPr>
              <w:t xml:space="preserve"> </w:t>
            </w:r>
            <w:r w:rsidR="00EC6F35">
              <w:rPr>
                <w:rFonts w:ascii="Arial Narrow" w:eastAsia="Times New Roman" w:hAnsi="Arial Narrow" w:cs="Arial"/>
                <w:color w:val="000000"/>
                <w:sz w:val="20"/>
                <w:szCs w:val="20"/>
              </w:rPr>
              <w:t>Stadt Paderborn</w:t>
            </w:r>
            <w:r w:rsidRPr="00DE31EB">
              <w:rPr>
                <w:rFonts w:ascii="Arial Narrow" w:eastAsia="Times New Roman" w:hAnsi="Arial Narrow" w:cs="Arial"/>
                <w:color w:val="000000"/>
                <w:sz w:val="20"/>
                <w:szCs w:val="20"/>
              </w:rPr>
              <w:t xml:space="preserve"> </w:t>
            </w:r>
          </w:p>
          <w:p w:rsidR="00F94020" w:rsidRPr="00DE31EB" w:rsidRDefault="00F94020" w:rsidP="003D10B5">
            <w:pPr>
              <w:spacing w:before="40" w:after="40"/>
              <w:rPr>
                <w:rFonts w:ascii="Arial Narrow" w:eastAsia="Times New Roman" w:hAnsi="Arial Narrow" w:cs="Arial"/>
                <w:color w:val="000000"/>
                <w:sz w:val="20"/>
                <w:szCs w:val="20"/>
                <w:u w:val="single"/>
              </w:rPr>
            </w:pPr>
            <w:r w:rsidRPr="00DE31EB">
              <w:rPr>
                <w:rFonts w:ascii="Arial Narrow" w:eastAsia="Times New Roman" w:hAnsi="Arial Narrow" w:cs="Arial"/>
                <w:color w:val="000000"/>
                <w:sz w:val="20"/>
                <w:szCs w:val="20"/>
                <w:u w:val="single"/>
              </w:rPr>
              <w:t>persönlich</w:t>
            </w:r>
          </w:p>
          <w:p w:rsidR="00EC6F35" w:rsidRP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 xml:space="preserve">Am </w:t>
            </w:r>
            <w:proofErr w:type="spellStart"/>
            <w:r w:rsidRPr="00EC6F35">
              <w:rPr>
                <w:rFonts w:ascii="Arial Narrow" w:eastAsia="Times New Roman" w:hAnsi="Arial Narrow" w:cs="Arial"/>
                <w:color w:val="000000"/>
                <w:sz w:val="20"/>
                <w:szCs w:val="20"/>
              </w:rPr>
              <w:t>Abdinghof</w:t>
            </w:r>
            <w:proofErr w:type="spellEnd"/>
            <w:r w:rsidRPr="00EC6F35">
              <w:rPr>
                <w:rFonts w:ascii="Arial Narrow" w:eastAsia="Times New Roman" w:hAnsi="Arial Narrow" w:cs="Arial"/>
                <w:color w:val="000000"/>
                <w:sz w:val="20"/>
                <w:szCs w:val="20"/>
              </w:rPr>
              <w:t xml:space="preserve"> 11</w:t>
            </w:r>
          </w:p>
          <w:p w:rsidR="00EC6F35" w:rsidRDefault="00EC6F35" w:rsidP="00EC6F35">
            <w:pPr>
              <w:spacing w:before="40" w:after="40"/>
              <w:rPr>
                <w:rFonts w:ascii="Arial Narrow" w:eastAsia="Times New Roman" w:hAnsi="Arial Narrow" w:cs="Arial"/>
                <w:color w:val="000000"/>
                <w:sz w:val="20"/>
                <w:szCs w:val="20"/>
              </w:rPr>
            </w:pPr>
            <w:r w:rsidRPr="00EC6F35">
              <w:rPr>
                <w:rFonts w:ascii="Arial Narrow" w:eastAsia="Times New Roman" w:hAnsi="Arial Narrow" w:cs="Arial"/>
                <w:color w:val="000000"/>
                <w:sz w:val="20"/>
                <w:szCs w:val="20"/>
              </w:rPr>
              <w:t>33098 Paderborn</w:t>
            </w:r>
          </w:p>
          <w:p w:rsidR="00EC6F35" w:rsidRPr="00EC6F35" w:rsidRDefault="00EC6F35" w:rsidP="00EC6F35">
            <w:pPr>
              <w:spacing w:before="40" w:after="40"/>
              <w:rPr>
                <w:rFonts w:ascii="Arial Narrow" w:eastAsia="Times New Roman" w:hAnsi="Arial Narrow" w:cs="Arial"/>
                <w:color w:val="000000"/>
                <w:sz w:val="20"/>
                <w:szCs w:val="20"/>
              </w:rPr>
            </w:pPr>
          </w:p>
          <w:p w:rsidR="00783EBF" w:rsidRPr="00EC6F35" w:rsidRDefault="004E5D51" w:rsidP="003D10B5">
            <w:pPr>
              <w:spacing w:before="40" w:after="40"/>
              <w:rPr>
                <w:rFonts w:ascii="Arial Narrow" w:hAnsi="Arial Narrow"/>
                <w:sz w:val="20"/>
                <w:szCs w:val="20"/>
                <w:u w:val="single"/>
              </w:rPr>
            </w:pPr>
            <w:r w:rsidRPr="00247A73">
              <w:rPr>
                <w:rFonts w:ascii="Arial Narrow" w:hAnsi="Arial Narrow"/>
                <w:sz w:val="20"/>
                <w:szCs w:val="20"/>
              </w:rPr>
              <w:t xml:space="preserve">E-Mail: </w:t>
            </w:r>
            <w:r w:rsidRPr="00DE31EB">
              <w:rPr>
                <w:rFonts w:ascii="Arial Narrow" w:hAnsi="Arial Narrow"/>
                <w:sz w:val="20"/>
                <w:szCs w:val="20"/>
                <w:u w:val="single"/>
              </w:rPr>
              <w:t>datenschutz</w:t>
            </w:r>
            <w:r w:rsidR="00EC6F35">
              <w:rPr>
                <w:rFonts w:ascii="Arial Narrow" w:hAnsi="Arial Narrow"/>
                <w:sz w:val="20"/>
                <w:szCs w:val="20"/>
                <w:u w:val="single"/>
              </w:rPr>
              <w:t>beauftragte</w:t>
            </w:r>
            <w:r w:rsidRPr="00DE31EB">
              <w:rPr>
                <w:rFonts w:ascii="Arial Narrow" w:hAnsi="Arial Narrow"/>
                <w:sz w:val="20"/>
                <w:szCs w:val="20"/>
                <w:u w:val="single"/>
              </w:rPr>
              <w:t>@</w:t>
            </w:r>
            <w:r w:rsidR="00EC6F35">
              <w:rPr>
                <w:rFonts w:ascii="Arial Narrow" w:hAnsi="Arial Narrow"/>
                <w:sz w:val="20"/>
                <w:szCs w:val="20"/>
                <w:u w:val="single"/>
              </w:rPr>
              <w:t>paderborn</w:t>
            </w:r>
            <w:r w:rsidRPr="00DE31EB">
              <w:rPr>
                <w:rFonts w:ascii="Arial Narrow" w:hAnsi="Arial Narrow"/>
                <w:sz w:val="20"/>
                <w:szCs w:val="20"/>
                <w:u w:val="single"/>
              </w:rPr>
              <w:t>.de</w:t>
            </w:r>
          </w:p>
        </w:tc>
      </w:tr>
      <w:tr w:rsidR="00F8513E" w:rsidRPr="00DE31EB" w:rsidTr="00187707">
        <w:tc>
          <w:tcPr>
            <w:tcW w:w="3464" w:type="dxa"/>
          </w:tcPr>
          <w:p w:rsidR="00F8513E" w:rsidRPr="00DE31EB" w:rsidRDefault="00F8513E" w:rsidP="00162D96">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 xml:space="preserve">Zweck und Notwendigkeit: </w:t>
            </w:r>
          </w:p>
          <w:p w:rsidR="00721AA9" w:rsidRPr="00721AA9" w:rsidRDefault="00721AA9" w:rsidP="00721AA9">
            <w:pPr>
              <w:spacing w:before="40" w:after="40"/>
              <w:rPr>
                <w:rFonts w:ascii="Arial Narrow" w:eastAsia="Times New Roman" w:hAnsi="Arial Narrow" w:cs="Arial"/>
                <w:i/>
                <w:color w:val="FF0000"/>
                <w:sz w:val="20"/>
                <w:szCs w:val="20"/>
              </w:rPr>
            </w:pPr>
          </w:p>
          <w:p w:rsidR="00F8513E" w:rsidRPr="00DE31EB" w:rsidRDefault="00F8513E" w:rsidP="00331993">
            <w:pPr>
              <w:spacing w:before="40" w:after="40"/>
              <w:rPr>
                <w:rFonts w:ascii="Arial Narrow" w:eastAsia="Times New Roman" w:hAnsi="Arial Narrow" w:cs="Arial"/>
                <w:b/>
                <w:color w:val="000000"/>
                <w:sz w:val="20"/>
                <w:szCs w:val="20"/>
              </w:rPr>
            </w:pPr>
          </w:p>
        </w:tc>
        <w:tc>
          <w:tcPr>
            <w:tcW w:w="5824" w:type="dxa"/>
          </w:tcPr>
          <w:p w:rsidR="00187707" w:rsidRDefault="00965B67" w:rsidP="00187707">
            <w:pPr>
              <w:spacing w:before="40" w:after="40"/>
              <w:rPr>
                <w:rFonts w:ascii="Arial Narrow" w:eastAsia="Times New Roman" w:hAnsi="Arial Narrow" w:cs="Arial"/>
                <w:color w:val="000000"/>
                <w:sz w:val="20"/>
                <w:szCs w:val="20"/>
              </w:rPr>
            </w:pPr>
            <w:r w:rsidRPr="00965B67">
              <w:rPr>
                <w:rFonts w:ascii="Arial Narrow" w:eastAsia="Times New Roman" w:hAnsi="Arial Narrow" w:cs="Arial"/>
                <w:color w:val="000000"/>
                <w:sz w:val="20"/>
                <w:szCs w:val="20"/>
              </w:rPr>
              <w:t>Die Koordinierungsstelle für Flüchtlingsangelegenheiten der Stadt Paderborn verarbeitet personenbezogenen Daten zur Koordination zwischen Geflüchteten, den ehrenamtlich Tätigen und einzelnen Institutionen im Rahmen der einzelnen Projekte, z.B. der Akquise von Wohnobjekten, Bewerbungstraining und Unterstützung bzw. Beratung von Ausbildungsbetrieben.</w:t>
            </w:r>
          </w:p>
          <w:p w:rsidR="00965B67" w:rsidRPr="00187707" w:rsidRDefault="00965B67" w:rsidP="00187707">
            <w:pPr>
              <w:spacing w:before="40" w:after="40"/>
              <w:rPr>
                <w:rFonts w:ascii="Arial Narrow" w:hAnsi="Arial Narrow" w:cs="Arial"/>
                <w:sz w:val="20"/>
                <w:szCs w:val="20"/>
              </w:rPr>
            </w:pPr>
          </w:p>
          <w:p w:rsidR="001655DA" w:rsidRPr="00EC6F35" w:rsidRDefault="00187707" w:rsidP="009D5CB8">
            <w:pPr>
              <w:spacing w:before="40" w:after="40"/>
              <w:rPr>
                <w:rFonts w:ascii="Arial Narrow" w:eastAsia="Times New Roman" w:hAnsi="Arial Narrow" w:cs="Arial"/>
                <w:color w:val="000000"/>
                <w:sz w:val="20"/>
                <w:szCs w:val="20"/>
              </w:rPr>
            </w:pPr>
            <w:r w:rsidRPr="00187707">
              <w:rPr>
                <w:rFonts w:ascii="Arial Narrow" w:eastAsia="Times New Roman" w:hAnsi="Arial Narrow" w:cs="Arial"/>
                <w:color w:val="000000"/>
                <w:sz w:val="20"/>
                <w:szCs w:val="20"/>
              </w:rPr>
              <w:t>Die</w:t>
            </w:r>
            <w:r>
              <w:rPr>
                <w:rFonts w:ascii="Arial Narrow" w:eastAsia="Times New Roman" w:hAnsi="Arial Narrow" w:cs="Arial"/>
                <w:color w:val="000000"/>
                <w:sz w:val="20"/>
                <w:szCs w:val="20"/>
              </w:rPr>
              <w:t xml:space="preserve"> </w:t>
            </w:r>
            <w:r w:rsidR="00EC6F35">
              <w:rPr>
                <w:rFonts w:ascii="Arial Narrow" w:eastAsia="Times New Roman" w:hAnsi="Arial Narrow" w:cs="Arial"/>
                <w:color w:val="000000"/>
                <w:sz w:val="20"/>
                <w:szCs w:val="20"/>
              </w:rPr>
              <w:t>Stadt Paderborn</w:t>
            </w:r>
            <w:r>
              <w:rPr>
                <w:rFonts w:ascii="Arial Narrow" w:eastAsia="Times New Roman" w:hAnsi="Arial Narrow" w:cs="Arial"/>
                <w:color w:val="000000"/>
                <w:sz w:val="20"/>
                <w:szCs w:val="20"/>
              </w:rPr>
              <w:t xml:space="preserve"> </w:t>
            </w:r>
            <w:r w:rsidRPr="00187707">
              <w:rPr>
                <w:rFonts w:ascii="Arial Narrow" w:eastAsia="Times New Roman" w:hAnsi="Arial Narrow" w:cs="Arial"/>
                <w:color w:val="000000"/>
                <w:sz w:val="20"/>
                <w:szCs w:val="20"/>
              </w:rPr>
              <w:t>darf nur dann an andere Personen oder Stellen personenbezogene Daten weitergeben, wenn Sie dem zugestimmt haben oder die Weitergabe gesetzlich zugelassen ist.</w:t>
            </w:r>
          </w:p>
        </w:tc>
      </w:tr>
      <w:tr w:rsidR="00F8513E" w:rsidRPr="00DE31EB" w:rsidTr="00187707">
        <w:tc>
          <w:tcPr>
            <w:tcW w:w="3464" w:type="dxa"/>
          </w:tcPr>
          <w:p w:rsidR="00F8513E" w:rsidRPr="00DE31EB" w:rsidRDefault="00F8513E" w:rsidP="00162D96">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 xml:space="preserve">Rechtsgrundlage: </w:t>
            </w:r>
          </w:p>
          <w:p w:rsidR="00F8513E" w:rsidRPr="00965B67" w:rsidRDefault="00F8513E" w:rsidP="00965B67">
            <w:pPr>
              <w:spacing w:before="40" w:after="40"/>
              <w:rPr>
                <w:rFonts w:ascii="Arial Narrow" w:eastAsia="Times New Roman" w:hAnsi="Arial Narrow" w:cs="Arial"/>
                <w:b/>
                <w:color w:val="000000"/>
                <w:sz w:val="20"/>
                <w:szCs w:val="20"/>
              </w:rPr>
            </w:pPr>
          </w:p>
        </w:tc>
        <w:tc>
          <w:tcPr>
            <w:tcW w:w="5824" w:type="dxa"/>
          </w:tcPr>
          <w:p w:rsidR="00013A5E" w:rsidRDefault="00F8513E" w:rsidP="003D10B5">
            <w:pPr>
              <w:spacing w:before="40" w:after="40"/>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Die Verarbeitung der Daten erfolgt auf Grundlage</w:t>
            </w:r>
            <w:r w:rsidR="00013A5E">
              <w:rPr>
                <w:rFonts w:ascii="Arial Narrow" w:eastAsia="Times New Roman" w:hAnsi="Arial Narrow" w:cs="Arial"/>
                <w:color w:val="000000"/>
                <w:sz w:val="20"/>
                <w:szCs w:val="20"/>
              </w:rPr>
              <w:t>:</w:t>
            </w:r>
          </w:p>
          <w:p w:rsidR="00013A5E" w:rsidRPr="00965B67" w:rsidRDefault="00BA6F5C" w:rsidP="00013A5E">
            <w:pPr>
              <w:pStyle w:val="Listenabsatz"/>
              <w:numPr>
                <w:ilvl w:val="0"/>
                <w:numId w:val="9"/>
              </w:numPr>
              <w:spacing w:before="40" w:after="40"/>
              <w:rPr>
                <w:rFonts w:ascii="Arial Narrow" w:eastAsia="Times New Roman" w:hAnsi="Arial Narrow" w:cs="Arial"/>
                <w:color w:val="000000"/>
                <w:sz w:val="20"/>
                <w:szCs w:val="20"/>
              </w:rPr>
            </w:pPr>
            <w:sdt>
              <w:sdtPr>
                <w:rPr>
                  <w:rFonts w:ascii="Arial Narrow" w:eastAsia="Times New Roman" w:hAnsi="Arial Narrow" w:cs="Arial"/>
                  <w:color w:val="000000"/>
                  <w:sz w:val="20"/>
                  <w:szCs w:val="20"/>
                </w:rPr>
                <w:alias w:val="Rechtsgrundlage"/>
                <w:tag w:val="tag_rechtsgrundlage"/>
                <w:id w:val="-560637770"/>
                <w:placeholder>
                  <w:docPart w:val="DefaultPlaceholder_1082065159"/>
                </w:placeholder>
                <w:dropDownList>
                  <w:listItem w:value="Wählen Sie ein Element aus."/>
                  <w:listItem w:displayText="Art. 6 Abs. 1 lit. a DS-GVO (Einwilligung der betroffenen Person)" w:value="Art. 6 Abs. 1 lit. a DS-GVO (Einwilligung der betroffenen Person)"/>
                  <w:listItem w:displayText="Art. 6 Abs. 1 lit. b DS-GVO (Erfüllung eines Vertrages)" w:value="Art. 6 Abs. 1 lit. b DS-GVO (Erfüllung eines Vertrages)"/>
                  <w:listItem w:displayText="Art. 6 Abs. 1 lit. c DS-GVO (Erfüllung einer rechtlichen Verpflichtung)" w:value="Art. 6 Abs. 1 lit. c DS-GVO (Erfüllung einer rechtlichen Verpflichtung)"/>
                  <w:listItem w:displayText="Art. 6 Abs. 1 lit. d DS-GVO (lebenswichtige Interessen schützen)" w:value="Art. 6 Abs. 1 lit. d DS-GVO (lebenswichtige Interessen schützen)"/>
                  <w:listItem w:displayText="Art. 6 Abs. 1 lit. e DS-GVO (Wahrnehmung einer Aufgabe)" w:value="Art. 6 Abs. 1 lit. e DS-GVO (Wahrnehmung einer Aufgabe)"/>
                  <w:listItem w:displayText="Art. 6 Abs. 1 lit. f DS-GVO (Wahrung berechtigter Interessen)" w:value="Art. 6 Abs. 1 lit. f DS-GVO (Wahrung berechtigter Interessen)"/>
                </w:dropDownList>
              </w:sdtPr>
              <w:sdtEndPr/>
              <w:sdtContent>
                <w:r w:rsidR="00965B67" w:rsidRPr="00965B67">
                  <w:rPr>
                    <w:rFonts w:ascii="Arial Narrow" w:eastAsia="Times New Roman" w:hAnsi="Arial Narrow" w:cs="Arial"/>
                    <w:color w:val="000000"/>
                    <w:sz w:val="20"/>
                    <w:szCs w:val="20"/>
                  </w:rPr>
                  <w:t>Art. 6 Abs. 1 lit. a DS-GVO (Einwilligung der betroffenen Person)</w:t>
                </w:r>
              </w:sdtContent>
            </w:sdt>
            <w:r w:rsidR="00E438FD" w:rsidRPr="00013A5E">
              <w:rPr>
                <w:rFonts w:ascii="Arial Narrow" w:eastAsia="Times New Roman" w:hAnsi="Arial Narrow" w:cs="Arial"/>
                <w:color w:val="000000"/>
                <w:sz w:val="20"/>
                <w:szCs w:val="20"/>
              </w:rPr>
              <w:t>,</w:t>
            </w:r>
          </w:p>
          <w:p w:rsidR="00187707" w:rsidRPr="00DE31EB" w:rsidRDefault="00BA6F5C" w:rsidP="00965B67">
            <w:pPr>
              <w:pStyle w:val="Listenabsatz"/>
              <w:numPr>
                <w:ilvl w:val="0"/>
                <w:numId w:val="9"/>
              </w:numPr>
              <w:spacing w:before="40" w:after="40"/>
              <w:rPr>
                <w:rFonts w:ascii="Arial Narrow" w:eastAsia="Times New Roman" w:hAnsi="Arial Narrow" w:cs="Arial"/>
                <w:color w:val="000000"/>
                <w:sz w:val="20"/>
                <w:szCs w:val="20"/>
              </w:rPr>
            </w:pPr>
            <w:sdt>
              <w:sdtPr>
                <w:rPr>
                  <w:rFonts w:ascii="Arial Narrow" w:eastAsia="Times New Roman" w:hAnsi="Arial Narrow" w:cs="Arial"/>
                  <w:color w:val="000000"/>
                  <w:sz w:val="20"/>
                  <w:szCs w:val="20"/>
                </w:rPr>
                <w:alias w:val="Rechtsgrundlage"/>
                <w:tag w:val="tag_rechtsgrundlage"/>
                <w:id w:val="534768026"/>
                <w:placeholder>
                  <w:docPart w:val="D4033A2EE4EF4B12A284969A0504FDAA"/>
                </w:placeholder>
                <w:dropDownList>
                  <w:listItem w:value="Wählen Sie ein Element aus."/>
                  <w:listItem w:displayText="Art. 6 Abs. 1 lit. a DS-GVO (Einwilligung der betroffenen Person)" w:value="Art. 6 Abs. 1 lit. a DS-GVO (Einwilligung der betroffenen Person)"/>
                  <w:listItem w:displayText="Art. 6 Abs. 1 lit. b DS-GVO (Erfüllung eines Vertrages)" w:value="Art. 6 Abs. 1 lit. b DS-GVO (Erfüllung eines Vertrages)"/>
                  <w:listItem w:displayText="Art. 6 Abs. 1 lit. c DS-GVO (Erfüllung einer rechtlichen Verpflichtung)" w:value="Art. 6 Abs. 1 lit. c DS-GVO (Erfüllung einer rechtlichen Verpflichtung)"/>
                  <w:listItem w:displayText="Art. 6 Abs. 1 lit. d DS-GVO (lebenswichtige Interessen schützen)" w:value="Art. 6 Abs. 1 lit. d DS-GVO (lebenswichtige Interessen schützen)"/>
                  <w:listItem w:displayText="Art. 6 Abs. 1 lit. e DS-GVO (Wahrnehmung einer Aufgabe)" w:value="Art. 6 Abs. 1 lit. e DS-GVO (Wahrnehmung einer Aufgabe)"/>
                  <w:listItem w:displayText="Art. 6 Abs. 1 lit. f DS-GVO (Wahrung berechtigter Interessen)" w:value="Art. 6 Abs. 1 lit. f DS-GVO (Wahrung berechtigter Interessen)"/>
                </w:dropDownList>
              </w:sdtPr>
              <w:sdtEndPr/>
              <w:sdtContent>
                <w:r w:rsidR="00965B67" w:rsidRPr="00965B67">
                  <w:rPr>
                    <w:rFonts w:ascii="Arial Narrow" w:eastAsia="Times New Roman" w:hAnsi="Arial Narrow" w:cs="Arial"/>
                    <w:color w:val="000000"/>
                    <w:sz w:val="20"/>
                    <w:szCs w:val="20"/>
                  </w:rPr>
                  <w:t>Art. 6 Abs. 1 lit. b DS-GVO (Erfüllung eines Vertrages)</w:t>
                </w:r>
              </w:sdtContent>
            </w:sdt>
            <w:r w:rsidR="00965B67">
              <w:rPr>
                <w:rFonts w:ascii="Arial Narrow" w:eastAsia="Times New Roman" w:hAnsi="Arial Narrow" w:cs="Arial"/>
                <w:color w:val="000000"/>
                <w:sz w:val="20"/>
                <w:szCs w:val="20"/>
              </w:rPr>
              <w:t xml:space="preserve"> innerhalb einer Auftragsvergabe.</w:t>
            </w:r>
          </w:p>
        </w:tc>
      </w:tr>
      <w:tr w:rsidR="00F8513E" w:rsidRPr="00DE31EB" w:rsidTr="00187707">
        <w:tc>
          <w:tcPr>
            <w:tcW w:w="3464" w:type="dxa"/>
          </w:tcPr>
          <w:p w:rsidR="00C93BB3" w:rsidRDefault="00F8513E" w:rsidP="00162D96">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 xml:space="preserve">Empfänger/Kategorien von Empfängern: </w:t>
            </w:r>
          </w:p>
          <w:p w:rsidR="00F23418" w:rsidRPr="00F23418" w:rsidRDefault="00F23418" w:rsidP="00965B67">
            <w:pPr>
              <w:spacing w:before="40" w:after="40"/>
              <w:rPr>
                <w:rFonts w:ascii="Arial Narrow" w:eastAsia="Times New Roman" w:hAnsi="Arial Narrow" w:cs="Arial"/>
                <w:color w:val="000000"/>
                <w:sz w:val="20"/>
                <w:szCs w:val="20"/>
              </w:rPr>
            </w:pPr>
          </w:p>
        </w:tc>
        <w:tc>
          <w:tcPr>
            <w:tcW w:w="5824" w:type="dxa"/>
          </w:tcPr>
          <w:p w:rsidR="00A05F1A" w:rsidRDefault="00A05F1A" w:rsidP="00013A5E">
            <w:pPr>
              <w:spacing w:before="40" w:after="40"/>
              <w:rPr>
                <w:rFonts w:ascii="Arial Narrow" w:eastAsia="Times New Roman" w:hAnsi="Arial Narrow" w:cs="Arial"/>
                <w:color w:val="000000"/>
                <w:sz w:val="20"/>
                <w:szCs w:val="20"/>
              </w:rPr>
            </w:pPr>
            <w:r>
              <w:rPr>
                <w:rFonts w:ascii="Arial Narrow" w:eastAsia="Times New Roman" w:hAnsi="Arial Narrow" w:cs="Arial"/>
                <w:color w:val="000000"/>
                <w:sz w:val="20"/>
                <w:szCs w:val="20"/>
                <w:u w:val="single"/>
              </w:rPr>
              <w:t>I</w:t>
            </w:r>
            <w:r w:rsidR="00013A5E" w:rsidRPr="001E7A73">
              <w:rPr>
                <w:rFonts w:ascii="Arial Narrow" w:eastAsia="Times New Roman" w:hAnsi="Arial Narrow" w:cs="Arial"/>
                <w:color w:val="000000"/>
                <w:sz w:val="20"/>
                <w:szCs w:val="20"/>
                <w:u w:val="single"/>
              </w:rPr>
              <w:t>nterne Stellen:</w:t>
            </w:r>
            <w:r w:rsidR="00013A5E">
              <w:rPr>
                <w:rFonts w:ascii="Arial Narrow" w:eastAsia="Times New Roman" w:hAnsi="Arial Narrow" w:cs="Arial"/>
                <w:color w:val="000000"/>
                <w:sz w:val="20"/>
                <w:szCs w:val="20"/>
              </w:rPr>
              <w:t xml:space="preserve"> </w:t>
            </w:r>
          </w:p>
          <w:p w:rsidR="00013A5E" w:rsidRPr="00965B67" w:rsidRDefault="00965B67" w:rsidP="00965B67">
            <w:pPr>
              <w:pStyle w:val="Listenabsatz"/>
              <w:numPr>
                <w:ilvl w:val="0"/>
                <w:numId w:val="11"/>
              </w:numPr>
              <w:rPr>
                <w:rFonts w:ascii="Arial Narrow" w:eastAsia="Times New Roman" w:hAnsi="Arial Narrow" w:cs="Arial"/>
                <w:color w:val="000000"/>
                <w:sz w:val="20"/>
                <w:szCs w:val="20"/>
              </w:rPr>
            </w:pPr>
            <w:r w:rsidRPr="00965B67">
              <w:rPr>
                <w:rFonts w:ascii="Arial Narrow" w:eastAsia="Times New Roman" w:hAnsi="Arial Narrow" w:cs="Arial"/>
                <w:color w:val="000000"/>
                <w:sz w:val="20"/>
                <w:szCs w:val="20"/>
              </w:rPr>
              <w:t>Zur Koordinierung einer Teilnahme in den einzelnen Projekten (Türöffner, Wegbereiter, Startzeit usw.) erfolgt eine Weitergabe Ihrer Daten an andere Dienststellen der Stadt Paderborn (Sozialamt, Jugendamt, Ordnungsamt Ausländerabteilung, Gebäudemanagement Paderborn, Volkshochschule, Kulturamt).</w:t>
            </w:r>
          </w:p>
          <w:p w:rsidR="00965B67" w:rsidRPr="00965B67" w:rsidRDefault="00965B67" w:rsidP="00965B67">
            <w:pPr>
              <w:pStyle w:val="Listenabsatz"/>
              <w:rPr>
                <w:rFonts w:ascii="Arial Narrow" w:eastAsia="Times New Roman" w:hAnsi="Arial Narrow" w:cs="Arial"/>
                <w:color w:val="000000"/>
                <w:sz w:val="20"/>
                <w:szCs w:val="20"/>
              </w:rPr>
            </w:pPr>
          </w:p>
          <w:p w:rsidR="00013A5E" w:rsidRDefault="00013A5E" w:rsidP="00013A5E">
            <w:pPr>
              <w:rPr>
                <w:rFonts w:ascii="Arial Narrow" w:eastAsia="Times New Roman" w:hAnsi="Arial Narrow" w:cs="Arial"/>
                <w:color w:val="000000"/>
                <w:sz w:val="20"/>
                <w:szCs w:val="20"/>
              </w:rPr>
            </w:pPr>
            <w:r>
              <w:rPr>
                <w:rFonts w:ascii="Arial Narrow" w:eastAsia="Times New Roman" w:hAnsi="Arial Narrow" w:cs="Arial"/>
                <w:color w:val="000000"/>
                <w:sz w:val="20"/>
                <w:szCs w:val="20"/>
              </w:rPr>
              <w:t>Sofern notwendig, werden personenbezogene Daten an nachfolgende interne Organisationseinheiten weitergeleitet:</w:t>
            </w:r>
          </w:p>
          <w:p w:rsidR="00013A5E" w:rsidRDefault="00013A5E" w:rsidP="00013A5E">
            <w:pPr>
              <w:rPr>
                <w:rFonts w:ascii="Arial Narrow" w:eastAsia="Times New Roman" w:hAnsi="Arial Narrow" w:cs="Arial"/>
                <w:color w:val="000000"/>
                <w:sz w:val="20"/>
                <w:szCs w:val="20"/>
              </w:rPr>
            </w:pPr>
          </w:p>
          <w:p w:rsidR="00013A5E" w:rsidRPr="00013A5E" w:rsidRDefault="00013A5E" w:rsidP="00013A5E">
            <w:pPr>
              <w:pStyle w:val="Listenabsatz"/>
              <w:numPr>
                <w:ilvl w:val="0"/>
                <w:numId w:val="10"/>
              </w:numPr>
              <w:rPr>
                <w:rFonts w:ascii="Arial Narrow" w:eastAsia="Times New Roman" w:hAnsi="Arial Narrow" w:cs="Arial"/>
                <w:color w:val="000000"/>
                <w:sz w:val="20"/>
                <w:szCs w:val="20"/>
              </w:rPr>
            </w:pPr>
            <w:r w:rsidRPr="00013A5E">
              <w:rPr>
                <w:rFonts w:ascii="Arial Narrow" w:eastAsia="Times New Roman" w:hAnsi="Arial Narrow" w:cs="Arial"/>
                <w:b/>
                <w:color w:val="000000"/>
                <w:sz w:val="20"/>
                <w:szCs w:val="20"/>
              </w:rPr>
              <w:t>Rechtsamt</w:t>
            </w:r>
            <w:r w:rsidRPr="00013A5E">
              <w:rPr>
                <w:rFonts w:ascii="Arial Narrow" w:eastAsia="Times New Roman" w:hAnsi="Arial Narrow" w:cs="Arial"/>
                <w:color w:val="000000"/>
                <w:sz w:val="20"/>
                <w:szCs w:val="20"/>
              </w:rPr>
              <w:t xml:space="preserve"> zur Vertretung in Rechtsangelegenheiten und zur Erledigung der ihm nach der Allgemeinen Geschäftsanweisung obliegenden Angelegenheiten.</w:t>
            </w:r>
          </w:p>
          <w:p w:rsidR="00013A5E" w:rsidRDefault="00013A5E" w:rsidP="00013A5E">
            <w:pPr>
              <w:spacing w:before="40" w:after="40"/>
              <w:rPr>
                <w:rFonts w:ascii="Arial Narrow" w:eastAsia="Times New Roman" w:hAnsi="Arial Narrow" w:cs="Arial"/>
                <w:color w:val="000000"/>
                <w:sz w:val="20"/>
                <w:szCs w:val="20"/>
              </w:rPr>
            </w:pPr>
          </w:p>
          <w:p w:rsidR="00013A5E" w:rsidRPr="00013A5E" w:rsidRDefault="00013A5E" w:rsidP="00013A5E">
            <w:pPr>
              <w:pStyle w:val="Listenabsatz"/>
              <w:numPr>
                <w:ilvl w:val="0"/>
                <w:numId w:val="10"/>
              </w:numPr>
              <w:spacing w:before="40" w:after="40"/>
              <w:rPr>
                <w:rFonts w:ascii="Arial Narrow" w:eastAsia="Times New Roman" w:hAnsi="Arial Narrow" w:cs="Arial"/>
                <w:color w:val="000000"/>
                <w:sz w:val="20"/>
                <w:szCs w:val="20"/>
              </w:rPr>
            </w:pPr>
            <w:r w:rsidRPr="00013A5E">
              <w:rPr>
                <w:rFonts w:ascii="Arial Narrow" w:eastAsia="Times New Roman" w:hAnsi="Arial Narrow" w:cs="Arial"/>
                <w:b/>
                <w:color w:val="000000"/>
                <w:sz w:val="20"/>
                <w:szCs w:val="20"/>
              </w:rPr>
              <w:lastRenderedPageBreak/>
              <w:t>Rechnungsprüfungsamt</w:t>
            </w:r>
            <w:r w:rsidRPr="00013A5E">
              <w:rPr>
                <w:rFonts w:ascii="Arial Narrow" w:eastAsia="Times New Roman" w:hAnsi="Arial Narrow" w:cs="Arial"/>
                <w:color w:val="000000"/>
                <w:sz w:val="20"/>
                <w:szCs w:val="20"/>
              </w:rPr>
              <w:t xml:space="preserve"> für Prüfzwecke und Kontrolle der Haushalts- und Wirtschaftsführung der Stadtverwaltung Paderborn. </w:t>
            </w:r>
          </w:p>
          <w:p w:rsidR="00013A5E" w:rsidRDefault="00013A5E" w:rsidP="00013A5E">
            <w:pPr>
              <w:spacing w:before="40" w:after="40"/>
              <w:rPr>
                <w:rFonts w:ascii="Arial Narrow" w:eastAsia="Times New Roman" w:hAnsi="Arial Narrow" w:cs="Arial"/>
                <w:color w:val="000000"/>
                <w:sz w:val="20"/>
                <w:szCs w:val="20"/>
              </w:rPr>
            </w:pPr>
          </w:p>
          <w:p w:rsidR="00013A5E" w:rsidRDefault="00013A5E" w:rsidP="00013A5E">
            <w:pPr>
              <w:pStyle w:val="Listenabsatz"/>
              <w:numPr>
                <w:ilvl w:val="0"/>
                <w:numId w:val="10"/>
              </w:numPr>
              <w:spacing w:before="40" w:after="40"/>
              <w:rPr>
                <w:rFonts w:ascii="Arial Narrow" w:eastAsia="Times New Roman" w:hAnsi="Arial Narrow" w:cs="Arial"/>
                <w:color w:val="000000"/>
                <w:sz w:val="20"/>
                <w:szCs w:val="20"/>
              </w:rPr>
            </w:pPr>
            <w:r w:rsidRPr="00013A5E">
              <w:rPr>
                <w:rFonts w:ascii="Arial Narrow" w:eastAsia="Times New Roman" w:hAnsi="Arial Narrow" w:cs="Arial"/>
                <w:b/>
                <w:color w:val="000000"/>
                <w:sz w:val="20"/>
                <w:szCs w:val="20"/>
              </w:rPr>
              <w:t xml:space="preserve">Stadt- und Kreisarchiv </w:t>
            </w:r>
            <w:r w:rsidRPr="00013A5E">
              <w:rPr>
                <w:rFonts w:ascii="Arial Narrow" w:eastAsia="Times New Roman" w:hAnsi="Arial Narrow" w:cs="Arial"/>
                <w:color w:val="000000"/>
                <w:sz w:val="20"/>
                <w:szCs w:val="20"/>
              </w:rPr>
              <w:t xml:space="preserve">zu Zwecken der Archivierung, Auskunftserteilung und </w:t>
            </w:r>
            <w:r>
              <w:rPr>
                <w:rFonts w:ascii="Arial Narrow" w:eastAsia="Times New Roman" w:hAnsi="Arial Narrow" w:cs="Arial"/>
                <w:color w:val="000000"/>
                <w:sz w:val="20"/>
                <w:szCs w:val="20"/>
              </w:rPr>
              <w:t>geschichtlichem</w:t>
            </w:r>
            <w:r w:rsidRPr="00013A5E">
              <w:rPr>
                <w:rFonts w:ascii="Arial Narrow" w:eastAsia="Times New Roman" w:hAnsi="Arial Narrow" w:cs="Arial"/>
                <w:color w:val="000000"/>
                <w:sz w:val="20"/>
                <w:szCs w:val="20"/>
              </w:rPr>
              <w:t xml:space="preserve"> H</w:t>
            </w:r>
            <w:r>
              <w:rPr>
                <w:rFonts w:ascii="Arial Narrow" w:eastAsia="Times New Roman" w:hAnsi="Arial Narrow" w:cs="Arial"/>
                <w:color w:val="000000"/>
                <w:sz w:val="20"/>
                <w:szCs w:val="20"/>
              </w:rPr>
              <w:t>intergrund der Stadt Paderborn gem. dem Archivgesetz.</w:t>
            </w:r>
          </w:p>
          <w:p w:rsidR="00013A5E" w:rsidRPr="00013A5E" w:rsidRDefault="00013A5E" w:rsidP="00013A5E">
            <w:pPr>
              <w:pStyle w:val="Listenabsatz"/>
              <w:rPr>
                <w:rFonts w:ascii="Arial Narrow" w:eastAsia="Times New Roman" w:hAnsi="Arial Narrow" w:cs="Arial"/>
                <w:color w:val="000000"/>
                <w:sz w:val="20"/>
                <w:szCs w:val="20"/>
              </w:rPr>
            </w:pPr>
          </w:p>
          <w:p w:rsidR="00013A5E" w:rsidRDefault="00A05F1A" w:rsidP="00013A5E">
            <w:pPr>
              <w:pStyle w:val="Listenabsatz"/>
              <w:numPr>
                <w:ilvl w:val="0"/>
                <w:numId w:val="10"/>
              </w:numPr>
              <w:spacing w:before="40" w:after="40"/>
              <w:rPr>
                <w:rFonts w:ascii="Arial Narrow" w:eastAsia="Times New Roman" w:hAnsi="Arial Narrow" w:cs="Arial"/>
                <w:color w:val="000000"/>
                <w:sz w:val="20"/>
                <w:szCs w:val="20"/>
              </w:rPr>
            </w:pPr>
            <w:r w:rsidRPr="00A05F1A">
              <w:rPr>
                <w:rFonts w:ascii="Arial Narrow" w:eastAsia="Times New Roman" w:hAnsi="Arial Narrow" w:cs="Arial"/>
                <w:b/>
                <w:color w:val="000000"/>
                <w:sz w:val="20"/>
                <w:szCs w:val="20"/>
              </w:rPr>
              <w:t>Amt für Finanzen</w:t>
            </w:r>
            <w:r>
              <w:rPr>
                <w:rFonts w:ascii="Arial Narrow" w:eastAsia="Times New Roman" w:hAnsi="Arial Narrow" w:cs="Arial"/>
                <w:color w:val="000000"/>
                <w:sz w:val="20"/>
                <w:szCs w:val="20"/>
              </w:rPr>
              <w:t xml:space="preserve"> zur Verwaltung des Haushalts, der Zahlungsabwicklung und Einnahmen von Steuern und Abgaben.</w:t>
            </w:r>
          </w:p>
          <w:p w:rsidR="00A05F1A" w:rsidRPr="00A05F1A" w:rsidRDefault="00A05F1A" w:rsidP="00A05F1A">
            <w:pPr>
              <w:spacing w:before="40" w:after="40"/>
              <w:rPr>
                <w:rFonts w:ascii="Arial Narrow" w:eastAsia="Times New Roman" w:hAnsi="Arial Narrow" w:cs="Arial"/>
                <w:color w:val="000000"/>
                <w:sz w:val="20"/>
                <w:szCs w:val="20"/>
              </w:rPr>
            </w:pPr>
          </w:p>
          <w:p w:rsidR="00A05F1A" w:rsidRPr="00A05F1A" w:rsidRDefault="00013A5E" w:rsidP="00A05F1A">
            <w:pPr>
              <w:spacing w:before="40" w:after="40"/>
              <w:rPr>
                <w:rFonts w:ascii="Arial Narrow" w:eastAsia="Times New Roman" w:hAnsi="Arial Narrow" w:cs="Arial"/>
                <w:color w:val="000000"/>
                <w:sz w:val="20"/>
                <w:szCs w:val="20"/>
              </w:rPr>
            </w:pPr>
            <w:r w:rsidRPr="00A05F1A">
              <w:rPr>
                <w:rFonts w:ascii="Arial Narrow" w:eastAsia="Times New Roman" w:hAnsi="Arial Narrow" w:cs="Arial"/>
                <w:color w:val="000000"/>
                <w:sz w:val="20"/>
                <w:szCs w:val="20"/>
                <w:u w:val="single"/>
              </w:rPr>
              <w:t>Externe Stellen:</w:t>
            </w:r>
            <w:r w:rsidRPr="00A05F1A">
              <w:rPr>
                <w:rFonts w:ascii="Arial Narrow" w:eastAsia="Times New Roman" w:hAnsi="Arial Narrow" w:cs="Arial"/>
                <w:color w:val="000000"/>
                <w:sz w:val="20"/>
                <w:szCs w:val="20"/>
              </w:rPr>
              <w:t xml:space="preserve"> </w:t>
            </w:r>
          </w:p>
          <w:p w:rsidR="00965B67" w:rsidRPr="00965B67" w:rsidRDefault="00965B67" w:rsidP="00965B67">
            <w:pPr>
              <w:pStyle w:val="Listenabsatz"/>
              <w:numPr>
                <w:ilvl w:val="0"/>
                <w:numId w:val="10"/>
              </w:numPr>
              <w:rPr>
                <w:rFonts w:ascii="Arial Narrow" w:eastAsia="Times New Roman" w:hAnsi="Arial Narrow" w:cs="Arial"/>
                <w:color w:val="000000"/>
                <w:sz w:val="20"/>
                <w:szCs w:val="20"/>
              </w:rPr>
            </w:pPr>
            <w:r w:rsidRPr="00965B67">
              <w:rPr>
                <w:rFonts w:ascii="Arial Narrow" w:eastAsia="Times New Roman" w:hAnsi="Arial Narrow" w:cs="Arial"/>
                <w:color w:val="000000"/>
                <w:sz w:val="20"/>
                <w:szCs w:val="20"/>
              </w:rPr>
              <w:t xml:space="preserve">Um Ihnen bei der Suche und Betreuung im Rahmen der einzelnen Projekte helfen zu können, bedarf es oftmals diverser Abstimmungsprozesse mit einigen Institutionen und Behörden. Für diesen Zweck werden Ihre Daten insbesondere an Wohlfahrtsverbände, Betreuungsvereine, Integrationsagenturen, das Kommunale Integrationszentrum des Kreises, das Jobcenter und der Integration Point, Frauenhäuser, Flüchtlingsberatungsstellen: insbesondere </w:t>
            </w:r>
            <w:proofErr w:type="spellStart"/>
            <w:r w:rsidRPr="00965B67">
              <w:rPr>
                <w:rFonts w:ascii="Arial Narrow" w:eastAsia="Times New Roman" w:hAnsi="Arial Narrow" w:cs="Arial"/>
                <w:color w:val="000000"/>
                <w:sz w:val="20"/>
                <w:szCs w:val="20"/>
              </w:rPr>
              <w:t>MiCado</w:t>
            </w:r>
            <w:proofErr w:type="spellEnd"/>
            <w:r w:rsidRPr="00965B67">
              <w:rPr>
                <w:rFonts w:ascii="Arial Narrow" w:eastAsia="Times New Roman" w:hAnsi="Arial Narrow" w:cs="Arial"/>
                <w:color w:val="000000"/>
                <w:sz w:val="20"/>
                <w:szCs w:val="20"/>
              </w:rPr>
              <w:t xml:space="preserve">, die Flüchtlingsberatungsstelle der Caritas, Hilfsorganisationen, Kreispolizeibehörde, Sicherheitsfirmen, Krankenhäuser weitergegeben. </w:t>
            </w:r>
          </w:p>
          <w:p w:rsidR="00994EBB" w:rsidRPr="00994EBB" w:rsidRDefault="00994EBB" w:rsidP="00994EBB">
            <w:pPr>
              <w:pStyle w:val="Listenabsatz"/>
              <w:spacing w:before="40" w:after="40"/>
              <w:rPr>
                <w:rFonts w:ascii="Arial Narrow" w:eastAsia="Times New Roman" w:hAnsi="Arial Narrow" w:cs="Arial"/>
                <w:color w:val="000000"/>
                <w:sz w:val="20"/>
                <w:szCs w:val="20"/>
              </w:rPr>
            </w:pPr>
          </w:p>
          <w:p w:rsidR="00013A5E" w:rsidRPr="00965B67" w:rsidRDefault="00994EBB" w:rsidP="00965B67">
            <w:pPr>
              <w:pStyle w:val="Listenabsatz"/>
              <w:numPr>
                <w:ilvl w:val="0"/>
                <w:numId w:val="10"/>
              </w:numPr>
              <w:spacing w:before="40" w:after="40"/>
              <w:rPr>
                <w:rFonts w:ascii="Arial Narrow" w:eastAsia="Times New Roman" w:hAnsi="Arial Narrow" w:cs="Arial"/>
                <w:color w:val="000000"/>
                <w:sz w:val="20"/>
                <w:szCs w:val="20"/>
              </w:rPr>
            </w:pPr>
            <w:r>
              <w:rPr>
                <w:rFonts w:ascii="Arial Narrow" w:eastAsia="Times New Roman" w:hAnsi="Arial Narrow" w:cs="Arial"/>
                <w:color w:val="000000"/>
                <w:sz w:val="20"/>
                <w:szCs w:val="20"/>
              </w:rPr>
              <w:t xml:space="preserve">Beteiligte </w:t>
            </w:r>
            <w:r>
              <w:rPr>
                <w:rFonts w:ascii="Arial Narrow" w:eastAsia="Times New Roman" w:hAnsi="Arial Narrow" w:cs="Arial"/>
                <w:b/>
                <w:color w:val="000000"/>
                <w:sz w:val="20"/>
                <w:szCs w:val="20"/>
              </w:rPr>
              <w:t xml:space="preserve">Rechenzentren und </w:t>
            </w:r>
            <w:proofErr w:type="spellStart"/>
            <w:r>
              <w:rPr>
                <w:rFonts w:ascii="Arial Narrow" w:eastAsia="Times New Roman" w:hAnsi="Arial Narrow" w:cs="Arial"/>
                <w:b/>
                <w:color w:val="000000"/>
                <w:sz w:val="20"/>
                <w:szCs w:val="20"/>
              </w:rPr>
              <w:t>Auftragsverarbeiter</w:t>
            </w:r>
            <w:proofErr w:type="spellEnd"/>
            <w:r>
              <w:rPr>
                <w:rFonts w:ascii="Arial Narrow" w:eastAsia="Times New Roman" w:hAnsi="Arial Narrow" w:cs="Arial"/>
                <w:color w:val="000000"/>
                <w:sz w:val="20"/>
                <w:szCs w:val="20"/>
              </w:rPr>
              <w:t xml:space="preserve"> zur Verwaltung und Bereitstellung der Software bzw. Verfahren sowie zur Durchführung der Fernwartung und Wartung. </w:t>
            </w:r>
          </w:p>
        </w:tc>
      </w:tr>
      <w:tr w:rsidR="00F8513E" w:rsidRPr="00DE31EB" w:rsidTr="00187707">
        <w:tc>
          <w:tcPr>
            <w:tcW w:w="3464" w:type="dxa"/>
          </w:tcPr>
          <w:p w:rsidR="00884C9F" w:rsidRPr="00DE31EB" w:rsidRDefault="00F8513E" w:rsidP="00965B67">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lastRenderedPageBreak/>
              <w:t>Übermittlung an ein Drittland/internationale Organisation:</w:t>
            </w:r>
          </w:p>
        </w:tc>
        <w:tc>
          <w:tcPr>
            <w:tcW w:w="5824" w:type="dxa"/>
          </w:tcPr>
          <w:p w:rsidR="00F8513E" w:rsidRPr="00DE31EB" w:rsidRDefault="00F8513E" w:rsidP="003D10B5">
            <w:pPr>
              <w:spacing w:before="40" w:after="40"/>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Eine Übermittlung der verarbeiteten Daten ist nicht vorgesehen.</w:t>
            </w:r>
          </w:p>
        </w:tc>
      </w:tr>
      <w:tr w:rsidR="00F8513E" w:rsidRPr="00DE31EB" w:rsidTr="00187707">
        <w:tc>
          <w:tcPr>
            <w:tcW w:w="3464" w:type="dxa"/>
          </w:tcPr>
          <w:p w:rsidR="00487D17" w:rsidRDefault="00F8513E" w:rsidP="00331993">
            <w:pPr>
              <w:spacing w:before="40" w:after="40"/>
              <w:rPr>
                <w:rFonts w:ascii="Arial Narrow" w:eastAsia="Times New Roman" w:hAnsi="Arial Narrow" w:cs="Arial"/>
                <w:b/>
                <w:color w:val="000000"/>
                <w:sz w:val="20"/>
                <w:szCs w:val="20"/>
              </w:rPr>
            </w:pPr>
            <w:r w:rsidRPr="00DE31EB">
              <w:rPr>
                <w:rFonts w:ascii="Arial Narrow" w:eastAsia="Times New Roman" w:hAnsi="Arial Narrow" w:cs="Arial"/>
                <w:b/>
                <w:color w:val="000000"/>
                <w:sz w:val="20"/>
                <w:szCs w:val="20"/>
              </w:rPr>
              <w:t>Speicherdauer bzw. -kriterien:</w:t>
            </w:r>
          </w:p>
          <w:p w:rsidR="00E008B9" w:rsidRPr="00DE31EB" w:rsidRDefault="00E008B9" w:rsidP="00965B67">
            <w:pPr>
              <w:spacing w:before="40" w:after="40"/>
              <w:jc w:val="both"/>
              <w:rPr>
                <w:rFonts w:ascii="Arial Narrow" w:eastAsia="Times New Roman" w:hAnsi="Arial Narrow" w:cs="Arial"/>
                <w:b/>
                <w:color w:val="000000"/>
                <w:sz w:val="20"/>
                <w:szCs w:val="20"/>
              </w:rPr>
            </w:pPr>
          </w:p>
        </w:tc>
        <w:tc>
          <w:tcPr>
            <w:tcW w:w="5824" w:type="dxa"/>
          </w:tcPr>
          <w:p w:rsidR="00F8513E" w:rsidRPr="00DE31EB" w:rsidRDefault="00965B67" w:rsidP="003D10B5">
            <w:pPr>
              <w:spacing w:before="40" w:after="40"/>
              <w:rPr>
                <w:rFonts w:ascii="Arial Narrow" w:eastAsia="Times New Roman" w:hAnsi="Arial Narrow" w:cs="Arial"/>
                <w:color w:val="000000"/>
                <w:sz w:val="20"/>
                <w:szCs w:val="20"/>
              </w:rPr>
            </w:pPr>
            <w:r w:rsidRPr="00965B67">
              <w:rPr>
                <w:rFonts w:ascii="Arial Narrow" w:eastAsia="Times New Roman" w:hAnsi="Arial Narrow" w:cs="Arial"/>
                <w:color w:val="000000"/>
                <w:sz w:val="20"/>
                <w:szCs w:val="20"/>
              </w:rPr>
              <w:t>Die Dauer der Speicherung richtet sich danach, wie lange Ihre Daten zur Bearbeitung benötigt werden. Dabei sind unter anderem gesetzliche Aufbewahrungs- bzw. Verjährungsfristen zu beachten. Nach Ablauf der danach festzulegenden Fristen werden Ihre Daten gelöscht.</w:t>
            </w:r>
          </w:p>
        </w:tc>
      </w:tr>
      <w:tr w:rsidR="00F8513E" w:rsidRPr="00DE31EB" w:rsidTr="00187707">
        <w:tc>
          <w:tcPr>
            <w:tcW w:w="3464" w:type="dxa"/>
          </w:tcPr>
          <w:p w:rsidR="00F8513E" w:rsidRPr="00DE31EB" w:rsidRDefault="00F8513E" w:rsidP="00162D96">
            <w:pPr>
              <w:spacing w:before="40" w:after="40"/>
              <w:rPr>
                <w:rFonts w:ascii="Arial Narrow" w:eastAsia="Times New Roman" w:hAnsi="Arial Narrow" w:cs="Arial"/>
                <w:i/>
                <w:color w:val="FF0000"/>
                <w:sz w:val="20"/>
                <w:szCs w:val="20"/>
              </w:rPr>
            </w:pPr>
            <w:r w:rsidRPr="00DE31EB">
              <w:rPr>
                <w:rFonts w:ascii="Arial Narrow" w:eastAsia="Times New Roman" w:hAnsi="Arial Narrow" w:cs="Arial"/>
                <w:b/>
                <w:color w:val="000000"/>
                <w:sz w:val="20"/>
                <w:szCs w:val="20"/>
              </w:rPr>
              <w:t>Betroffenenrechte:</w:t>
            </w:r>
            <w:r w:rsidRPr="00DE31EB">
              <w:rPr>
                <w:rFonts w:ascii="Arial Narrow" w:eastAsia="Times New Roman" w:hAnsi="Arial Narrow" w:cs="Arial"/>
                <w:i/>
                <w:color w:val="FF0000"/>
                <w:sz w:val="20"/>
                <w:szCs w:val="20"/>
              </w:rPr>
              <w:t xml:space="preserve"> </w:t>
            </w:r>
          </w:p>
          <w:p w:rsidR="00F8513E" w:rsidRPr="00DE31EB" w:rsidRDefault="00F8513E" w:rsidP="00965B67">
            <w:pPr>
              <w:spacing w:before="40" w:after="40"/>
              <w:rPr>
                <w:rFonts w:ascii="Arial Narrow" w:eastAsia="Times New Roman" w:hAnsi="Arial Narrow" w:cs="Arial"/>
                <w:b/>
                <w:color w:val="000000"/>
                <w:sz w:val="20"/>
                <w:szCs w:val="20"/>
              </w:rPr>
            </w:pPr>
          </w:p>
        </w:tc>
        <w:tc>
          <w:tcPr>
            <w:tcW w:w="5824" w:type="dxa"/>
          </w:tcPr>
          <w:p w:rsidR="001824D1" w:rsidRPr="00DE31EB" w:rsidRDefault="00F8513E" w:rsidP="003D10B5">
            <w:pPr>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Auskunftsrecht (Art. 15)</w:t>
            </w:r>
            <w:r w:rsidRPr="00DE31EB">
              <w:rPr>
                <w:rFonts w:ascii="Arial Narrow" w:eastAsia="Times New Roman" w:hAnsi="Arial Narrow" w:cs="Arial"/>
                <w:color w:val="000000"/>
                <w:sz w:val="20"/>
                <w:szCs w:val="20"/>
              </w:rPr>
              <w:br/>
              <w:t>Recht auf Berichtigung (Art. 16)</w:t>
            </w:r>
            <w:r w:rsidRPr="00DE31EB">
              <w:rPr>
                <w:rFonts w:ascii="Arial Narrow" w:eastAsia="Times New Roman" w:hAnsi="Arial Narrow" w:cs="Arial"/>
                <w:color w:val="000000"/>
                <w:sz w:val="20"/>
                <w:szCs w:val="20"/>
              </w:rPr>
              <w:br/>
              <w:t>Recht auf Löschung (Art. 17)</w:t>
            </w:r>
            <w:r w:rsidRPr="00DE31EB">
              <w:rPr>
                <w:rFonts w:ascii="Arial Narrow" w:eastAsia="Times New Roman" w:hAnsi="Arial Narrow" w:cs="Arial"/>
                <w:color w:val="000000"/>
                <w:sz w:val="20"/>
                <w:szCs w:val="20"/>
              </w:rPr>
              <w:br/>
              <w:t>Recht auf Einschränkung der Verarbeitung (Art. 18)</w:t>
            </w:r>
            <w:r w:rsidRPr="00DE31EB">
              <w:rPr>
                <w:rFonts w:ascii="Arial Narrow" w:eastAsia="Times New Roman" w:hAnsi="Arial Narrow" w:cs="Arial"/>
                <w:color w:val="000000"/>
                <w:sz w:val="20"/>
                <w:szCs w:val="20"/>
              </w:rPr>
              <w:br/>
              <w:t>Recht auf Datenübertragbarkeit (Art. 20)</w:t>
            </w:r>
            <w:r w:rsidRPr="00DE31EB">
              <w:rPr>
                <w:rFonts w:ascii="Arial Narrow" w:eastAsia="Times New Roman" w:hAnsi="Arial Narrow" w:cs="Arial"/>
                <w:color w:val="000000"/>
                <w:sz w:val="20"/>
                <w:szCs w:val="20"/>
              </w:rPr>
              <w:br/>
              <w:t>Widerspruchsrecht (Art. 21)</w:t>
            </w:r>
          </w:p>
          <w:p w:rsidR="00A12D5A" w:rsidRPr="00DE31EB" w:rsidRDefault="00A12D5A" w:rsidP="003D10B5">
            <w:pPr>
              <w:rPr>
                <w:rFonts w:ascii="Arial Narrow" w:eastAsia="Times New Roman" w:hAnsi="Arial Narrow" w:cs="Arial"/>
                <w:color w:val="000000"/>
                <w:sz w:val="20"/>
                <w:szCs w:val="20"/>
              </w:rPr>
            </w:pPr>
          </w:p>
          <w:p w:rsidR="00A12D5A" w:rsidRDefault="00F8513E" w:rsidP="003D10B5">
            <w:pPr>
              <w:spacing w:before="40" w:after="40"/>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Ihr Beschwerderecht (Art. 77) können Sie unter anderem bei der/dem Landesbeauftragte/n für Datenschutz und Informationsfreiheit Nordrhein-Westfalen wahrnehmen.</w:t>
            </w:r>
          </w:p>
          <w:p w:rsidR="00320E31" w:rsidRDefault="00320E31" w:rsidP="003D10B5">
            <w:pPr>
              <w:spacing w:before="40" w:after="40"/>
              <w:rPr>
                <w:rFonts w:ascii="Arial Narrow" w:eastAsia="Times New Roman" w:hAnsi="Arial Narrow" w:cs="Arial"/>
                <w:color w:val="000000"/>
                <w:sz w:val="20"/>
                <w:szCs w:val="20"/>
              </w:rPr>
            </w:pP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Kontaktdaten der Aufsichtsbehörde:</w:t>
            </w: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Landesbeauftragte für Datenschutz und Informationsfreiheit Nordrhein-Westfalen,</w:t>
            </w: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Postfach 20 04 44, 40102 Düsseldorf</w:t>
            </w: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Hausanschrift: Kavalleriestr. 2-4, 40213 Düsseldorf</w:t>
            </w: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Tel.: 0211 38424-0,</w:t>
            </w:r>
          </w:p>
          <w:p w:rsidR="00320E31" w:rsidRPr="00320E31"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Fax-Nr.: 0211 38424-10,</w:t>
            </w:r>
          </w:p>
          <w:p w:rsidR="00320E31" w:rsidRPr="00DE31EB" w:rsidRDefault="00320E31" w:rsidP="00320E31">
            <w:pPr>
              <w:spacing w:before="40" w:after="40"/>
              <w:rPr>
                <w:rFonts w:ascii="Arial Narrow" w:eastAsia="Times New Roman" w:hAnsi="Arial Narrow" w:cs="Arial"/>
                <w:color w:val="000000"/>
                <w:sz w:val="20"/>
                <w:szCs w:val="20"/>
              </w:rPr>
            </w:pPr>
            <w:r w:rsidRPr="00320E31">
              <w:rPr>
                <w:rFonts w:ascii="Arial Narrow" w:eastAsia="Times New Roman" w:hAnsi="Arial Narrow" w:cs="Arial"/>
                <w:color w:val="000000"/>
                <w:sz w:val="20"/>
                <w:szCs w:val="20"/>
              </w:rPr>
              <w:t>E-Mail: poststelle@ldi.nrw.de</w:t>
            </w:r>
            <w:r>
              <w:rPr>
                <w:rFonts w:ascii="Arial Narrow" w:eastAsia="Times New Roman" w:hAnsi="Arial Narrow" w:cs="Arial"/>
                <w:color w:val="000000"/>
                <w:sz w:val="20"/>
                <w:szCs w:val="20"/>
              </w:rPr>
              <w:t>.</w:t>
            </w:r>
          </w:p>
        </w:tc>
      </w:tr>
      <w:tr w:rsidR="00187707" w:rsidRPr="00DE31EB" w:rsidTr="00187707">
        <w:tc>
          <w:tcPr>
            <w:tcW w:w="3464" w:type="dxa"/>
          </w:tcPr>
          <w:p w:rsidR="00187707" w:rsidRPr="00187707" w:rsidRDefault="00E53D07" w:rsidP="00162D96">
            <w:pPr>
              <w:spacing w:before="40" w:after="40"/>
              <w:rPr>
                <w:rFonts w:ascii="Arial Narrow" w:eastAsia="Times New Roman" w:hAnsi="Arial Narrow" w:cs="Arial"/>
                <w:b/>
                <w:color w:val="000000"/>
                <w:sz w:val="20"/>
                <w:szCs w:val="20"/>
              </w:rPr>
            </w:pPr>
            <w:r>
              <w:rPr>
                <w:rFonts w:ascii="Arial Narrow" w:eastAsia="Times New Roman" w:hAnsi="Arial Narrow" w:cs="Arial"/>
                <w:b/>
                <w:color w:val="000000"/>
                <w:sz w:val="20"/>
                <w:szCs w:val="20"/>
              </w:rPr>
              <w:t>Widerruf</w:t>
            </w:r>
            <w:r w:rsidR="00E008B9">
              <w:rPr>
                <w:rFonts w:ascii="Arial Narrow" w:eastAsia="Times New Roman" w:hAnsi="Arial Narrow" w:cs="Arial"/>
                <w:b/>
                <w:color w:val="000000"/>
                <w:sz w:val="20"/>
                <w:szCs w:val="20"/>
              </w:rPr>
              <w:t>:</w:t>
            </w:r>
          </w:p>
          <w:p w:rsidR="00187707" w:rsidRPr="00381964" w:rsidRDefault="00187707" w:rsidP="00162D96">
            <w:pPr>
              <w:spacing w:before="40" w:after="40"/>
              <w:rPr>
                <w:rFonts w:ascii="Arial Narrow" w:eastAsia="Times New Roman" w:hAnsi="Arial Narrow" w:cs="Arial"/>
                <w:b/>
                <w:color w:val="000000"/>
                <w:sz w:val="20"/>
                <w:szCs w:val="20"/>
              </w:rPr>
            </w:pPr>
          </w:p>
        </w:tc>
        <w:tc>
          <w:tcPr>
            <w:tcW w:w="5824" w:type="dxa"/>
          </w:tcPr>
          <w:p w:rsidR="00187707" w:rsidRPr="00DE31EB" w:rsidRDefault="00E5055D" w:rsidP="00965B67">
            <w:pPr>
              <w:spacing w:before="40" w:after="40"/>
              <w:rPr>
                <w:rFonts w:ascii="Arial Narrow" w:eastAsia="Times New Roman" w:hAnsi="Arial Narrow" w:cs="Arial"/>
                <w:color w:val="000000"/>
                <w:sz w:val="20"/>
                <w:szCs w:val="20"/>
              </w:rPr>
            </w:pPr>
            <w:r w:rsidRPr="00DE31EB">
              <w:rPr>
                <w:rFonts w:ascii="Arial Narrow" w:eastAsia="Times New Roman" w:hAnsi="Arial Narrow" w:cs="Arial"/>
                <w:color w:val="000000"/>
                <w:sz w:val="20"/>
                <w:szCs w:val="20"/>
              </w:rPr>
              <w:t xml:space="preserve">Die Einwilligung kann jederzeit für die Zukunft widerrufen werden. Die Daten dürfen ab dem Zeitpunkt nicht mehr verwendet werden. Der Widerruf muss schriftlich erfolgen, es genügt die Mitteilung per E-Mail an die </w:t>
            </w:r>
            <w:r w:rsidR="00965B67">
              <w:rPr>
                <w:rFonts w:ascii="Arial Narrow" w:eastAsia="Times New Roman" w:hAnsi="Arial Narrow" w:cs="Arial"/>
                <w:color w:val="000000"/>
                <w:sz w:val="20"/>
                <w:szCs w:val="20"/>
              </w:rPr>
              <w:t>E-Mail-Adresse fluechtlinge@paderborn</w:t>
            </w:r>
            <w:r w:rsidRPr="00DE31EB">
              <w:rPr>
                <w:rFonts w:ascii="Arial Narrow" w:eastAsia="Times New Roman" w:hAnsi="Arial Narrow" w:cs="Arial"/>
                <w:color w:val="000000"/>
                <w:sz w:val="20"/>
                <w:szCs w:val="20"/>
              </w:rPr>
              <w:t>.de. Die Verarbeitung der Daten war bis zum Zeitpunkt des Widerrufes rechtmäßig.</w:t>
            </w:r>
          </w:p>
        </w:tc>
      </w:tr>
    </w:tbl>
    <w:p w:rsidR="00603ECF" w:rsidRPr="00924280" w:rsidRDefault="00603ECF" w:rsidP="00123573">
      <w:pPr>
        <w:pStyle w:val="KeinLeerraum"/>
        <w:rPr>
          <w:rFonts w:ascii="Arial Narrow" w:hAnsi="Arial Narrow"/>
          <w:bCs/>
          <w:sz w:val="4"/>
          <w:szCs w:val="4"/>
        </w:rPr>
      </w:pPr>
    </w:p>
    <w:sectPr w:rsidR="00603ECF" w:rsidRPr="00924280" w:rsidSect="00924280">
      <w:headerReference w:type="default" r:id="rId8"/>
      <w:footerReference w:type="default" r:id="rId9"/>
      <w:headerReference w:type="first" r:id="rId10"/>
      <w:footerReference w:type="first" r:id="rId11"/>
      <w:pgSz w:w="11906" w:h="16838"/>
      <w:pgMar w:top="1418" w:right="1418" w:bottom="39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96" w:rsidRDefault="00162D96" w:rsidP="002D7E77">
      <w:pPr>
        <w:spacing w:after="0" w:line="240" w:lineRule="auto"/>
      </w:pPr>
      <w:r>
        <w:separator/>
      </w:r>
    </w:p>
  </w:endnote>
  <w:endnote w:type="continuationSeparator" w:id="0">
    <w:p w:rsidR="00162D96" w:rsidRDefault="00162D96" w:rsidP="002D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0862"/>
      <w:docPartObj>
        <w:docPartGallery w:val="Page Numbers (Bottom of Page)"/>
        <w:docPartUnique/>
      </w:docPartObj>
    </w:sdtPr>
    <w:sdtEndPr>
      <w:rPr>
        <w:rFonts w:ascii="Arial Narrow" w:hAnsi="Arial Narrow"/>
        <w:color w:val="808080" w:themeColor="background1" w:themeShade="80"/>
        <w:spacing w:val="60"/>
      </w:rPr>
    </w:sdtEndPr>
    <w:sdtContent>
      <w:p w:rsidR="00162D96" w:rsidRPr="00331993" w:rsidRDefault="00162D96">
        <w:pPr>
          <w:pStyle w:val="Fuzeile"/>
          <w:pBdr>
            <w:top w:val="single" w:sz="4" w:space="1" w:color="D9D9D9" w:themeColor="background1" w:themeShade="D9"/>
          </w:pBdr>
          <w:jc w:val="right"/>
          <w:rPr>
            <w:rFonts w:ascii="Arial Narrow" w:hAnsi="Arial Narrow"/>
          </w:rPr>
        </w:pPr>
        <w:r w:rsidRPr="00331993">
          <w:rPr>
            <w:rFonts w:ascii="Arial Narrow" w:hAnsi="Arial Narrow"/>
            <w:b/>
          </w:rPr>
          <w:fldChar w:fldCharType="begin"/>
        </w:r>
        <w:r w:rsidRPr="00331993">
          <w:rPr>
            <w:rFonts w:ascii="Arial Narrow" w:hAnsi="Arial Narrow"/>
            <w:b/>
          </w:rPr>
          <w:instrText>PAGE   \* MERGEFORMAT</w:instrText>
        </w:r>
        <w:r w:rsidRPr="00331993">
          <w:rPr>
            <w:rFonts w:ascii="Arial Narrow" w:hAnsi="Arial Narrow"/>
            <w:b/>
          </w:rPr>
          <w:fldChar w:fldCharType="separate"/>
        </w:r>
        <w:r w:rsidR="00BA6F5C">
          <w:rPr>
            <w:rFonts w:ascii="Arial Narrow" w:hAnsi="Arial Narrow"/>
            <w:b/>
            <w:noProof/>
          </w:rPr>
          <w:t>2</w:t>
        </w:r>
        <w:r w:rsidRPr="00331993">
          <w:rPr>
            <w:rFonts w:ascii="Arial Narrow" w:hAnsi="Arial Narrow"/>
            <w:b/>
          </w:rPr>
          <w:fldChar w:fldCharType="end"/>
        </w:r>
        <w:r w:rsidRPr="00331993">
          <w:rPr>
            <w:rFonts w:ascii="Arial Narrow" w:hAnsi="Arial Narrow"/>
          </w:rPr>
          <w:t xml:space="preserve"> | </w:t>
        </w:r>
        <w:r w:rsidRPr="00331993">
          <w:rPr>
            <w:rFonts w:ascii="Arial Narrow" w:hAnsi="Arial Narrow"/>
            <w:color w:val="808080" w:themeColor="background1" w:themeShade="80"/>
            <w:spacing w:val="60"/>
          </w:rPr>
          <w:t>Seite</w:t>
        </w:r>
      </w:p>
    </w:sdtContent>
  </w:sdt>
  <w:p w:rsidR="00162D96" w:rsidRPr="002D7E77" w:rsidRDefault="00162D96" w:rsidP="000E0D70">
    <w:pPr>
      <w:pStyle w:val="Fuzeile"/>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0866"/>
      <w:docPartObj>
        <w:docPartGallery w:val="Page Numbers (Bottom of Page)"/>
        <w:docPartUnique/>
      </w:docPartObj>
    </w:sdtPr>
    <w:sdtEndPr>
      <w:rPr>
        <w:rFonts w:ascii="Arial Narrow" w:hAnsi="Arial Narrow"/>
        <w:color w:val="808080" w:themeColor="background1" w:themeShade="80"/>
        <w:spacing w:val="60"/>
      </w:rPr>
    </w:sdtEndPr>
    <w:sdtContent>
      <w:p w:rsidR="00162D96" w:rsidRPr="000E0D70" w:rsidRDefault="00162D96">
        <w:pPr>
          <w:pStyle w:val="Fuzeile"/>
          <w:pBdr>
            <w:top w:val="single" w:sz="4" w:space="1" w:color="D9D9D9" w:themeColor="background1" w:themeShade="D9"/>
          </w:pBdr>
          <w:jc w:val="right"/>
          <w:rPr>
            <w:rFonts w:ascii="Arial Narrow" w:hAnsi="Arial Narrow"/>
          </w:rPr>
        </w:pPr>
        <w:r w:rsidRPr="000E0D70">
          <w:rPr>
            <w:rFonts w:ascii="Arial Narrow" w:hAnsi="Arial Narrow"/>
            <w:b/>
          </w:rPr>
          <w:fldChar w:fldCharType="begin"/>
        </w:r>
        <w:r w:rsidRPr="000E0D70">
          <w:rPr>
            <w:rFonts w:ascii="Arial Narrow" w:hAnsi="Arial Narrow"/>
            <w:b/>
          </w:rPr>
          <w:instrText>PAGE   \* MERGEFORMAT</w:instrText>
        </w:r>
        <w:r w:rsidRPr="000E0D70">
          <w:rPr>
            <w:rFonts w:ascii="Arial Narrow" w:hAnsi="Arial Narrow"/>
            <w:b/>
          </w:rPr>
          <w:fldChar w:fldCharType="separate"/>
        </w:r>
        <w:r w:rsidR="00BA6F5C">
          <w:rPr>
            <w:rFonts w:ascii="Arial Narrow" w:hAnsi="Arial Narrow"/>
            <w:b/>
            <w:noProof/>
          </w:rPr>
          <w:t>1</w:t>
        </w:r>
        <w:r w:rsidRPr="000E0D70">
          <w:rPr>
            <w:rFonts w:ascii="Arial Narrow" w:hAnsi="Arial Narrow"/>
            <w:b/>
          </w:rPr>
          <w:fldChar w:fldCharType="end"/>
        </w:r>
        <w:r w:rsidRPr="000E0D70">
          <w:rPr>
            <w:rFonts w:ascii="Arial Narrow" w:hAnsi="Arial Narrow"/>
          </w:rPr>
          <w:t xml:space="preserve"> | </w:t>
        </w:r>
        <w:r w:rsidRPr="000E0D70">
          <w:rPr>
            <w:rFonts w:ascii="Arial Narrow" w:hAnsi="Arial Narrow"/>
            <w:color w:val="808080" w:themeColor="background1" w:themeShade="80"/>
            <w:spacing w:val="60"/>
          </w:rPr>
          <w:t>Seite</w:t>
        </w:r>
      </w:p>
    </w:sdtContent>
  </w:sdt>
  <w:p w:rsidR="00162D96" w:rsidRDefault="00162D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96" w:rsidRDefault="00162D96" w:rsidP="002D7E77">
      <w:pPr>
        <w:spacing w:after="0" w:line="240" w:lineRule="auto"/>
      </w:pPr>
      <w:r>
        <w:separator/>
      </w:r>
    </w:p>
  </w:footnote>
  <w:footnote w:type="continuationSeparator" w:id="0">
    <w:p w:rsidR="00162D96" w:rsidRDefault="00162D96" w:rsidP="002D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D96" w:rsidRDefault="00162D96">
    <w:pPr>
      <w:pStyle w:val="Kopfzeile"/>
    </w:pPr>
    <w:r>
      <w:rPr>
        <w:color w:val="808080" w:themeColor="background1" w:themeShade="80"/>
        <w:spacing w:val="60"/>
      </w:rPr>
      <w:tab/>
    </w:r>
    <w:r>
      <w:rPr>
        <w:color w:val="808080" w:themeColor="background1" w:themeShade="80"/>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35" w:rsidRDefault="00EC6F35">
    <w:pPr>
      <w:pStyle w:val="Kopfzeile"/>
    </w:pPr>
    <w:r>
      <w:rPr>
        <w:noProof/>
        <w:color w:val="0000FF"/>
        <w:lang w:eastAsia="de-DE"/>
      </w:rPr>
      <w:drawing>
        <wp:anchor distT="0" distB="0" distL="114300" distR="114300" simplePos="0" relativeHeight="251658240" behindDoc="1" locked="0" layoutInCell="1" allowOverlap="1">
          <wp:simplePos x="0" y="0"/>
          <wp:positionH relativeFrom="column">
            <wp:posOffset>5167630</wp:posOffset>
          </wp:positionH>
          <wp:positionV relativeFrom="paragraph">
            <wp:posOffset>-249555</wp:posOffset>
          </wp:positionV>
          <wp:extent cx="650875" cy="1035685"/>
          <wp:effectExtent l="0" t="0" r="0" b="0"/>
          <wp:wrapThrough wrapText="bothSides">
            <wp:wrapPolygon edited="0">
              <wp:start x="0" y="0"/>
              <wp:lineTo x="0" y="21057"/>
              <wp:lineTo x="20862" y="21057"/>
              <wp:lineTo x="20862" y="0"/>
              <wp:lineTo x="0" y="0"/>
            </wp:wrapPolygon>
          </wp:wrapThrough>
          <wp:docPr id="1" name="Grafik 1" descr="Bildergebnis für stadt paderborn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adt paderborn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087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955"/>
    <w:multiLevelType w:val="hybridMultilevel"/>
    <w:tmpl w:val="09B81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28149C"/>
    <w:multiLevelType w:val="hybridMultilevel"/>
    <w:tmpl w:val="D25EE592"/>
    <w:lvl w:ilvl="0" w:tplc="04070001">
      <w:start w:val="1"/>
      <w:numFmt w:val="bullet"/>
      <w:lvlText w:val=""/>
      <w:lvlJc w:val="left"/>
      <w:pPr>
        <w:ind w:left="2850" w:hanging="360"/>
      </w:pPr>
      <w:rPr>
        <w:rFonts w:ascii="Symbol" w:hAnsi="Symbol" w:hint="default"/>
      </w:rPr>
    </w:lvl>
    <w:lvl w:ilvl="1" w:tplc="04070003" w:tentative="1">
      <w:start w:val="1"/>
      <w:numFmt w:val="bullet"/>
      <w:lvlText w:val="o"/>
      <w:lvlJc w:val="left"/>
      <w:pPr>
        <w:ind w:left="3570" w:hanging="360"/>
      </w:pPr>
      <w:rPr>
        <w:rFonts w:ascii="Courier New" w:hAnsi="Courier New" w:cs="Courier New" w:hint="default"/>
      </w:rPr>
    </w:lvl>
    <w:lvl w:ilvl="2" w:tplc="04070005" w:tentative="1">
      <w:start w:val="1"/>
      <w:numFmt w:val="bullet"/>
      <w:lvlText w:val=""/>
      <w:lvlJc w:val="left"/>
      <w:pPr>
        <w:ind w:left="4290" w:hanging="360"/>
      </w:pPr>
      <w:rPr>
        <w:rFonts w:ascii="Wingdings" w:hAnsi="Wingdings" w:hint="default"/>
      </w:rPr>
    </w:lvl>
    <w:lvl w:ilvl="3" w:tplc="04070001" w:tentative="1">
      <w:start w:val="1"/>
      <w:numFmt w:val="bullet"/>
      <w:lvlText w:val=""/>
      <w:lvlJc w:val="left"/>
      <w:pPr>
        <w:ind w:left="5010" w:hanging="360"/>
      </w:pPr>
      <w:rPr>
        <w:rFonts w:ascii="Symbol" w:hAnsi="Symbol" w:hint="default"/>
      </w:rPr>
    </w:lvl>
    <w:lvl w:ilvl="4" w:tplc="04070003" w:tentative="1">
      <w:start w:val="1"/>
      <w:numFmt w:val="bullet"/>
      <w:lvlText w:val="o"/>
      <w:lvlJc w:val="left"/>
      <w:pPr>
        <w:ind w:left="5730" w:hanging="360"/>
      </w:pPr>
      <w:rPr>
        <w:rFonts w:ascii="Courier New" w:hAnsi="Courier New" w:cs="Courier New" w:hint="default"/>
      </w:rPr>
    </w:lvl>
    <w:lvl w:ilvl="5" w:tplc="04070005" w:tentative="1">
      <w:start w:val="1"/>
      <w:numFmt w:val="bullet"/>
      <w:lvlText w:val=""/>
      <w:lvlJc w:val="left"/>
      <w:pPr>
        <w:ind w:left="6450" w:hanging="360"/>
      </w:pPr>
      <w:rPr>
        <w:rFonts w:ascii="Wingdings" w:hAnsi="Wingdings" w:hint="default"/>
      </w:rPr>
    </w:lvl>
    <w:lvl w:ilvl="6" w:tplc="04070001" w:tentative="1">
      <w:start w:val="1"/>
      <w:numFmt w:val="bullet"/>
      <w:lvlText w:val=""/>
      <w:lvlJc w:val="left"/>
      <w:pPr>
        <w:ind w:left="7170" w:hanging="360"/>
      </w:pPr>
      <w:rPr>
        <w:rFonts w:ascii="Symbol" w:hAnsi="Symbol" w:hint="default"/>
      </w:rPr>
    </w:lvl>
    <w:lvl w:ilvl="7" w:tplc="04070003" w:tentative="1">
      <w:start w:val="1"/>
      <w:numFmt w:val="bullet"/>
      <w:lvlText w:val="o"/>
      <w:lvlJc w:val="left"/>
      <w:pPr>
        <w:ind w:left="7890" w:hanging="360"/>
      </w:pPr>
      <w:rPr>
        <w:rFonts w:ascii="Courier New" w:hAnsi="Courier New" w:cs="Courier New" w:hint="default"/>
      </w:rPr>
    </w:lvl>
    <w:lvl w:ilvl="8" w:tplc="04070005" w:tentative="1">
      <w:start w:val="1"/>
      <w:numFmt w:val="bullet"/>
      <w:lvlText w:val=""/>
      <w:lvlJc w:val="left"/>
      <w:pPr>
        <w:ind w:left="8610" w:hanging="360"/>
      </w:pPr>
      <w:rPr>
        <w:rFonts w:ascii="Wingdings" w:hAnsi="Wingdings" w:hint="default"/>
      </w:rPr>
    </w:lvl>
  </w:abstractNum>
  <w:abstractNum w:abstractNumId="2" w15:restartNumberingAfterBreak="0">
    <w:nsid w:val="19120C73"/>
    <w:multiLevelType w:val="hybridMultilevel"/>
    <w:tmpl w:val="7BCCD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922B26"/>
    <w:multiLevelType w:val="hybridMultilevel"/>
    <w:tmpl w:val="26DC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7A53B1"/>
    <w:multiLevelType w:val="hybridMultilevel"/>
    <w:tmpl w:val="C3EE1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9126AD"/>
    <w:multiLevelType w:val="multilevel"/>
    <w:tmpl w:val="F2B46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65415"/>
    <w:multiLevelType w:val="hybridMultilevel"/>
    <w:tmpl w:val="C2804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B561B3"/>
    <w:multiLevelType w:val="hybridMultilevel"/>
    <w:tmpl w:val="A620A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91617E"/>
    <w:multiLevelType w:val="hybridMultilevel"/>
    <w:tmpl w:val="BA8E84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B659D3"/>
    <w:multiLevelType w:val="multilevel"/>
    <w:tmpl w:val="88D24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612769"/>
    <w:multiLevelType w:val="hybridMultilevel"/>
    <w:tmpl w:val="BA8E84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3B589B"/>
    <w:multiLevelType w:val="hybridMultilevel"/>
    <w:tmpl w:val="08261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B228A"/>
    <w:multiLevelType w:val="hybridMultilevel"/>
    <w:tmpl w:val="7512A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D50CDE"/>
    <w:multiLevelType w:val="hybridMultilevel"/>
    <w:tmpl w:val="C9F0B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344745"/>
    <w:multiLevelType w:val="hybridMultilevel"/>
    <w:tmpl w:val="AD180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B812B6"/>
    <w:multiLevelType w:val="hybridMultilevel"/>
    <w:tmpl w:val="F9527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8"/>
  </w:num>
  <w:num w:numId="6">
    <w:abstractNumId w:val="6"/>
  </w:num>
  <w:num w:numId="7">
    <w:abstractNumId w:val="11"/>
  </w:num>
  <w:num w:numId="8">
    <w:abstractNumId w:val="10"/>
  </w:num>
  <w:num w:numId="9">
    <w:abstractNumId w:val="15"/>
  </w:num>
  <w:num w:numId="10">
    <w:abstractNumId w:val="12"/>
  </w:num>
  <w:num w:numId="11">
    <w:abstractNumId w:val="13"/>
  </w:num>
  <w:num w:numId="12">
    <w:abstractNumId w:val="14"/>
  </w:num>
  <w:num w:numId="13">
    <w:abstractNumId w:val="2"/>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77"/>
    <w:rsid w:val="00013A5E"/>
    <w:rsid w:val="00021537"/>
    <w:rsid w:val="000270D4"/>
    <w:rsid w:val="00074AE5"/>
    <w:rsid w:val="00083AAE"/>
    <w:rsid w:val="000B38F0"/>
    <w:rsid w:val="000C1B41"/>
    <w:rsid w:val="000C4625"/>
    <w:rsid w:val="000D6900"/>
    <w:rsid w:val="000E0D70"/>
    <w:rsid w:val="000E3FDF"/>
    <w:rsid w:val="00123138"/>
    <w:rsid w:val="00123573"/>
    <w:rsid w:val="00134AF1"/>
    <w:rsid w:val="00134F3C"/>
    <w:rsid w:val="00162D96"/>
    <w:rsid w:val="00163BF4"/>
    <w:rsid w:val="001655DA"/>
    <w:rsid w:val="00165A89"/>
    <w:rsid w:val="001824D1"/>
    <w:rsid w:val="00187707"/>
    <w:rsid w:val="00187F4B"/>
    <w:rsid w:val="00194518"/>
    <w:rsid w:val="00195729"/>
    <w:rsid w:val="00195EFA"/>
    <w:rsid w:val="001B0DDF"/>
    <w:rsid w:val="001D1206"/>
    <w:rsid w:val="001E4FED"/>
    <w:rsid w:val="001E5626"/>
    <w:rsid w:val="001E5FFB"/>
    <w:rsid w:val="00207928"/>
    <w:rsid w:val="002079EB"/>
    <w:rsid w:val="002175DA"/>
    <w:rsid w:val="00227CB3"/>
    <w:rsid w:val="00233EA8"/>
    <w:rsid w:val="00234AAC"/>
    <w:rsid w:val="00242C2D"/>
    <w:rsid w:val="00246B50"/>
    <w:rsid w:val="0026293A"/>
    <w:rsid w:val="00276410"/>
    <w:rsid w:val="0027671E"/>
    <w:rsid w:val="002964F3"/>
    <w:rsid w:val="002A1882"/>
    <w:rsid w:val="002A760A"/>
    <w:rsid w:val="002B5181"/>
    <w:rsid w:val="002D7E77"/>
    <w:rsid w:val="003078E3"/>
    <w:rsid w:val="00320E31"/>
    <w:rsid w:val="00331993"/>
    <w:rsid w:val="003342A1"/>
    <w:rsid w:val="00334E5A"/>
    <w:rsid w:val="00342523"/>
    <w:rsid w:val="00360B48"/>
    <w:rsid w:val="00381964"/>
    <w:rsid w:val="00395EB4"/>
    <w:rsid w:val="0039623A"/>
    <w:rsid w:val="003D10B5"/>
    <w:rsid w:val="003D4FD5"/>
    <w:rsid w:val="003F53F4"/>
    <w:rsid w:val="00402D7A"/>
    <w:rsid w:val="0044656C"/>
    <w:rsid w:val="00487D17"/>
    <w:rsid w:val="00490F2D"/>
    <w:rsid w:val="004A7040"/>
    <w:rsid w:val="004B49CC"/>
    <w:rsid w:val="004C6BA3"/>
    <w:rsid w:val="004E5D51"/>
    <w:rsid w:val="00506373"/>
    <w:rsid w:val="005145AD"/>
    <w:rsid w:val="00556FE9"/>
    <w:rsid w:val="00577071"/>
    <w:rsid w:val="00590D86"/>
    <w:rsid w:val="00594B58"/>
    <w:rsid w:val="005B1C08"/>
    <w:rsid w:val="005C0A85"/>
    <w:rsid w:val="005D7002"/>
    <w:rsid w:val="005F0EC0"/>
    <w:rsid w:val="005F4652"/>
    <w:rsid w:val="00603ECF"/>
    <w:rsid w:val="00612DAA"/>
    <w:rsid w:val="00612F8B"/>
    <w:rsid w:val="00631B09"/>
    <w:rsid w:val="00652F6E"/>
    <w:rsid w:val="00667D97"/>
    <w:rsid w:val="00670459"/>
    <w:rsid w:val="00687CE7"/>
    <w:rsid w:val="006E2BB9"/>
    <w:rsid w:val="006F567C"/>
    <w:rsid w:val="007020D6"/>
    <w:rsid w:val="00705343"/>
    <w:rsid w:val="00713C59"/>
    <w:rsid w:val="00721AA9"/>
    <w:rsid w:val="00744FD4"/>
    <w:rsid w:val="007669C6"/>
    <w:rsid w:val="00783EBF"/>
    <w:rsid w:val="007866FD"/>
    <w:rsid w:val="00793D96"/>
    <w:rsid w:val="007B4697"/>
    <w:rsid w:val="007B5F0D"/>
    <w:rsid w:val="007F25BC"/>
    <w:rsid w:val="00800EE1"/>
    <w:rsid w:val="008042E4"/>
    <w:rsid w:val="0088069C"/>
    <w:rsid w:val="00884C9F"/>
    <w:rsid w:val="00894BBA"/>
    <w:rsid w:val="008D1EBF"/>
    <w:rsid w:val="008E6AF2"/>
    <w:rsid w:val="00924280"/>
    <w:rsid w:val="00926336"/>
    <w:rsid w:val="00933F5A"/>
    <w:rsid w:val="00944EDB"/>
    <w:rsid w:val="00965B67"/>
    <w:rsid w:val="009678EC"/>
    <w:rsid w:val="00994EBB"/>
    <w:rsid w:val="009D5CB8"/>
    <w:rsid w:val="00A05F1A"/>
    <w:rsid w:val="00A12D5A"/>
    <w:rsid w:val="00A15045"/>
    <w:rsid w:val="00A32156"/>
    <w:rsid w:val="00A34B32"/>
    <w:rsid w:val="00A35AF2"/>
    <w:rsid w:val="00A70372"/>
    <w:rsid w:val="00A84DF1"/>
    <w:rsid w:val="00A86249"/>
    <w:rsid w:val="00AA02D8"/>
    <w:rsid w:val="00AF7B2F"/>
    <w:rsid w:val="00B23EC7"/>
    <w:rsid w:val="00B35B14"/>
    <w:rsid w:val="00B476EA"/>
    <w:rsid w:val="00B96CC1"/>
    <w:rsid w:val="00BA6F5C"/>
    <w:rsid w:val="00BB4928"/>
    <w:rsid w:val="00BF59ED"/>
    <w:rsid w:val="00C043A7"/>
    <w:rsid w:val="00C712B6"/>
    <w:rsid w:val="00C93BB3"/>
    <w:rsid w:val="00CC4DEB"/>
    <w:rsid w:val="00CD5329"/>
    <w:rsid w:val="00CD5855"/>
    <w:rsid w:val="00CD6D6E"/>
    <w:rsid w:val="00CE60E0"/>
    <w:rsid w:val="00D0710B"/>
    <w:rsid w:val="00D30AFC"/>
    <w:rsid w:val="00D64487"/>
    <w:rsid w:val="00D80CDC"/>
    <w:rsid w:val="00D816FA"/>
    <w:rsid w:val="00D8691C"/>
    <w:rsid w:val="00D94083"/>
    <w:rsid w:val="00DA5B21"/>
    <w:rsid w:val="00DA7BFC"/>
    <w:rsid w:val="00DB0B76"/>
    <w:rsid w:val="00DB4573"/>
    <w:rsid w:val="00DC0705"/>
    <w:rsid w:val="00DE31EB"/>
    <w:rsid w:val="00E008B9"/>
    <w:rsid w:val="00E139B1"/>
    <w:rsid w:val="00E2123F"/>
    <w:rsid w:val="00E438FD"/>
    <w:rsid w:val="00E5055D"/>
    <w:rsid w:val="00E53D07"/>
    <w:rsid w:val="00E77EF2"/>
    <w:rsid w:val="00EA761C"/>
    <w:rsid w:val="00EB2C9C"/>
    <w:rsid w:val="00EB307A"/>
    <w:rsid w:val="00EC570F"/>
    <w:rsid w:val="00EC6F35"/>
    <w:rsid w:val="00EF51F4"/>
    <w:rsid w:val="00F04A6F"/>
    <w:rsid w:val="00F06722"/>
    <w:rsid w:val="00F20E48"/>
    <w:rsid w:val="00F23418"/>
    <w:rsid w:val="00F8138E"/>
    <w:rsid w:val="00F8513E"/>
    <w:rsid w:val="00F9399B"/>
    <w:rsid w:val="00F94020"/>
    <w:rsid w:val="00F96034"/>
    <w:rsid w:val="00FA3A35"/>
    <w:rsid w:val="00FB61A8"/>
    <w:rsid w:val="00FD344C"/>
    <w:rsid w:val="00FD5FEA"/>
    <w:rsid w:val="00FF3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E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E77"/>
  </w:style>
  <w:style w:type="paragraph" w:styleId="Fuzeile">
    <w:name w:val="footer"/>
    <w:basedOn w:val="Standard"/>
    <w:link w:val="FuzeileZchn"/>
    <w:uiPriority w:val="99"/>
    <w:unhideWhenUsed/>
    <w:rsid w:val="002D7E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E77"/>
  </w:style>
  <w:style w:type="paragraph" w:styleId="KeinLeerraum">
    <w:name w:val="No Spacing"/>
    <w:uiPriority w:val="1"/>
    <w:qFormat/>
    <w:rsid w:val="002D7E77"/>
    <w:pPr>
      <w:spacing w:after="0" w:line="240" w:lineRule="auto"/>
    </w:pPr>
  </w:style>
  <w:style w:type="character" w:styleId="Hyperlink">
    <w:name w:val="Hyperlink"/>
    <w:basedOn w:val="Absatz-Standardschriftart"/>
    <w:uiPriority w:val="99"/>
    <w:unhideWhenUsed/>
    <w:rsid w:val="00134AF1"/>
    <w:rPr>
      <w:color w:val="0000FF" w:themeColor="hyperlink"/>
      <w:u w:val="single"/>
    </w:rPr>
  </w:style>
  <w:style w:type="paragraph" w:styleId="Sprechblasentext">
    <w:name w:val="Balloon Text"/>
    <w:basedOn w:val="Standard"/>
    <w:link w:val="SprechblasentextZchn"/>
    <w:uiPriority w:val="99"/>
    <w:semiHidden/>
    <w:unhideWhenUsed/>
    <w:rsid w:val="005C0A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0A85"/>
    <w:rPr>
      <w:rFonts w:ascii="Tahoma" w:hAnsi="Tahoma" w:cs="Tahoma"/>
      <w:sz w:val="16"/>
      <w:szCs w:val="16"/>
    </w:rPr>
  </w:style>
  <w:style w:type="table" w:styleId="Tabellenraster">
    <w:name w:val="Table Grid"/>
    <w:basedOn w:val="NormaleTabelle"/>
    <w:uiPriority w:val="59"/>
    <w:rsid w:val="0060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03ECF"/>
    <w:pPr>
      <w:ind w:left="720"/>
      <w:contextualSpacing/>
    </w:pPr>
  </w:style>
  <w:style w:type="character" w:styleId="Kommentarzeichen">
    <w:name w:val="annotation reference"/>
    <w:basedOn w:val="Absatz-Standardschriftart"/>
    <w:uiPriority w:val="99"/>
    <w:semiHidden/>
    <w:unhideWhenUsed/>
    <w:rsid w:val="00F8513E"/>
    <w:rPr>
      <w:sz w:val="16"/>
      <w:szCs w:val="16"/>
    </w:rPr>
  </w:style>
  <w:style w:type="paragraph" w:styleId="Kommentartext">
    <w:name w:val="annotation text"/>
    <w:basedOn w:val="Standard"/>
    <w:link w:val="KommentartextZchn"/>
    <w:uiPriority w:val="99"/>
    <w:semiHidden/>
    <w:unhideWhenUsed/>
    <w:rsid w:val="00F8513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513E"/>
    <w:rPr>
      <w:sz w:val="20"/>
      <w:szCs w:val="20"/>
    </w:rPr>
  </w:style>
  <w:style w:type="character" w:styleId="Platzhaltertext">
    <w:name w:val="Placeholder Text"/>
    <w:basedOn w:val="Absatz-Standardschriftart"/>
    <w:uiPriority w:val="99"/>
    <w:semiHidden/>
    <w:rsid w:val="003078E3"/>
    <w:rPr>
      <w:color w:val="808080"/>
    </w:rPr>
  </w:style>
  <w:style w:type="paragraph" w:styleId="Kommentarthema">
    <w:name w:val="annotation subject"/>
    <w:basedOn w:val="Kommentartext"/>
    <w:next w:val="Kommentartext"/>
    <w:link w:val="KommentarthemaZchn"/>
    <w:uiPriority w:val="99"/>
    <w:semiHidden/>
    <w:unhideWhenUsed/>
    <w:rsid w:val="00965B67"/>
    <w:rPr>
      <w:b/>
      <w:bCs/>
    </w:rPr>
  </w:style>
  <w:style w:type="character" w:customStyle="1" w:styleId="KommentarthemaZchn">
    <w:name w:val="Kommentarthema Zchn"/>
    <w:basedOn w:val="KommentartextZchn"/>
    <w:link w:val="Kommentarthema"/>
    <w:uiPriority w:val="99"/>
    <w:semiHidden/>
    <w:rsid w:val="00965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9276">
      <w:bodyDiv w:val="1"/>
      <w:marLeft w:val="0"/>
      <w:marRight w:val="0"/>
      <w:marTop w:val="0"/>
      <w:marBottom w:val="0"/>
      <w:divBdr>
        <w:top w:val="none" w:sz="0" w:space="0" w:color="auto"/>
        <w:left w:val="none" w:sz="0" w:space="0" w:color="auto"/>
        <w:bottom w:val="none" w:sz="0" w:space="0" w:color="auto"/>
        <w:right w:val="none" w:sz="0" w:space="0" w:color="auto"/>
      </w:divBdr>
      <w:divsChild>
        <w:div w:id="1424689460">
          <w:marLeft w:val="0"/>
          <w:marRight w:val="0"/>
          <w:marTop w:val="0"/>
          <w:marBottom w:val="0"/>
          <w:divBdr>
            <w:top w:val="none" w:sz="0" w:space="0" w:color="auto"/>
            <w:left w:val="none" w:sz="0" w:space="0" w:color="auto"/>
            <w:bottom w:val="none" w:sz="0" w:space="0" w:color="auto"/>
            <w:right w:val="none" w:sz="0" w:space="0" w:color="auto"/>
          </w:divBdr>
        </w:div>
      </w:divsChild>
    </w:div>
    <w:div w:id="1018309234">
      <w:bodyDiv w:val="1"/>
      <w:marLeft w:val="0"/>
      <w:marRight w:val="0"/>
      <w:marTop w:val="0"/>
      <w:marBottom w:val="0"/>
      <w:divBdr>
        <w:top w:val="none" w:sz="0" w:space="0" w:color="auto"/>
        <w:left w:val="none" w:sz="0" w:space="0" w:color="auto"/>
        <w:bottom w:val="none" w:sz="0" w:space="0" w:color="auto"/>
        <w:right w:val="none" w:sz="0" w:space="0" w:color="auto"/>
      </w:divBdr>
      <w:divsChild>
        <w:div w:id="1140145708">
          <w:marLeft w:val="0"/>
          <w:marRight w:val="0"/>
          <w:marTop w:val="0"/>
          <w:marBottom w:val="0"/>
          <w:divBdr>
            <w:top w:val="none" w:sz="0" w:space="0" w:color="auto"/>
            <w:left w:val="none" w:sz="0" w:space="0" w:color="auto"/>
            <w:bottom w:val="none" w:sz="0" w:space="0" w:color="auto"/>
            <w:right w:val="none" w:sz="0" w:space="0" w:color="auto"/>
          </w:divBdr>
        </w:div>
      </w:divsChild>
    </w:div>
    <w:div w:id="1247419821">
      <w:bodyDiv w:val="1"/>
      <w:marLeft w:val="0"/>
      <w:marRight w:val="0"/>
      <w:marTop w:val="0"/>
      <w:marBottom w:val="0"/>
      <w:divBdr>
        <w:top w:val="none" w:sz="0" w:space="0" w:color="auto"/>
        <w:left w:val="none" w:sz="0" w:space="0" w:color="auto"/>
        <w:bottom w:val="none" w:sz="0" w:space="0" w:color="auto"/>
        <w:right w:val="none" w:sz="0" w:space="0" w:color="auto"/>
      </w:divBdr>
    </w:div>
    <w:div w:id="1331324095">
      <w:bodyDiv w:val="1"/>
      <w:marLeft w:val="0"/>
      <w:marRight w:val="0"/>
      <w:marTop w:val="0"/>
      <w:marBottom w:val="0"/>
      <w:divBdr>
        <w:top w:val="none" w:sz="0" w:space="0" w:color="auto"/>
        <w:left w:val="none" w:sz="0" w:space="0" w:color="auto"/>
        <w:bottom w:val="none" w:sz="0" w:space="0" w:color="auto"/>
        <w:right w:val="none" w:sz="0" w:space="0" w:color="auto"/>
      </w:divBdr>
    </w:div>
    <w:div w:id="1624843975">
      <w:bodyDiv w:val="1"/>
      <w:marLeft w:val="0"/>
      <w:marRight w:val="0"/>
      <w:marTop w:val="0"/>
      <w:marBottom w:val="0"/>
      <w:divBdr>
        <w:top w:val="none" w:sz="0" w:space="0" w:color="auto"/>
        <w:left w:val="none" w:sz="0" w:space="0" w:color="auto"/>
        <w:bottom w:val="none" w:sz="0" w:space="0" w:color="auto"/>
        <w:right w:val="none" w:sz="0" w:space="0" w:color="auto"/>
      </w:divBdr>
    </w:div>
    <w:div w:id="1647934921">
      <w:bodyDiv w:val="1"/>
      <w:marLeft w:val="0"/>
      <w:marRight w:val="0"/>
      <w:marTop w:val="0"/>
      <w:marBottom w:val="0"/>
      <w:divBdr>
        <w:top w:val="none" w:sz="0" w:space="0" w:color="auto"/>
        <w:left w:val="none" w:sz="0" w:space="0" w:color="auto"/>
        <w:bottom w:val="none" w:sz="0" w:space="0" w:color="auto"/>
        <w:right w:val="none" w:sz="0" w:space="0" w:color="auto"/>
      </w:divBdr>
    </w:div>
    <w:div w:id="1972711671">
      <w:bodyDiv w:val="1"/>
      <w:marLeft w:val="0"/>
      <w:marRight w:val="0"/>
      <w:marTop w:val="0"/>
      <w:marBottom w:val="0"/>
      <w:divBdr>
        <w:top w:val="none" w:sz="0" w:space="0" w:color="auto"/>
        <w:left w:val="none" w:sz="0" w:space="0" w:color="auto"/>
        <w:bottom w:val="none" w:sz="0" w:space="0" w:color="auto"/>
        <w:right w:val="none" w:sz="0" w:space="0" w:color="auto"/>
      </w:divBdr>
      <w:divsChild>
        <w:div w:id="710686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paderbor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de/url?sa=i&amp;rct=j&amp;q=&amp;esrc=s&amp;source=images&amp;cd=&amp;cad=rja&amp;uact=8&amp;ved=2ahUKEwixxN6M0KvfAhVGEVAKHVKvDCMQjRx6BAgBEAU&amp;url=https://blogs.uni-paderborn.de/inregio/quartiersbegleitung-stadt-paderborn/&amp;psig=AOvVaw2U5VrqULJgESH0ewE7pPor&amp;ust=15452996864085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9"/>
        <w:category>
          <w:name w:val="Allgemein"/>
          <w:gallery w:val="placeholder"/>
        </w:category>
        <w:types>
          <w:type w:val="bbPlcHdr"/>
        </w:types>
        <w:behaviors>
          <w:behavior w:val="content"/>
        </w:behaviors>
        <w:guid w:val="{A516BE21-E27F-470C-931D-61B245126025}"/>
      </w:docPartPr>
      <w:docPartBody>
        <w:p w:rsidR="0014493B" w:rsidRDefault="003E694B">
          <w:r w:rsidRPr="00EC7172">
            <w:rPr>
              <w:rStyle w:val="Platzhaltertext"/>
            </w:rPr>
            <w:t>Wählen Sie ein Element aus.</w:t>
          </w:r>
        </w:p>
      </w:docPartBody>
    </w:docPart>
    <w:docPart>
      <w:docPartPr>
        <w:name w:val="D4033A2EE4EF4B12A284969A0504FDAA"/>
        <w:category>
          <w:name w:val="Allgemein"/>
          <w:gallery w:val="placeholder"/>
        </w:category>
        <w:types>
          <w:type w:val="bbPlcHdr"/>
        </w:types>
        <w:behaviors>
          <w:behavior w:val="content"/>
        </w:behaviors>
        <w:guid w:val="{13FB8C15-B8B0-4786-80E6-5AA9595E0728}"/>
      </w:docPartPr>
      <w:docPartBody>
        <w:p w:rsidR="00C20072" w:rsidRDefault="009532C9" w:rsidP="009532C9">
          <w:pPr>
            <w:pStyle w:val="D4033A2EE4EF4B12A284969A0504FDAA"/>
          </w:pPr>
          <w:r w:rsidRPr="00EC717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4B"/>
    <w:rsid w:val="00022C7E"/>
    <w:rsid w:val="0014493B"/>
    <w:rsid w:val="003E694B"/>
    <w:rsid w:val="009532C9"/>
    <w:rsid w:val="00C20072"/>
    <w:rsid w:val="00F8733E"/>
    <w:rsid w:val="00FA6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733E"/>
    <w:rPr>
      <w:color w:val="808080"/>
    </w:rPr>
  </w:style>
  <w:style w:type="paragraph" w:customStyle="1" w:styleId="5DF08E26ECFD4083B9706FF3F34DBB61">
    <w:name w:val="5DF08E26ECFD4083B9706FF3F34DBB61"/>
    <w:rsid w:val="003E694B"/>
    <w:rPr>
      <w:rFonts w:eastAsiaTheme="minorHAnsi"/>
      <w:lang w:eastAsia="en-US"/>
    </w:rPr>
  </w:style>
  <w:style w:type="paragraph" w:customStyle="1" w:styleId="6C2D150177304A19A34503D7D7493FE5">
    <w:name w:val="6C2D150177304A19A34503D7D7493FE5"/>
    <w:rsid w:val="00022C7E"/>
  </w:style>
  <w:style w:type="paragraph" w:customStyle="1" w:styleId="888B424B108843188B463B489597AA1C">
    <w:name w:val="888B424B108843188B463B489597AA1C"/>
    <w:rsid w:val="00022C7E"/>
  </w:style>
  <w:style w:type="paragraph" w:customStyle="1" w:styleId="8D8F833D21D747239166CCDBF81131CA">
    <w:name w:val="8D8F833D21D747239166CCDBF81131CA"/>
    <w:rsid w:val="00022C7E"/>
  </w:style>
  <w:style w:type="paragraph" w:customStyle="1" w:styleId="D4033A2EE4EF4B12A284969A0504FDAA">
    <w:name w:val="D4033A2EE4EF4B12A284969A0504FDAA"/>
    <w:rsid w:val="009532C9"/>
  </w:style>
  <w:style w:type="paragraph" w:customStyle="1" w:styleId="15533931812847CE97CA9A0E88332856">
    <w:name w:val="15533931812847CE97CA9A0E88332856"/>
    <w:rsid w:val="00F8733E"/>
  </w:style>
  <w:style w:type="paragraph" w:customStyle="1" w:styleId="E289469438B94B44A245D238B9279736">
    <w:name w:val="E289469438B94B44A245D238B9279736"/>
    <w:rsid w:val="00F8733E"/>
  </w:style>
  <w:style w:type="paragraph" w:customStyle="1" w:styleId="C259E0E066BD40618FA10AFCF775BD8D">
    <w:name w:val="C259E0E066BD40618FA10AFCF775BD8D"/>
    <w:rsid w:val="00F8733E"/>
  </w:style>
  <w:style w:type="paragraph" w:customStyle="1" w:styleId="BE5377A9D02E43EAAACB152271FF75B1">
    <w:name w:val="BE5377A9D02E43EAAACB152271FF75B1"/>
    <w:rsid w:val="00F87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D61ECD42</Template>
  <TotalTime>0</TotalTime>
  <Pages>2</Pages>
  <Words>554</Words>
  <Characters>4378</Characters>
  <Application>Microsoft Office Word</Application>
  <DocSecurity>0</DocSecurity>
  <Lines>128</Lines>
  <Paragraphs>59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2019-03-01T12:35:00Z</dcterms:created>
  <dcterms:modified xsi:type="dcterms:W3CDTF">2019-04-11T09:29:00Z</dcterms:modified>
</cp:coreProperties>
</file>